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5FDB" w:rsidRPr="004E5FDB" w:rsidRDefault="004E5FDB" w:rsidP="004E5FDB">
      <w:pPr>
        <w:spacing w:line="360" w:lineRule="auto"/>
        <w:jc w:val="center"/>
        <w:rPr>
          <w:rFonts w:ascii="Cambria" w:eastAsia="Times New Roman" w:hAnsi="Cambria" w:cs="Mudir MT"/>
          <w:bCs/>
          <w:sz w:val="32"/>
          <w:szCs w:val="32"/>
          <w:rtl/>
        </w:rPr>
      </w:pPr>
      <w:bookmarkStart w:id="0" w:name="_GoBack"/>
      <w:bookmarkEnd w:id="0"/>
      <w:r w:rsidRPr="004E5FDB">
        <w:rPr>
          <w:rFonts w:ascii="Cambria" w:eastAsia="Times New Roman" w:hAnsi="Cambria" w:cs="Arial"/>
          <w:bCs/>
          <w:noProof/>
        </w:rPr>
        <mc:AlternateContent>
          <mc:Choice Requires="wps">
            <w:drawing>
              <wp:anchor distT="0" distB="0" distL="114300" distR="114300" simplePos="0" relativeHeight="251659264" behindDoc="0" locked="0" layoutInCell="1" allowOverlap="1" wp14:anchorId="7E5DFE4A" wp14:editId="76F16972">
                <wp:simplePos x="0" y="0"/>
                <wp:positionH relativeFrom="column">
                  <wp:posOffset>-158750</wp:posOffset>
                </wp:positionH>
                <wp:positionV relativeFrom="paragraph">
                  <wp:posOffset>173355</wp:posOffset>
                </wp:positionV>
                <wp:extent cx="5856605" cy="866775"/>
                <wp:effectExtent l="0" t="0" r="0" b="9525"/>
                <wp:wrapSquare wrapText="bothSides"/>
                <wp:docPr id="1" name="مربع نص 1"/>
                <wp:cNvGraphicFramePr/>
                <a:graphic xmlns:a="http://schemas.openxmlformats.org/drawingml/2006/main">
                  <a:graphicData uri="http://schemas.microsoft.com/office/word/2010/wordprocessingShape">
                    <wps:wsp>
                      <wps:cNvSpPr txBox="1"/>
                      <wps:spPr>
                        <a:xfrm>
                          <a:off x="0" y="0"/>
                          <a:ext cx="5856605" cy="866775"/>
                        </a:xfrm>
                        <a:prstGeom prst="rect">
                          <a:avLst/>
                        </a:prstGeom>
                        <a:noFill/>
                        <a:ln>
                          <a:noFill/>
                        </a:ln>
                        <a:effectLst/>
                      </wps:spPr>
                      <wps:txbx>
                        <w:txbxContent>
                          <w:p w:rsidR="004E5FDB" w:rsidRPr="002E16F0" w:rsidRDefault="004E5FDB" w:rsidP="004E5FDB">
                            <w:pPr>
                              <w:spacing w:line="360" w:lineRule="auto"/>
                              <w:jc w:val="center"/>
                              <w:rPr>
                                <w:rFonts w:cs="Simple Bold Jut Out"/>
                                <w:b/>
                                <w:color w:val="4F81BD" w:themeColor="accent1"/>
                                <w:sz w:val="56"/>
                                <w:szCs w:val="56"/>
                                <w14:shadow w14:blurRad="87998" w14:dist="50800" w14:dir="5040000" w14:sx="100000" w14:sy="100000" w14:kx="0" w14:ky="0" w14:algn="tl">
                                  <w14:schemeClr w14:val="accent4">
                                    <w14:alpha w14:val="55000"/>
                                    <w14:tint w14:val="80000"/>
                                    <w14:satMod w14:val="250000"/>
                                  </w14:schemeClr>
                                </w14:shadow>
                                <w14:textOutline w14:w="0" w14:cap="flat" w14:cmpd="sng" w14:algn="ctr">
                                  <w14:noFill/>
                                  <w14:prstDash w14:val="solid"/>
                                  <w14:round/>
                                </w14:textOutline>
                                <w14:textFill>
                                  <w14:gradFill>
                                    <w14:gsLst>
                                      <w14:gs w14:pos="0">
                                        <w14:schemeClr w14:val="accent4">
                                          <w14:tint w14:val="70000"/>
                                          <w14:satMod w14:val="200000"/>
                                        </w14:schemeClr>
                                      </w14:gs>
                                      <w14:gs w14:pos="40000">
                                        <w14:schemeClr w14:val="accent4">
                                          <w14:tint w14:val="90000"/>
                                          <w14:satMod w14:val="130000"/>
                                        </w14:schemeClr>
                                      </w14:gs>
                                      <w14:gs w14:pos="50000">
                                        <w14:schemeClr w14:val="accent4">
                                          <w14:tint w14:val="90000"/>
                                          <w14:satMod w14:val="130000"/>
                                        </w14:schemeClr>
                                      </w14:gs>
                                      <w14:gs w14:pos="68000">
                                        <w14:schemeClr w14:val="accent4">
                                          <w14:tint w14:val="90000"/>
                                          <w14:satMod w14:val="130000"/>
                                        </w14:schemeClr>
                                      </w14:gs>
                                      <w14:gs w14:pos="100000">
                                        <w14:schemeClr w14:val="accent4">
                                          <w14:tint w14:val="70000"/>
                                          <w14:satMod w14:val="200000"/>
                                        </w14:schemeClr>
                                      </w14:gs>
                                    </w14:gsLst>
                                    <w14:lin w14:ang="5400000" w14:scaled="0"/>
                                  </w14:gradFill>
                                </w14:textFill>
                                <w14:props3d w14:extrusionH="0" w14:contourW="0" w14:prstMaterial="softEdge">
                                  <w14:bevelT w14:w="29209" w14:h="16510" w14:prst="circle"/>
                                  <w14:contourClr>
                                    <w14:schemeClr w14:val="accent4">
                                      <w14:alpha w14:val="5000"/>
                                    </w14:schemeClr>
                                  </w14:contourClr>
                                </w14:props3d>
                              </w:rPr>
                            </w:pPr>
                            <w:r w:rsidRPr="002E16F0">
                              <w:rPr>
                                <w:rFonts w:ascii="Cambria" w:eastAsia="Times New Roman" w:hAnsi="Cambria" w:cs="Simple Bold Jut Out" w:hint="cs"/>
                                <w:b/>
                                <w:sz w:val="36"/>
                                <w:szCs w:val="36"/>
                                <w:rtl/>
                              </w:rPr>
                              <w:t xml:space="preserve">وزارة التعليم العالي والبحث العلمي </w:t>
                            </w:r>
                            <w:r w:rsidRPr="002E16F0">
                              <w:rPr>
                                <w:rFonts w:ascii="Times New Roman" w:eastAsia="Times New Roman" w:hAnsi="Times New Roman" w:cs="Times New Roman" w:hint="cs"/>
                                <w:b/>
                                <w:sz w:val="36"/>
                                <w:szCs w:val="36"/>
                                <w:rtl/>
                              </w:rPr>
                              <w:t>–</w:t>
                            </w:r>
                            <w:r w:rsidRPr="002E16F0">
                              <w:rPr>
                                <w:rFonts w:ascii="Cambria" w:eastAsia="Times New Roman" w:hAnsi="Cambria" w:cs="Simple Bold Jut Out" w:hint="cs"/>
                                <w:b/>
                                <w:sz w:val="36"/>
                                <w:szCs w:val="36"/>
                                <w:rtl/>
                              </w:rPr>
                              <w:t xml:space="preserve"> ليبيا</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cene3d>
                          <a:camera prst="orthographicFront">
                            <a:rot lat="0" lon="0" rev="0"/>
                          </a:camera>
                          <a:lightRig rig="glow" dir="t">
                            <a:rot lat="0" lon="0" rev="3600000"/>
                          </a:lightRig>
                        </a:scene3d>
                        <a:sp3d prstMaterial="softEdge">
                          <a:bevelT w="29210" h="16510"/>
                          <a:contourClr>
                            <a:schemeClr val="accent4">
                              <a:alpha val="95000"/>
                            </a:schemeClr>
                          </a:contourClr>
                        </a:sp3d>
                      </wps:bodyPr>
                    </wps:wsp>
                  </a:graphicData>
                </a:graphic>
                <wp14:sizeRelH relativeFrom="margin">
                  <wp14:pctWidth>0</wp14:pctWidth>
                </wp14:sizeRelH>
                <wp14:sizeRelV relativeFrom="margin">
                  <wp14:pctHeight>0</wp14:pctHeight>
                </wp14:sizeRelV>
              </wp:anchor>
            </w:drawing>
          </mc:Choice>
          <mc:Fallback>
            <w:pict>
              <v:shapetype w14:anchorId="7E5DFE4A" id="_x0000_t202" coordsize="21600,21600" o:spt="202" path="m,l,21600r21600,l21600,xe">
                <v:stroke joinstyle="miter"/>
                <v:path gradientshapeok="t" o:connecttype="rect"/>
              </v:shapetype>
              <v:shape id="مربع نص 1" o:spid="_x0000_s1026" type="#_x0000_t202" style="position:absolute;left:0;text-align:left;margin-left:-12.5pt;margin-top:13.65pt;width:461.15pt;height:6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k+/3QIAALYFAAAOAAAAZHJzL2Uyb0RvYy54bWysVMFuEzEQvSPxD5bvdJM0SdtVN1UoBCGV&#10;tqJFPU+83qwlr21sJ9lyh2/hyoEDf5L+DWN7k4YCF0QOznhm9nnmzbNPz9pGkhW3TmhV0P5BjxKu&#10;mC6FWhT0w+3sxTElzoMqQWrFC3rPHT2bPH92ujY5H+hay5JbgiDK5WtT0Np7k2eZYzVvwB1owxUG&#10;K20b8Li1i6y0sEb0RmaDXm+crbUtjdWMO4feVylIJxG/qjjzV1XluCeyoFibj6uN6zys2eQU8oUF&#10;UwvWlQH/UEUDQuGhO6hX4IEsrfgNqhHMaqcrf8B0k+mqEozHHrCbfu9JNzc1GB57QXKc2dHk/h8s&#10;u1xdWyJKnB0lChoc0cPnzbfN180P8vBl8530A0Vr43LMvDGY69uXug3pnd+hM3TeVrYJ/9gTwTiS&#10;fb8jmLeeMHSOjkfjcW9ECcPY8Xh8dDQKMNnj18Y6/4brhgSjoBYHGHmF1YXzKXWbEg5TeiakRD/k&#10;Uv3iQMzk4VEF3dehkVRwsHw7b7su5rq8x+asTgpxhs0EVnABzl+DRUlgPyhzf4VLJfW6oLqzKKm1&#10;/fQnf8jHSWGUkjVKrKDu4xIsp0S+VTjDk/5wGDQZN8PR0QA3dj8y34+oZXOuUcU4J6wumiHfy623&#10;srq5w9swDadiCBTDswvqt+a5T8LH28T4dBqTUIUG/IW6MSxABwoDv7ftHVjTDcHj+C71VoyQP5lF&#10;yk3kT5deVyIMCnLHuOKHZTAZCstCB6etr3V35WZWqzRgZJ5ISJXjUxGLs3wV/tPYE0ZAk2JR+/di&#10;QazAR2aB06CkFLHTEP4r0uG4F34d3hYlym+vVmcOy1jpO/DcCkDKw319XS7CVYR8zldc3hJUwOBk&#10;0EeeayRuPEIrds2wIb205zJeiviOcdyQVQAChpz4YVK0NDUk98nosazdF7GufTRUdKgN/UG7SbDd&#10;Bh+HmN6xGl6f/X3MenxuJz8BAAD//wMAUEsDBBQABgAIAAAAIQC34J8G3wAAAAoBAAAPAAAAZHJz&#10;L2Rvd25yZXYueG1sTI9Nb8IwDIbvk/gPkSftBsnKYKVriqZNu26CfUi7hca0FY1TNYF2/x5zYjdb&#10;fvT6efP16Fpxwj40njTczxQIpNLbhioNX59v0xREiIasaT2hhj8MsC4mN7nJrB9og6dtrASHUMiM&#10;hjrGLpMylDU6E2a+Q+Lb3vfORF77StreDBzuWpkotZTONMQfatPhS43lYXt0Gr7f978/D+qjenWL&#10;bvCjkuRWUuu72/H5CUTEMV5huOizOhTstPNHskG0GqbJgrtEDcnjHAQD6eoy7JhczlOQRS7/VyjO&#10;AAAA//8DAFBLAQItABQABgAIAAAAIQC2gziS/gAAAOEBAAATAAAAAAAAAAAAAAAAAAAAAABbQ29u&#10;dGVudF9UeXBlc10ueG1sUEsBAi0AFAAGAAgAAAAhADj9If/WAAAAlAEAAAsAAAAAAAAAAAAAAAAA&#10;LwEAAF9yZWxzLy5yZWxzUEsBAi0AFAAGAAgAAAAhACyST7/dAgAAtgUAAA4AAAAAAAAAAAAAAAAA&#10;LgIAAGRycy9lMm9Eb2MueG1sUEsBAi0AFAAGAAgAAAAhALfgnwbfAAAACgEAAA8AAAAAAAAAAAAA&#10;AAAANwUAAGRycy9kb3ducmV2LnhtbFBLBQYAAAAABAAEAPMAAABDBgAAAAA=&#10;" filled="f" stroked="f">
                <v:textbox>
                  <w:txbxContent>
                    <w:p w:rsidR="004E5FDB" w:rsidRPr="002E16F0" w:rsidRDefault="004E5FDB" w:rsidP="004E5FDB">
                      <w:pPr>
                        <w:spacing w:line="360" w:lineRule="auto"/>
                        <w:jc w:val="center"/>
                        <w:rPr>
                          <w:rFonts w:cs="Simple Bold Jut Out"/>
                          <w:b/>
                          <w:color w:val="4F81BD" w:themeColor="accent1"/>
                          <w:sz w:val="56"/>
                          <w:szCs w:val="56"/>
                          <w14:shadow w14:blurRad="87998" w14:dist="50800" w14:dir="5040000" w14:sx="100000" w14:sy="100000" w14:kx="0" w14:ky="0" w14:algn="tl">
                            <w14:schemeClr w14:val="accent4">
                              <w14:alpha w14:val="55000"/>
                              <w14:tint w14:val="80000"/>
                              <w14:satMod w14:val="250000"/>
                            </w14:schemeClr>
                          </w14:shadow>
                          <w14:textOutline w14:w="0" w14:cap="flat" w14:cmpd="sng" w14:algn="ctr">
                            <w14:noFill/>
                            <w14:prstDash w14:val="solid"/>
                            <w14:round/>
                          </w14:textOutline>
                          <w14:textFill>
                            <w14:gradFill>
                              <w14:gsLst>
                                <w14:gs w14:pos="0">
                                  <w14:schemeClr w14:val="accent4">
                                    <w14:tint w14:val="70000"/>
                                    <w14:satMod w14:val="200000"/>
                                  </w14:schemeClr>
                                </w14:gs>
                                <w14:gs w14:pos="40000">
                                  <w14:schemeClr w14:val="accent4">
                                    <w14:tint w14:val="90000"/>
                                    <w14:satMod w14:val="130000"/>
                                  </w14:schemeClr>
                                </w14:gs>
                                <w14:gs w14:pos="50000">
                                  <w14:schemeClr w14:val="accent4">
                                    <w14:tint w14:val="90000"/>
                                    <w14:satMod w14:val="130000"/>
                                  </w14:schemeClr>
                                </w14:gs>
                                <w14:gs w14:pos="68000">
                                  <w14:schemeClr w14:val="accent4">
                                    <w14:tint w14:val="90000"/>
                                    <w14:satMod w14:val="130000"/>
                                  </w14:schemeClr>
                                </w14:gs>
                                <w14:gs w14:pos="100000">
                                  <w14:schemeClr w14:val="accent4">
                                    <w14:tint w14:val="70000"/>
                                    <w14:satMod w14:val="200000"/>
                                  </w14:schemeClr>
                                </w14:gs>
                              </w14:gsLst>
                              <w14:lin w14:ang="5400000" w14:scaled="0"/>
                            </w14:gradFill>
                          </w14:textFill>
                          <w14:props3d w14:extrusionH="0" w14:contourW="0" w14:prstMaterial="softEdge">
                            <w14:bevelT w14:w="29209" w14:h="16510" w14:prst="circle"/>
                            <w14:contourClr>
                              <w14:schemeClr w14:val="accent4">
                                <w14:alpha w14:val="5000"/>
                              </w14:schemeClr>
                            </w14:contourClr>
                          </w14:props3d>
                        </w:rPr>
                      </w:pPr>
                      <w:r w:rsidRPr="002E16F0">
                        <w:rPr>
                          <w:rFonts w:ascii="Cambria" w:eastAsia="Times New Roman" w:hAnsi="Cambria" w:cs="Simple Bold Jut Out" w:hint="cs"/>
                          <w:b/>
                          <w:sz w:val="36"/>
                          <w:szCs w:val="36"/>
                          <w:rtl/>
                        </w:rPr>
                        <w:t xml:space="preserve">وزارة التعليم العالي والبحث العلمي </w:t>
                      </w:r>
                      <w:r w:rsidRPr="002E16F0">
                        <w:rPr>
                          <w:rFonts w:ascii="Times New Roman" w:eastAsia="Times New Roman" w:hAnsi="Times New Roman" w:cs="Times New Roman" w:hint="cs"/>
                          <w:b/>
                          <w:sz w:val="36"/>
                          <w:szCs w:val="36"/>
                          <w:rtl/>
                        </w:rPr>
                        <w:t>–</w:t>
                      </w:r>
                      <w:r w:rsidRPr="002E16F0">
                        <w:rPr>
                          <w:rFonts w:ascii="Cambria" w:eastAsia="Times New Roman" w:hAnsi="Cambria" w:cs="Simple Bold Jut Out" w:hint="cs"/>
                          <w:b/>
                          <w:sz w:val="36"/>
                          <w:szCs w:val="36"/>
                          <w:rtl/>
                        </w:rPr>
                        <w:t xml:space="preserve"> ليبيا</w:t>
                      </w:r>
                    </w:p>
                  </w:txbxContent>
                </v:textbox>
                <w10:wrap type="square"/>
              </v:shape>
            </w:pict>
          </mc:Fallback>
        </mc:AlternateContent>
      </w:r>
      <w:r w:rsidRPr="004E5FDB">
        <w:rPr>
          <w:rFonts w:ascii="Cambria" w:eastAsia="Times New Roman" w:hAnsi="Cambria" w:cs="Mudir MT" w:hint="cs"/>
          <w:bCs/>
          <w:sz w:val="32"/>
          <w:szCs w:val="32"/>
          <w:rtl/>
        </w:rPr>
        <w:t xml:space="preserve">جامعة سبها </w:t>
      </w:r>
      <w:r w:rsidRPr="004E5FDB">
        <w:rPr>
          <w:rFonts w:ascii="Cambria" w:eastAsia="Times New Roman" w:hAnsi="Cambria" w:cs="Mudir MT"/>
          <w:bCs/>
          <w:sz w:val="32"/>
          <w:szCs w:val="32"/>
          <w:rtl/>
        </w:rPr>
        <w:t>–</w:t>
      </w:r>
      <w:r w:rsidRPr="004E5FDB">
        <w:rPr>
          <w:rFonts w:ascii="Cambria" w:eastAsia="Times New Roman" w:hAnsi="Cambria" w:cs="Mudir MT" w:hint="cs"/>
          <w:bCs/>
          <w:sz w:val="32"/>
          <w:szCs w:val="32"/>
          <w:rtl/>
        </w:rPr>
        <w:t xml:space="preserve"> كلية الآداب</w:t>
      </w:r>
    </w:p>
    <w:p w:rsidR="004E5FDB" w:rsidRPr="004E5FDB" w:rsidRDefault="004E5FDB" w:rsidP="004E5FDB">
      <w:pPr>
        <w:spacing w:line="360" w:lineRule="auto"/>
        <w:jc w:val="center"/>
        <w:rPr>
          <w:rFonts w:ascii="Cambria" w:eastAsia="Times New Roman" w:hAnsi="Cambria" w:cs="Mudir MT"/>
          <w:b/>
          <w:sz w:val="36"/>
          <w:szCs w:val="36"/>
          <w:rtl/>
        </w:rPr>
      </w:pPr>
      <w:r w:rsidRPr="004E5FDB">
        <w:rPr>
          <w:rFonts w:ascii="Cambria" w:eastAsia="Times New Roman" w:hAnsi="Cambria" w:cs="Mudir MT" w:hint="cs"/>
          <w:b/>
          <w:sz w:val="36"/>
          <w:szCs w:val="36"/>
          <w:rtl/>
        </w:rPr>
        <w:t>قسم التخطيط والادارة والتربوية</w:t>
      </w:r>
    </w:p>
    <w:p w:rsidR="004E5FDB" w:rsidRPr="004E5FDB" w:rsidRDefault="004E5FDB" w:rsidP="004E5FDB">
      <w:pPr>
        <w:shd w:val="clear" w:color="auto" w:fill="D9D9D9"/>
        <w:spacing w:line="360" w:lineRule="auto"/>
        <w:jc w:val="center"/>
        <w:rPr>
          <w:rFonts w:ascii="Cambria" w:eastAsia="Times New Roman" w:hAnsi="Cambria" w:cs="Mudir MT"/>
          <w:b/>
          <w:sz w:val="36"/>
          <w:szCs w:val="36"/>
        </w:rPr>
      </w:pPr>
      <w:r w:rsidRPr="004E5FDB">
        <w:rPr>
          <w:rFonts w:ascii="Cambria" w:eastAsia="Times New Roman" w:hAnsi="Cambria" w:cs="Mudir MT"/>
          <w:b/>
          <w:sz w:val="36"/>
          <w:szCs w:val="36"/>
          <w:rtl/>
        </w:rPr>
        <w:t>بحث مقدم لاستكمال متطلبات الحصول علي درجة الليسانس</w:t>
      </w:r>
    </w:p>
    <w:p w:rsidR="004E5FDB" w:rsidRPr="004E5FDB" w:rsidRDefault="004E5FDB" w:rsidP="004E5FDB">
      <w:pPr>
        <w:spacing w:line="360" w:lineRule="auto"/>
        <w:jc w:val="center"/>
        <w:rPr>
          <w:rFonts w:ascii="Cambria" w:eastAsia="Times New Roman" w:hAnsi="Cambria" w:cs="Mudir MT"/>
          <w:b/>
          <w:sz w:val="32"/>
          <w:szCs w:val="32"/>
          <w:rtl/>
        </w:rPr>
      </w:pPr>
      <w:r w:rsidRPr="004E5FDB">
        <w:rPr>
          <w:rFonts w:ascii="Cambria" w:eastAsia="Times New Roman" w:hAnsi="Cambria" w:cs="Mudir MT"/>
          <w:b/>
          <w:sz w:val="32"/>
          <w:szCs w:val="32"/>
          <w:rtl/>
        </w:rPr>
        <w:t>ب</w:t>
      </w:r>
      <w:r w:rsidRPr="004E5FDB">
        <w:rPr>
          <w:rFonts w:ascii="Cambria" w:eastAsia="Times New Roman" w:hAnsi="Cambria" w:cs="Mudir MT" w:hint="cs"/>
          <w:b/>
          <w:sz w:val="32"/>
          <w:szCs w:val="32"/>
          <w:rtl/>
        </w:rPr>
        <w:t>ــــ</w:t>
      </w:r>
      <w:r w:rsidRPr="004E5FDB">
        <w:rPr>
          <w:rFonts w:ascii="Cambria" w:eastAsia="Times New Roman" w:hAnsi="Cambria" w:cs="Mudir MT"/>
          <w:b/>
          <w:sz w:val="32"/>
          <w:szCs w:val="32"/>
          <w:rtl/>
        </w:rPr>
        <w:t>عن</w:t>
      </w:r>
      <w:r w:rsidRPr="004E5FDB">
        <w:rPr>
          <w:rFonts w:ascii="Cambria" w:eastAsia="Times New Roman" w:hAnsi="Cambria" w:cs="Mudir MT" w:hint="cs"/>
          <w:b/>
          <w:sz w:val="32"/>
          <w:szCs w:val="32"/>
          <w:rtl/>
        </w:rPr>
        <w:t>ــــــــــ</w:t>
      </w:r>
      <w:r w:rsidRPr="004E5FDB">
        <w:rPr>
          <w:rFonts w:ascii="Cambria" w:eastAsia="Times New Roman" w:hAnsi="Cambria" w:cs="Mudir MT" w:hint="cs"/>
          <w:b/>
          <w:sz w:val="32"/>
          <w:szCs w:val="32"/>
          <w:rtl/>
          <w:lang w:bidi="ar-LY"/>
        </w:rPr>
        <w:t>ــــــــ</w:t>
      </w:r>
      <w:r w:rsidRPr="004E5FDB">
        <w:rPr>
          <w:rFonts w:ascii="Cambria" w:eastAsia="Times New Roman" w:hAnsi="Cambria" w:cs="Mudir MT" w:hint="cs"/>
          <w:b/>
          <w:sz w:val="32"/>
          <w:szCs w:val="32"/>
          <w:rtl/>
        </w:rPr>
        <w:t>ـــــ</w:t>
      </w:r>
      <w:r w:rsidRPr="004E5FDB">
        <w:rPr>
          <w:rFonts w:ascii="Cambria" w:eastAsia="Times New Roman" w:hAnsi="Cambria" w:cs="Mudir MT"/>
          <w:b/>
          <w:sz w:val="32"/>
          <w:szCs w:val="32"/>
          <w:rtl/>
        </w:rPr>
        <w:t>وان</w:t>
      </w:r>
    </w:p>
    <w:p w:rsidR="004E5FDB" w:rsidRPr="004E5FDB" w:rsidRDefault="004E5FDB" w:rsidP="004E5FDB">
      <w:pPr>
        <w:spacing w:line="360" w:lineRule="auto"/>
        <w:jc w:val="center"/>
        <w:rPr>
          <w:rFonts w:ascii="Calibri" w:eastAsia="Times New Roman" w:hAnsi="Calibri" w:cs="Calibri"/>
          <w:b/>
          <w:bCs/>
          <w:sz w:val="52"/>
          <w:szCs w:val="52"/>
          <w:lang w:bidi="ar-LY"/>
        </w:rPr>
      </w:pPr>
      <w:r w:rsidRPr="004E5FDB">
        <w:rPr>
          <w:rFonts w:ascii="Calibri" w:eastAsia="Times New Roman" w:hAnsi="Calibri" w:cs="Calibri"/>
          <w:b/>
          <w:bCs/>
          <w:kern w:val="2"/>
          <w:sz w:val="42"/>
          <w:szCs w:val="42"/>
          <w:rtl/>
          <w14:ligatures w14:val="standardContextual"/>
        </w:rPr>
        <w:t>استراتيجي</w:t>
      </w:r>
      <w:r w:rsidRPr="004E5FDB">
        <w:rPr>
          <w:rFonts w:ascii="Calibri" w:eastAsia="Times New Roman" w:hAnsi="Calibri" w:cs="Calibri" w:hint="cs"/>
          <w:b/>
          <w:bCs/>
          <w:kern w:val="2"/>
          <w:sz w:val="42"/>
          <w:szCs w:val="42"/>
          <w:rtl/>
          <w14:ligatures w14:val="standardContextual"/>
        </w:rPr>
        <w:t>ات</w:t>
      </w:r>
      <w:r w:rsidRPr="004E5FDB">
        <w:rPr>
          <w:rFonts w:ascii="Calibri" w:eastAsia="Times New Roman" w:hAnsi="Calibri" w:cs="Calibri"/>
          <w:b/>
          <w:bCs/>
          <w:kern w:val="2"/>
          <w:sz w:val="42"/>
          <w:szCs w:val="42"/>
          <w:rtl/>
          <w14:ligatures w14:val="standardContextual"/>
        </w:rPr>
        <w:t xml:space="preserve"> مواجهة الضغوط المهنية وعلاقتها باتخاذ القرار من وجهة نظر </w:t>
      </w:r>
      <w:r w:rsidRPr="004E5FDB">
        <w:rPr>
          <w:rFonts w:ascii="Calibri" w:eastAsia="Times New Roman" w:hAnsi="Calibri" w:cs="Calibri" w:hint="cs"/>
          <w:b/>
          <w:bCs/>
          <w:kern w:val="2"/>
          <w:sz w:val="42"/>
          <w:szCs w:val="42"/>
          <w:rtl/>
          <w14:ligatures w14:val="standardContextual"/>
        </w:rPr>
        <w:t>عمداء ووكلاء و</w:t>
      </w:r>
      <w:r w:rsidRPr="004E5FDB">
        <w:rPr>
          <w:rFonts w:ascii="Calibri" w:eastAsia="Times New Roman" w:hAnsi="Calibri" w:cs="Calibri"/>
          <w:b/>
          <w:bCs/>
          <w:kern w:val="2"/>
          <w:sz w:val="42"/>
          <w:szCs w:val="42"/>
          <w:rtl/>
          <w14:ligatures w14:val="standardContextual"/>
        </w:rPr>
        <w:t xml:space="preserve">رؤساء الاقسام </w:t>
      </w:r>
      <w:r w:rsidRPr="004E5FDB">
        <w:rPr>
          <w:rFonts w:ascii="Calibri" w:eastAsia="Times New Roman" w:hAnsi="Calibri" w:cs="Calibri" w:hint="cs"/>
          <w:b/>
          <w:bCs/>
          <w:kern w:val="2"/>
          <w:sz w:val="42"/>
          <w:szCs w:val="42"/>
          <w:rtl/>
          <w14:ligatures w14:val="standardContextual"/>
        </w:rPr>
        <w:t>ب</w:t>
      </w:r>
      <w:r w:rsidRPr="004E5FDB">
        <w:rPr>
          <w:rFonts w:ascii="Calibri" w:eastAsia="Times New Roman" w:hAnsi="Calibri" w:cs="Calibri"/>
          <w:b/>
          <w:bCs/>
          <w:kern w:val="2"/>
          <w:sz w:val="42"/>
          <w:szCs w:val="42"/>
          <w:rtl/>
          <w14:ligatures w14:val="standardContextual"/>
        </w:rPr>
        <w:t>كليات جامعة سبها</w:t>
      </w:r>
    </w:p>
    <w:p w:rsidR="004E5FDB" w:rsidRPr="004E5FDB" w:rsidRDefault="004E5FDB" w:rsidP="004E5FDB">
      <w:pPr>
        <w:spacing w:line="360" w:lineRule="auto"/>
        <w:jc w:val="center"/>
        <w:rPr>
          <w:rFonts w:ascii="Cambria" w:eastAsia="Times New Roman" w:hAnsi="Cambria" w:cs="DecoType Thuluth"/>
          <w:bCs/>
          <w:sz w:val="42"/>
          <w:szCs w:val="42"/>
          <w:rtl/>
        </w:rPr>
      </w:pPr>
      <w:r w:rsidRPr="004E5FDB">
        <w:rPr>
          <w:rFonts w:ascii="Cambria" w:eastAsia="Times New Roman" w:hAnsi="Cambria" w:cs="Arial"/>
          <w:b/>
          <w:sz w:val="54"/>
          <w:szCs w:val="54"/>
        </w:rPr>
        <w:sym w:font="Wingdings" w:char="F03F"/>
      </w:r>
      <w:r w:rsidRPr="004E5FDB">
        <w:rPr>
          <w:rFonts w:ascii="Sakkal Majalla" w:eastAsia="Times New Roman" w:hAnsi="Sakkal Majalla" w:cs="Sakkal Majalla"/>
          <w:bCs/>
          <w:sz w:val="44"/>
          <w:szCs w:val="44"/>
          <w:rtl/>
        </w:rPr>
        <w:t>اعداد الطال</w:t>
      </w:r>
      <w:r w:rsidRPr="004E5FDB">
        <w:rPr>
          <w:rFonts w:ascii="Sakkal Majalla" w:eastAsia="Times New Roman" w:hAnsi="Sakkal Majalla" w:cs="Sakkal Majalla" w:hint="cs"/>
          <w:bCs/>
          <w:sz w:val="44"/>
          <w:szCs w:val="44"/>
          <w:rtl/>
        </w:rPr>
        <w:t>بان</w:t>
      </w:r>
      <w:r w:rsidRPr="004E5FDB">
        <w:rPr>
          <w:rFonts w:ascii="Sakkal Majalla" w:eastAsia="Times New Roman" w:hAnsi="Sakkal Majalla" w:cs="Sakkal Majalla"/>
          <w:bCs/>
          <w:sz w:val="44"/>
          <w:szCs w:val="44"/>
          <w:rtl/>
        </w:rPr>
        <w:t>:</w:t>
      </w:r>
      <w:r w:rsidRPr="004E5FDB">
        <w:rPr>
          <w:rFonts w:ascii="Sakkal Majalla" w:eastAsia="Times New Roman" w:hAnsi="Sakkal Majalla" w:cs="Sakkal Majalla"/>
          <w:bCs/>
          <w:sz w:val="44"/>
          <w:szCs w:val="44"/>
        </w:rPr>
        <w:t xml:space="preserve"> </w:t>
      </w:r>
      <w:r w:rsidRPr="004E5FDB">
        <w:rPr>
          <w:rFonts w:ascii="Sakkal Majalla" w:eastAsia="Times New Roman" w:hAnsi="Sakkal Majalla" w:cs="Sakkal Majalla" w:hint="cs"/>
          <w:bCs/>
          <w:sz w:val="44"/>
          <w:szCs w:val="44"/>
          <w:rtl/>
        </w:rPr>
        <w:t xml:space="preserve"> إبراهيم </w:t>
      </w:r>
      <w:proofErr w:type="spellStart"/>
      <w:r w:rsidRPr="004E5FDB">
        <w:rPr>
          <w:rFonts w:ascii="Sakkal Majalla" w:eastAsia="Times New Roman" w:hAnsi="Sakkal Majalla" w:cs="Sakkal Majalla" w:hint="cs"/>
          <w:bCs/>
          <w:sz w:val="44"/>
          <w:szCs w:val="44"/>
          <w:rtl/>
        </w:rPr>
        <w:t>ابوخريص</w:t>
      </w:r>
      <w:proofErr w:type="spellEnd"/>
      <w:r w:rsidRPr="004E5FDB">
        <w:rPr>
          <w:rFonts w:ascii="Sakkal Majalla" w:eastAsia="Times New Roman" w:hAnsi="Sakkal Majalla" w:cs="Sakkal Majalla" w:hint="cs"/>
          <w:bCs/>
          <w:sz w:val="44"/>
          <w:szCs w:val="44"/>
          <w:rtl/>
        </w:rPr>
        <w:t xml:space="preserve">    نجاح عبدالرحيم</w:t>
      </w:r>
    </w:p>
    <w:p w:rsidR="004E5FDB" w:rsidRPr="004E5FDB" w:rsidRDefault="004E5FDB" w:rsidP="004E5FDB">
      <w:pPr>
        <w:spacing w:line="360" w:lineRule="auto"/>
        <w:jc w:val="center"/>
        <w:rPr>
          <w:rFonts w:ascii="Cambria" w:eastAsia="Times New Roman" w:hAnsi="Cambria" w:cs="DecoType Thuluth"/>
          <w:bCs/>
          <w:sz w:val="42"/>
          <w:szCs w:val="42"/>
          <w:rtl/>
        </w:rPr>
      </w:pPr>
      <w:r w:rsidRPr="004E5FDB">
        <w:rPr>
          <w:rFonts w:ascii="Cambria" w:eastAsia="Times New Roman" w:hAnsi="Cambria" w:cs="Arial" w:hint="cs"/>
          <w:bCs/>
          <w:sz w:val="42"/>
          <w:szCs w:val="42"/>
          <w:lang w:bidi="ar-LY"/>
        </w:rPr>
        <w:sym w:font="Wingdings" w:char="F024"/>
      </w:r>
      <w:r w:rsidRPr="004E5FDB">
        <w:rPr>
          <w:rFonts w:ascii="Cambria" w:eastAsia="Times New Roman" w:hAnsi="Cambria" w:cs="Arial" w:hint="cs"/>
          <w:bCs/>
          <w:sz w:val="42"/>
          <w:szCs w:val="42"/>
          <w:rtl/>
          <w:lang w:bidi="ar-LY"/>
        </w:rPr>
        <w:t xml:space="preserve"> </w:t>
      </w:r>
      <w:r w:rsidRPr="004E5FDB">
        <w:rPr>
          <w:rFonts w:ascii="Sakkal Majalla" w:eastAsia="Times New Roman" w:hAnsi="Sakkal Majalla" w:cs="Sakkal Majalla" w:hint="cs"/>
          <w:bCs/>
          <w:sz w:val="46"/>
          <w:szCs w:val="46"/>
          <w:rtl/>
        </w:rPr>
        <w:t>اشراف</w:t>
      </w:r>
      <w:r w:rsidRPr="004E5FDB">
        <w:rPr>
          <w:rFonts w:ascii="Cambria" w:eastAsia="Times New Roman" w:hAnsi="Cambria" w:cs="Arial" w:hint="cs"/>
          <w:bCs/>
          <w:sz w:val="44"/>
          <w:szCs w:val="44"/>
          <w:rtl/>
        </w:rPr>
        <w:t xml:space="preserve"> </w:t>
      </w:r>
      <w:r w:rsidRPr="004E5FDB">
        <w:rPr>
          <w:rFonts w:ascii="Cambria" w:eastAsia="Times New Roman" w:hAnsi="Cambria" w:cs="DecoType Thuluth" w:hint="cs"/>
          <w:bCs/>
          <w:sz w:val="42"/>
          <w:szCs w:val="42"/>
          <w:rtl/>
        </w:rPr>
        <w:t xml:space="preserve">:                              أ. ميز محمد خليفة </w:t>
      </w:r>
      <w:proofErr w:type="spellStart"/>
      <w:r w:rsidRPr="004E5FDB">
        <w:rPr>
          <w:rFonts w:ascii="Cambria" w:eastAsia="Times New Roman" w:hAnsi="Cambria" w:cs="DecoType Thuluth" w:hint="cs"/>
          <w:bCs/>
          <w:sz w:val="42"/>
          <w:szCs w:val="42"/>
          <w:rtl/>
        </w:rPr>
        <w:t>ضو</w:t>
      </w:r>
      <w:proofErr w:type="spellEnd"/>
    </w:p>
    <w:p w:rsidR="004E5FDB" w:rsidRPr="004E5FDB" w:rsidRDefault="004E5FDB" w:rsidP="004E5FDB">
      <w:pPr>
        <w:spacing w:line="360" w:lineRule="auto"/>
        <w:jc w:val="center"/>
        <w:rPr>
          <w:rFonts w:ascii="Sakkal Majalla" w:eastAsia="Times New Roman" w:hAnsi="Sakkal Majalla" w:cs="Sakkal Majalla"/>
          <w:b/>
          <w:sz w:val="42"/>
          <w:szCs w:val="42"/>
          <w:rtl/>
          <w:lang w:bidi="ar-LY"/>
        </w:rPr>
      </w:pPr>
      <w:r w:rsidRPr="004E5FDB">
        <w:rPr>
          <w:rFonts w:ascii="Sakkal Majalla" w:eastAsia="Times New Roman" w:hAnsi="Sakkal Majalla" w:cs="Sakkal Majalla"/>
          <w:b/>
          <w:sz w:val="42"/>
          <w:szCs w:val="42"/>
          <w:rtl/>
          <w:lang w:bidi="ar-LY"/>
        </w:rPr>
        <w:t>العام الجامعي</w:t>
      </w:r>
    </w:p>
    <w:p w:rsidR="004E5FDB" w:rsidRPr="004E5FDB" w:rsidRDefault="004E5FDB" w:rsidP="004E5FDB">
      <w:pPr>
        <w:spacing w:line="360" w:lineRule="auto"/>
        <w:jc w:val="center"/>
        <w:rPr>
          <w:rFonts w:ascii="Cambria" w:eastAsia="Times New Roman" w:hAnsi="Cambria" w:cs="Arial"/>
          <w:b/>
          <w:sz w:val="38"/>
          <w:szCs w:val="38"/>
          <w:rtl/>
        </w:rPr>
      </w:pPr>
      <w:r w:rsidRPr="004E5FDB">
        <w:rPr>
          <w:rFonts w:ascii="Cambria" w:eastAsia="Times New Roman" w:hAnsi="Cambria" w:cs="Arial" w:hint="cs"/>
          <w:b/>
          <w:sz w:val="38"/>
          <w:szCs w:val="38"/>
          <w:rtl/>
        </w:rPr>
        <w:t>2025-2024</w:t>
      </w:r>
    </w:p>
    <w:p w:rsidR="00413390" w:rsidRDefault="00413390">
      <w:pPr>
        <w:rPr>
          <w:rtl/>
        </w:rPr>
      </w:pPr>
    </w:p>
    <w:p w:rsidR="004E5FDB" w:rsidRDefault="00370D3A">
      <w:pPr>
        <w:rPr>
          <w:rtl/>
        </w:rPr>
      </w:pPr>
      <w:r>
        <w:rPr>
          <w:rFonts w:cs="Arial"/>
          <w:noProof/>
          <w:rtl/>
        </w:rPr>
        <w:drawing>
          <wp:anchor distT="0" distB="0" distL="114300" distR="114300" simplePos="0" relativeHeight="251661312" behindDoc="0" locked="0" layoutInCell="1" allowOverlap="1" wp14:anchorId="03719D90" wp14:editId="38B652D0">
            <wp:simplePos x="0" y="0"/>
            <wp:positionH relativeFrom="column">
              <wp:posOffset>-933450</wp:posOffset>
            </wp:positionH>
            <wp:positionV relativeFrom="paragraph">
              <wp:posOffset>-647700</wp:posOffset>
            </wp:positionV>
            <wp:extent cx="7004243" cy="9886950"/>
            <wp:effectExtent l="0" t="0" r="6350" b="0"/>
            <wp:wrapNone/>
            <wp:docPr id="11" name="صورة 11" descr="C:\Users\hp\Desktop\6666666666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66666666666\1.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004243" cy="9886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370D3A">
      <w:pPr>
        <w:rPr>
          <w:rtl/>
        </w:rPr>
      </w:pPr>
      <w:r>
        <w:rPr>
          <w:rFonts w:cs="Arial"/>
          <w:noProof/>
          <w:rtl/>
        </w:rPr>
        <w:drawing>
          <wp:anchor distT="0" distB="0" distL="114300" distR="114300" simplePos="0" relativeHeight="251663360" behindDoc="0" locked="0" layoutInCell="1" allowOverlap="1" wp14:anchorId="1209D6D2" wp14:editId="1E82E280">
            <wp:simplePos x="0" y="0"/>
            <wp:positionH relativeFrom="column">
              <wp:posOffset>-933450</wp:posOffset>
            </wp:positionH>
            <wp:positionV relativeFrom="paragraph">
              <wp:posOffset>-819150</wp:posOffset>
            </wp:positionV>
            <wp:extent cx="7200900" cy="10591800"/>
            <wp:effectExtent l="0" t="0" r="0" b="0"/>
            <wp:wrapNone/>
            <wp:docPr id="2" name="صورة 2" descr="C:\Users\hp\Desktop\6666666666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66666666666\2.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206647" cy="1060025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370D3A">
      <w:pPr>
        <w:rPr>
          <w:rtl/>
        </w:rPr>
      </w:pPr>
      <w:r>
        <w:rPr>
          <w:rFonts w:cs="Arial"/>
          <w:noProof/>
          <w:rtl/>
        </w:rPr>
        <w:drawing>
          <wp:anchor distT="0" distB="0" distL="114300" distR="114300" simplePos="0" relativeHeight="251665408" behindDoc="0" locked="0" layoutInCell="1" allowOverlap="1" wp14:anchorId="2F6CF6B5" wp14:editId="02414504">
            <wp:simplePos x="0" y="0"/>
            <wp:positionH relativeFrom="column">
              <wp:posOffset>-933450</wp:posOffset>
            </wp:positionH>
            <wp:positionV relativeFrom="paragraph">
              <wp:posOffset>-552450</wp:posOffset>
            </wp:positionV>
            <wp:extent cx="7200900" cy="9982200"/>
            <wp:effectExtent l="0" t="0" r="0" b="0"/>
            <wp:wrapNone/>
            <wp:docPr id="3" name="صورة 3" descr="C:\Users\hp\Desktop\6666666666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66666666666\3.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200900" cy="9982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370D3A">
      <w:pPr>
        <w:rPr>
          <w:rtl/>
        </w:rPr>
      </w:pPr>
      <w:r>
        <w:rPr>
          <w:rFonts w:cs="Arial"/>
          <w:noProof/>
          <w:rtl/>
        </w:rPr>
        <w:drawing>
          <wp:anchor distT="0" distB="0" distL="114300" distR="114300" simplePos="0" relativeHeight="251667456" behindDoc="1" locked="0" layoutInCell="1" allowOverlap="1" wp14:anchorId="7BD03C16" wp14:editId="7E9E2348">
            <wp:simplePos x="0" y="0"/>
            <wp:positionH relativeFrom="column">
              <wp:posOffset>-914400</wp:posOffset>
            </wp:positionH>
            <wp:positionV relativeFrom="paragraph">
              <wp:posOffset>-723900</wp:posOffset>
            </wp:positionV>
            <wp:extent cx="7029450" cy="9944100"/>
            <wp:effectExtent l="0" t="0" r="0" b="0"/>
            <wp:wrapNone/>
            <wp:docPr id="4" name="صورة 4" descr="C:\Users\hp\Desktop\6666666666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66666666666\4.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029450" cy="9944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370D3A">
      <w:pPr>
        <w:rPr>
          <w:rtl/>
        </w:rPr>
      </w:pPr>
      <w:r>
        <w:rPr>
          <w:rFonts w:cs="Arial"/>
          <w:noProof/>
          <w:rtl/>
        </w:rPr>
        <w:drawing>
          <wp:anchor distT="0" distB="0" distL="114300" distR="114300" simplePos="0" relativeHeight="251669504" behindDoc="0" locked="0" layoutInCell="1" allowOverlap="1" wp14:anchorId="3830FD14" wp14:editId="4A69C33A">
            <wp:simplePos x="0" y="0"/>
            <wp:positionH relativeFrom="column">
              <wp:posOffset>-876300</wp:posOffset>
            </wp:positionH>
            <wp:positionV relativeFrom="paragraph">
              <wp:posOffset>-685800</wp:posOffset>
            </wp:positionV>
            <wp:extent cx="7118640" cy="10153650"/>
            <wp:effectExtent l="0" t="0" r="6350" b="0"/>
            <wp:wrapNone/>
            <wp:docPr id="5" name="صورة 5" descr="C:\Users\hp\Desktop\6666666666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p\Desktop\66666666666\5.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118640" cy="10153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r>
        <w:rPr>
          <w:rFonts w:cs="Arial"/>
          <w:noProof/>
          <w:rtl/>
        </w:rPr>
        <w:drawing>
          <wp:anchor distT="0" distB="0" distL="114300" distR="114300" simplePos="0" relativeHeight="251671552" behindDoc="0" locked="0" layoutInCell="1" allowOverlap="1" wp14:anchorId="5253DFF2" wp14:editId="76C31B6E">
            <wp:simplePos x="0" y="0"/>
            <wp:positionH relativeFrom="column">
              <wp:posOffset>-685800</wp:posOffset>
            </wp:positionH>
            <wp:positionV relativeFrom="paragraph">
              <wp:posOffset>-781050</wp:posOffset>
            </wp:positionV>
            <wp:extent cx="6877050" cy="10133850"/>
            <wp:effectExtent l="0" t="0" r="0" b="1270"/>
            <wp:wrapNone/>
            <wp:docPr id="6" name="صورة 6" descr="C:\Users\hp\Desktop\6666666666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Desktop\66666666666\6.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877050" cy="10133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r>
        <w:rPr>
          <w:rFonts w:cs="Arial"/>
          <w:noProof/>
          <w:rtl/>
        </w:rPr>
        <w:drawing>
          <wp:anchor distT="0" distB="0" distL="114300" distR="114300" simplePos="0" relativeHeight="251673600" behindDoc="0" locked="0" layoutInCell="1" allowOverlap="1" wp14:anchorId="3DCF3A50" wp14:editId="51FCE215">
            <wp:simplePos x="0" y="0"/>
            <wp:positionH relativeFrom="column">
              <wp:posOffset>-895351</wp:posOffset>
            </wp:positionH>
            <wp:positionV relativeFrom="paragraph">
              <wp:posOffset>-647700</wp:posOffset>
            </wp:positionV>
            <wp:extent cx="7064937" cy="9982200"/>
            <wp:effectExtent l="0" t="0" r="3175" b="0"/>
            <wp:wrapNone/>
            <wp:docPr id="7" name="صورة 7" descr="C:\Users\hp\Desktop\6666666666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66666666666\7.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074799" cy="999613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r>
        <w:rPr>
          <w:rFonts w:cs="Arial"/>
          <w:noProof/>
          <w:rtl/>
        </w:rPr>
        <w:drawing>
          <wp:anchor distT="0" distB="0" distL="114300" distR="114300" simplePos="0" relativeHeight="251675648" behindDoc="0" locked="0" layoutInCell="1" allowOverlap="1" wp14:anchorId="799086C5" wp14:editId="388F29A7">
            <wp:simplePos x="0" y="0"/>
            <wp:positionH relativeFrom="column">
              <wp:posOffset>-819150</wp:posOffset>
            </wp:positionH>
            <wp:positionV relativeFrom="paragraph">
              <wp:posOffset>-590550</wp:posOffset>
            </wp:positionV>
            <wp:extent cx="6819900" cy="9582150"/>
            <wp:effectExtent l="0" t="0" r="0" b="0"/>
            <wp:wrapNone/>
            <wp:docPr id="8" name="صورة 8" descr="C:\Users\hp\Desktop\6666666666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p\Desktop\66666666666\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819900" cy="95821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370D3A" w:rsidRDefault="00370D3A">
      <w:pPr>
        <w:rPr>
          <w:rtl/>
        </w:rPr>
      </w:pPr>
    </w:p>
    <w:p w:rsidR="004E5FDB" w:rsidRDefault="004E5FDB">
      <w:pPr>
        <w:rPr>
          <w:rtl/>
        </w:rPr>
      </w:pPr>
    </w:p>
    <w:p w:rsidR="00370D3A" w:rsidRDefault="00370D3A">
      <w:pPr>
        <w:rPr>
          <w:rtl/>
        </w:rPr>
      </w:pPr>
    </w:p>
    <w:p w:rsidR="00370D3A" w:rsidRDefault="00370D3A">
      <w:pPr>
        <w:rPr>
          <w:rtl/>
        </w:rPr>
      </w:pPr>
    </w:p>
    <w:p w:rsidR="00370D3A" w:rsidRDefault="00370D3A">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Pr="004E5FDB" w:rsidRDefault="004E5FDB" w:rsidP="004E5FDB">
      <w:pPr>
        <w:spacing w:after="160"/>
        <w:jc w:val="center"/>
        <w:rPr>
          <w:rFonts w:ascii="Calibri" w:eastAsia="Calibri" w:hAnsi="Calibri" w:cs="Mudir MT"/>
          <w:sz w:val="120"/>
          <w:szCs w:val="120"/>
          <w:rtl/>
          <w:lang w:val="en-GB"/>
        </w:rPr>
      </w:pPr>
      <w:r w:rsidRPr="004E5FDB">
        <w:rPr>
          <w:rFonts w:ascii="Calibri" w:eastAsia="Calibri" w:hAnsi="Calibri" w:cs="Mudir MT" w:hint="cs"/>
          <w:sz w:val="120"/>
          <w:szCs w:val="120"/>
          <w:rtl/>
          <w:lang w:val="en-GB"/>
        </w:rPr>
        <w:t>الفصل الأول</w:t>
      </w:r>
    </w:p>
    <w:p w:rsidR="004E5FDB" w:rsidRPr="004E5FDB" w:rsidRDefault="004E5FDB" w:rsidP="004E5FDB">
      <w:pPr>
        <w:spacing w:after="160"/>
        <w:jc w:val="center"/>
        <w:rPr>
          <w:rFonts w:ascii="Calibri" w:eastAsia="Calibri" w:hAnsi="Calibri" w:cs="Mudir MT"/>
          <w:sz w:val="68"/>
          <w:szCs w:val="68"/>
          <w:rtl/>
          <w:lang w:val="en-GB"/>
        </w:rPr>
      </w:pPr>
      <w:r w:rsidRPr="004E5FDB">
        <w:rPr>
          <w:rFonts w:ascii="Calibri" w:eastAsia="Calibri" w:hAnsi="Calibri" w:cs="Mudir MT" w:hint="cs"/>
          <w:sz w:val="68"/>
          <w:szCs w:val="68"/>
          <w:rtl/>
          <w:lang w:val="en-GB"/>
        </w:rPr>
        <w:t>الاطار العام للبحث</w:t>
      </w: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Pr="004E5FDB" w:rsidRDefault="004E5FDB" w:rsidP="004E5FDB">
      <w:pPr>
        <w:spacing w:after="160"/>
        <w:ind w:left="720"/>
        <w:contextualSpacing/>
        <w:jc w:val="both"/>
        <w:rPr>
          <w:rFonts w:ascii="Simplified Arabic" w:eastAsia="Times New Roman" w:hAnsi="Simplified Arabic" w:cs="Simplified Arabic"/>
          <w:b/>
          <w:bCs/>
          <w:kern w:val="2"/>
          <w:sz w:val="32"/>
          <w:szCs w:val="32"/>
          <w:rtl/>
          <w14:ligatures w14:val="standardContextual"/>
        </w:rPr>
      </w:pPr>
      <w:r w:rsidRPr="004E5FDB">
        <w:rPr>
          <w:rFonts w:ascii="Simplified Arabic" w:eastAsia="Times New Roman" w:hAnsi="Simplified Arabic" w:cs="Simplified Arabic"/>
          <w:b/>
          <w:bCs/>
          <w:kern w:val="2"/>
          <w:sz w:val="32"/>
          <w:szCs w:val="32"/>
          <w:rtl/>
          <w14:ligatures w14:val="standardContextual"/>
        </w:rPr>
        <w:t>مقدمة :</w:t>
      </w:r>
    </w:p>
    <w:p w:rsidR="004E5FDB" w:rsidRPr="004E5FDB" w:rsidRDefault="004E5FDB" w:rsidP="004E5FDB">
      <w:pPr>
        <w:spacing w:after="160"/>
        <w:ind w:firstLine="360"/>
        <w:jc w:val="both"/>
        <w:rPr>
          <w:rFonts w:ascii="Simplified Arabic" w:eastAsia="Times New Roman" w:hAnsi="Simplified Arabic" w:cs="Simplified Arabic"/>
          <w:kern w:val="2"/>
          <w:sz w:val="24"/>
          <w:szCs w:val="24"/>
          <w:rtl/>
          <w14:ligatures w14:val="standardContextual"/>
        </w:rPr>
      </w:pPr>
      <w:r w:rsidRPr="004E5FDB">
        <w:rPr>
          <w:rFonts w:ascii="Simplified Arabic" w:eastAsia="Times New Roman" w:hAnsi="Simplified Arabic" w:cs="Simplified Arabic"/>
          <w:kern w:val="2"/>
          <w:sz w:val="32"/>
          <w:szCs w:val="32"/>
          <w:rtl/>
          <w14:ligatures w14:val="standardContextual"/>
        </w:rPr>
        <w:lastRenderedPageBreak/>
        <w:t>يمر كل جانب من جوانب الحياة بتطور وتغيير سريع،  ونتيجة لذلك يجب ان يتكيف التعليم مع التغييرات من أجل البقاء علي صلة بالتغييرات والتطورات المتنامية في كافة مناحي الحياة</w:t>
      </w:r>
      <w:r w:rsidRPr="004E5FDB">
        <w:rPr>
          <w:rFonts w:ascii="Simplified Arabic" w:eastAsia="Times New Roman" w:hAnsi="Simplified Arabic" w:cs="Simplified Arabic" w:hint="cs"/>
          <w:kern w:val="2"/>
          <w:sz w:val="32"/>
          <w:szCs w:val="32"/>
          <w:rtl/>
          <w14:ligatures w14:val="standardContextual"/>
        </w:rPr>
        <w:t>؛ أذ</w:t>
      </w:r>
      <w:r w:rsidRPr="004E5FDB">
        <w:rPr>
          <w:rFonts w:ascii="Simplified Arabic" w:eastAsia="Times New Roman" w:hAnsi="Simplified Arabic" w:cs="Simplified Arabic"/>
          <w:kern w:val="2"/>
          <w:sz w:val="32"/>
          <w:szCs w:val="32"/>
          <w:rtl/>
          <w14:ligatures w14:val="standardContextual"/>
        </w:rPr>
        <w:t xml:space="preserve"> يعد التعليم امرا حيويا للتقدم الاقتصادي</w:t>
      </w:r>
      <w:r w:rsidRPr="004E5FDB">
        <w:rPr>
          <w:rFonts w:ascii="Simplified Arabic" w:eastAsia="Times New Roman" w:hAnsi="Simplified Arabic" w:cs="Simplified Arabic"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 xml:space="preserve"> والاجتماعي للبلد، ويتأثر سلبا بالقضايا الحقيقية</w:t>
      </w:r>
      <w:r w:rsidRPr="004E5FDB">
        <w:rPr>
          <w:rFonts w:ascii="Simplified Arabic" w:eastAsia="Times New Roman" w:hAnsi="Simplified Arabic" w:cs="Simplified Arabic"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 xml:space="preserve"> </w:t>
      </w:r>
      <w:r w:rsidRPr="004E5FDB">
        <w:rPr>
          <w:rFonts w:ascii="Simplified Arabic" w:eastAsia="Times New Roman" w:hAnsi="Simplified Arabic" w:cs="Simplified Arabic" w:hint="cs"/>
          <w:kern w:val="2"/>
          <w:sz w:val="32"/>
          <w:szCs w:val="32"/>
          <w:rtl/>
          <w14:ligatures w14:val="standardContextual"/>
        </w:rPr>
        <w:t>و</w:t>
      </w:r>
      <w:r w:rsidRPr="004E5FDB">
        <w:rPr>
          <w:rFonts w:ascii="Simplified Arabic" w:eastAsia="Times New Roman" w:hAnsi="Simplified Arabic" w:cs="Simplified Arabic"/>
          <w:kern w:val="2"/>
          <w:sz w:val="32"/>
          <w:szCs w:val="32"/>
          <w:rtl/>
          <w14:ligatures w14:val="standardContextual"/>
        </w:rPr>
        <w:t>يعتبر الاقتصاديون والمربون أن التعليم شكل من أشكال الاستثمار المالي في الموارد البشرية والذي له تأثير اقتصادي كبير</w:t>
      </w:r>
      <w:r w:rsidRPr="004E5FDB">
        <w:rPr>
          <w:rFonts w:ascii="Simplified Arabic" w:eastAsia="Times New Roman" w:hAnsi="Simplified Arabic" w:cs="Simplified Arabic"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 xml:space="preserve"> ونتيجة لذلك تقوم الحكومات بدور نشط في توفير التعليم لجميع شرائح المجتمع في معظم البلدان</w:t>
      </w:r>
      <w:r w:rsidRPr="004E5FDB">
        <w:rPr>
          <w:rFonts w:ascii="Simplified Arabic" w:eastAsia="Times New Roman" w:hAnsi="Simplified Arabic" w:cs="Simplified Arabic" w:hint="cs"/>
          <w:kern w:val="2"/>
          <w:sz w:val="24"/>
          <w:szCs w:val="24"/>
          <w:rtl/>
          <w14:ligatures w14:val="standardContextual"/>
        </w:rPr>
        <w:t>.</w:t>
      </w:r>
      <w:r w:rsidRPr="004E5FDB">
        <w:rPr>
          <w:rFonts w:ascii="Simplified Arabic" w:eastAsia="Times New Roman" w:hAnsi="Simplified Arabic" w:cs="Simplified Arabic"/>
          <w:kern w:val="2"/>
          <w:sz w:val="24"/>
          <w:szCs w:val="24"/>
          <w:rtl/>
          <w14:ligatures w14:val="standardContextual"/>
        </w:rPr>
        <w:t>(الدمغ والعتيبي والبرقي،  2020</w:t>
      </w:r>
      <w:r w:rsidRPr="004E5FDB">
        <w:rPr>
          <w:rFonts w:ascii="Simplified Arabic" w:eastAsia="Times New Roman" w:hAnsi="Simplified Arabic" w:cs="Simplified Arabic" w:hint="cs"/>
          <w:kern w:val="2"/>
          <w:sz w:val="24"/>
          <w:szCs w:val="24"/>
          <w:rtl/>
          <w14:ligatures w14:val="standardContextual"/>
        </w:rPr>
        <w:t>: 66</w:t>
      </w:r>
      <w:r w:rsidRPr="004E5FDB">
        <w:rPr>
          <w:rFonts w:ascii="Simplified Arabic" w:eastAsia="Times New Roman" w:hAnsi="Simplified Arabic" w:cs="Simplified Arabic"/>
          <w:kern w:val="2"/>
          <w:sz w:val="24"/>
          <w:szCs w:val="24"/>
          <w:rtl/>
          <w14:ligatures w14:val="standardContextual"/>
        </w:rPr>
        <w:t>)</w:t>
      </w:r>
    </w:p>
    <w:p w:rsidR="004E5FDB" w:rsidRPr="004E5FDB" w:rsidRDefault="004E5FDB" w:rsidP="004E5FDB">
      <w:pPr>
        <w:spacing w:after="160"/>
        <w:ind w:firstLine="360"/>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hint="cs"/>
          <w:kern w:val="2"/>
          <w:sz w:val="32"/>
          <w:szCs w:val="32"/>
          <w:rtl/>
          <w14:ligatures w14:val="standardContextual"/>
        </w:rPr>
        <w:t xml:space="preserve">كما </w:t>
      </w:r>
      <w:r w:rsidRPr="004E5FDB">
        <w:rPr>
          <w:rFonts w:ascii="Simplified Arabic" w:eastAsia="Times New Roman" w:hAnsi="Simplified Arabic" w:cs="Simplified Arabic"/>
          <w:kern w:val="2"/>
          <w:sz w:val="32"/>
          <w:szCs w:val="32"/>
          <w:rtl/>
          <w14:ligatures w14:val="standardContextual"/>
        </w:rPr>
        <w:t>أصبح مفهوم المواجهة</w:t>
      </w:r>
      <w:r w:rsidRPr="004E5FDB">
        <w:rPr>
          <w:rFonts w:ascii="Simplified Arabic" w:eastAsia="Times New Roman" w:hAnsi="Simplified Arabic" w:cs="Simplified Arabic"/>
          <w:kern w:val="2"/>
          <w:sz w:val="32"/>
          <w:szCs w:val="32"/>
          <w:lang w:bidi="ar-AE"/>
          <w14:ligatures w14:val="standardContextual"/>
        </w:rPr>
        <w:t xml:space="preserve">  </w:t>
      </w:r>
      <w:r w:rsidRPr="004E5FDB">
        <w:rPr>
          <w:rFonts w:ascii="Simplified Arabic" w:eastAsia="Times New Roman" w:hAnsi="Simplified Arabic" w:cs="Simplified Arabic"/>
          <w:kern w:val="2"/>
          <w:sz w:val="32"/>
          <w:szCs w:val="32"/>
          <w:rtl/>
          <w14:ligatures w14:val="standardContextual"/>
        </w:rPr>
        <w:t>ذا استعمال متزايد في مجال علم النفس والطب العقلي وبالأخص في الدراسات حول الضغط، ولا يمكن أن نتحدث عن الضغوط دون أن نتحدث عن أساليب مواجهتها، لأن فهم طبيعته وأثار الضغوط ترتبط دوما بفهم أساليب التغلب عليها، ولأن تو</w:t>
      </w:r>
      <w:r w:rsidRPr="004E5FDB">
        <w:rPr>
          <w:rFonts w:ascii="Simplified Arabic" w:eastAsia="Times New Roman" w:hAnsi="Simplified Arabic" w:cs="Simplified Arabic" w:hint="cs"/>
          <w:kern w:val="2"/>
          <w:sz w:val="32"/>
          <w:szCs w:val="32"/>
          <w:rtl/>
          <w14:ligatures w14:val="standardContextual"/>
        </w:rPr>
        <w:t>ا</w:t>
      </w:r>
      <w:r w:rsidRPr="004E5FDB">
        <w:rPr>
          <w:rFonts w:ascii="Simplified Arabic" w:eastAsia="Times New Roman" w:hAnsi="Simplified Arabic" w:cs="Simplified Arabic"/>
          <w:kern w:val="2"/>
          <w:sz w:val="32"/>
          <w:szCs w:val="32"/>
          <w:rtl/>
          <w14:ligatures w14:val="standardContextual"/>
        </w:rPr>
        <w:t>فر</w:t>
      </w:r>
      <w:r w:rsidRPr="004E5FDB">
        <w:rPr>
          <w:rFonts w:ascii="Simplified Arabic" w:eastAsia="Times New Roman" w:hAnsi="Simplified Arabic" w:cs="Simplified Arabic" w:hint="cs"/>
          <w:kern w:val="2"/>
          <w:sz w:val="32"/>
          <w:szCs w:val="32"/>
          <w:rtl/>
          <w14:ligatures w14:val="standardContextual"/>
        </w:rPr>
        <w:t xml:space="preserve"> </w:t>
      </w:r>
      <w:r w:rsidRPr="004E5FDB">
        <w:rPr>
          <w:rFonts w:ascii="Simplified Arabic" w:eastAsia="Times New Roman" w:hAnsi="Simplified Arabic" w:cs="Simplified Arabic"/>
          <w:kern w:val="2"/>
          <w:sz w:val="32"/>
          <w:szCs w:val="32"/>
          <w:rtl/>
          <w14:ligatures w14:val="standardContextual"/>
        </w:rPr>
        <w:t>واستخدام آليات معينة للمواجهة تؤثر بشدة علي استجابتنا النفسية والفسيولوجية للضغوط،  فأساليب المواجهة يمكن أن تعبر عن كيفية التي تفكر بها في الأحداث والطريقة التي نستجيب بها للأحداث المسببة للتوتر وكل من الاستراتيجيات السلوكية والمعرفية للمواجهة تكون فعالة في تعديل أثار التوتر.</w:t>
      </w:r>
    </w:p>
    <w:p w:rsidR="004E5FDB" w:rsidRPr="004E5FDB" w:rsidRDefault="004E5FDB" w:rsidP="004E5FDB">
      <w:pPr>
        <w:spacing w:after="160"/>
        <w:ind w:firstLine="360"/>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يعد موضوع ضغوط العمل من ابرز المشكلات التي تواجه العاملين في المنظمات العامة والخاصة، الامر الذي أدى الى اهتمام كبير من قبل الباحثين لدراسة هذه المشكلة لما لها من اثار سلبية كبيرة على سلوك الافراد وانتاجية المنظمات التي تقود بالتالي الى انخفاض انتاجية المنظمة والاضرار بالاقتصاد </w:t>
      </w:r>
      <w:r w:rsidRPr="004E5FDB">
        <w:rPr>
          <w:rFonts w:ascii="Simplified Arabic" w:eastAsia="Times New Roman" w:hAnsi="Simplified Arabic" w:cs="Simplified Arabic"/>
          <w:kern w:val="2"/>
          <w:sz w:val="24"/>
          <w:szCs w:val="24"/>
          <w:rtl/>
          <w14:ligatures w14:val="standardContextual"/>
        </w:rPr>
        <w:t xml:space="preserve">(العضايلة، </w:t>
      </w:r>
      <w:r w:rsidRPr="004E5FDB">
        <w:rPr>
          <w:rFonts w:ascii="Simplified Arabic" w:eastAsia="Times New Roman" w:hAnsi="Simplified Arabic" w:cs="Simplified Arabic" w:hint="cs"/>
          <w:kern w:val="2"/>
          <w:sz w:val="24"/>
          <w:szCs w:val="24"/>
          <w:rtl/>
          <w14:ligatures w14:val="standardContextual"/>
        </w:rPr>
        <w:t xml:space="preserve">  33:</w:t>
      </w:r>
      <w:r w:rsidRPr="004E5FDB">
        <w:rPr>
          <w:rFonts w:ascii="Simplified Arabic" w:eastAsia="Times New Roman" w:hAnsi="Simplified Arabic" w:cs="Simplified Arabic"/>
          <w:kern w:val="2"/>
          <w:sz w:val="24"/>
          <w:szCs w:val="24"/>
          <w:rtl/>
          <w14:ligatures w14:val="standardContextual"/>
        </w:rPr>
        <w:t>1999).</w:t>
      </w:r>
    </w:p>
    <w:p w:rsidR="004E5FDB" w:rsidRPr="004E5FDB" w:rsidRDefault="004E5FDB" w:rsidP="004E5FDB">
      <w:pPr>
        <w:spacing w:after="160"/>
        <w:ind w:firstLine="360"/>
        <w:rPr>
          <w:rFonts w:ascii="Simplified Arabic" w:eastAsia="Times New Roman" w:hAnsi="Simplified Arabic" w:cs="Simplified Arabic"/>
          <w:kern w:val="2"/>
          <w:sz w:val="26"/>
          <w:szCs w:val="26"/>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وقد اصبحت ضغوط العمل جزء لا يتجزأ من الحياة اليومية لكل منا، وليس ممكنا التخلص منها مهما بلغت المحاولة فبدأ بالمدير بالمباشر في العمل مرورا بزملاء العمل المزعجين أحيانا وعملية الانتقال من والى العمل يحيط بنا الضغط من كل جانب </w:t>
      </w:r>
      <w:r w:rsidRPr="004E5FDB">
        <w:rPr>
          <w:rFonts w:ascii="Simplified Arabic" w:eastAsia="Times New Roman" w:hAnsi="Simplified Arabic" w:cs="Simplified Arabic"/>
          <w:kern w:val="2"/>
          <w:sz w:val="26"/>
          <w:szCs w:val="26"/>
          <w:rtl/>
          <w14:ligatures w14:val="standardContextual"/>
        </w:rPr>
        <w:t>(</w:t>
      </w:r>
      <w:r w:rsidRPr="004E5FDB">
        <w:rPr>
          <w:rFonts w:ascii="Simplified Arabic" w:eastAsia="Times New Roman" w:hAnsi="Simplified Arabic" w:cs="Simplified Arabic"/>
          <w:kern w:val="2"/>
          <w:sz w:val="26"/>
          <w:szCs w:val="26"/>
          <w14:ligatures w14:val="standardContextual"/>
        </w:rPr>
        <w:t>Bowers-1999.p.18</w:t>
      </w:r>
      <w:r w:rsidRPr="004E5FDB">
        <w:rPr>
          <w:rFonts w:ascii="Simplified Arabic" w:eastAsia="Times New Roman" w:hAnsi="Simplified Arabic" w:cs="Simplified Arabic"/>
          <w:kern w:val="2"/>
          <w:sz w:val="26"/>
          <w:szCs w:val="26"/>
          <w:rtl/>
          <w14:ligatures w14:val="standardContextual"/>
        </w:rPr>
        <w:t>)</w:t>
      </w:r>
    </w:p>
    <w:p w:rsidR="004E5FDB" w:rsidRPr="004E5FDB" w:rsidRDefault="004E5FDB" w:rsidP="004E5FDB">
      <w:pPr>
        <w:spacing w:after="160"/>
        <w:ind w:firstLine="360"/>
        <w:rPr>
          <w:rFonts w:ascii="Simplified Arabic" w:eastAsia="Times New Roman" w:hAnsi="Simplified Arabic" w:cs="Simplified Arabic"/>
          <w:kern w:val="2"/>
          <w:sz w:val="24"/>
          <w:szCs w:val="24"/>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ففي أفضل الاحوال كنا نختار أن نتعايش مع هذه المواقف الضاغطة مثل العبء الزائد في العمل الرئيس الغامض وتعدد العلاقات وتهديد الامن الوظيفي، تختلف مسببات ضغوط العمل من منظمة الى اخرى، وكل الافراد من مختلف المهن والاعمار يتعرضون للضغط من وقت لآخر في عملهم، ولكن كل الافراد لا يستجيبون بنفس الطريقة للمواقف الضاغطة، فالفروق الفردية بين خصائص  الافراد تؤدي الى اختلاف مستوى معاناتهم من ضغط العمل، بالتالي الى اختلاف في </w:t>
      </w:r>
      <w:r w:rsidRPr="004E5FDB">
        <w:rPr>
          <w:rFonts w:ascii="Simplified Arabic" w:eastAsia="Times New Roman" w:hAnsi="Simplified Arabic" w:cs="Simplified Arabic" w:hint="cs"/>
          <w:kern w:val="2"/>
          <w:sz w:val="32"/>
          <w:szCs w:val="32"/>
          <w:rtl/>
          <w14:ligatures w14:val="standardContextual"/>
        </w:rPr>
        <w:t>ردود</w:t>
      </w:r>
      <w:r w:rsidRPr="004E5FDB">
        <w:rPr>
          <w:rFonts w:ascii="Simplified Arabic" w:eastAsia="Times New Roman" w:hAnsi="Simplified Arabic" w:cs="Simplified Arabic"/>
          <w:kern w:val="2"/>
          <w:sz w:val="32"/>
          <w:szCs w:val="32"/>
          <w:rtl/>
          <w14:ligatures w14:val="standardContextual"/>
        </w:rPr>
        <w:t xml:space="preserve"> فعلهم نحو المواقف الضاغطة. </w:t>
      </w:r>
      <w:r w:rsidRPr="004E5FDB">
        <w:rPr>
          <w:rFonts w:ascii="Simplified Arabic" w:eastAsia="Times New Roman" w:hAnsi="Simplified Arabic" w:cs="Simplified Arabic"/>
          <w:kern w:val="2"/>
          <w:sz w:val="24"/>
          <w:szCs w:val="24"/>
          <w:rtl/>
          <w14:ligatures w14:val="standardContextual"/>
        </w:rPr>
        <w:t xml:space="preserve">(عسكر، 1988 </w:t>
      </w:r>
      <w:r w:rsidRPr="004E5FDB">
        <w:rPr>
          <w:rFonts w:ascii="Simplified Arabic" w:eastAsia="Times New Roman" w:hAnsi="Simplified Arabic" w:cs="Simplified Arabic" w:hint="cs"/>
          <w:kern w:val="2"/>
          <w:sz w:val="24"/>
          <w:szCs w:val="24"/>
          <w:rtl/>
          <w14:ligatures w14:val="standardContextual"/>
        </w:rPr>
        <w:t>:7</w:t>
      </w:r>
      <w:r w:rsidRPr="004E5FDB">
        <w:rPr>
          <w:rFonts w:ascii="Simplified Arabic" w:eastAsia="Times New Roman" w:hAnsi="Simplified Arabic" w:cs="Simplified Arabic"/>
          <w:kern w:val="2"/>
          <w:sz w:val="24"/>
          <w:szCs w:val="24"/>
          <w:rtl/>
          <w14:ligatures w14:val="standardContextual"/>
        </w:rPr>
        <w:t>)</w:t>
      </w:r>
    </w:p>
    <w:p w:rsidR="004E5FDB" w:rsidRPr="004E5FDB" w:rsidRDefault="004E5FDB" w:rsidP="004E5FDB">
      <w:pPr>
        <w:spacing w:after="160"/>
        <w:ind w:firstLine="360"/>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lastRenderedPageBreak/>
        <w:t>وب1لك أخذ بقسر كثيرا من ردود افعال العالمين وسلوكهم غير المرغوب فيه من مظاهر ارتفاع معدل الغياب، وكثرة الشكاوي، واخطاء العمل المتكررة وضعف الاداء، وغيرها من انما</w:t>
      </w:r>
      <w:r w:rsidRPr="004E5FDB">
        <w:rPr>
          <w:rFonts w:ascii="Simplified Arabic" w:eastAsia="Times New Roman" w:hAnsi="Simplified Arabic" w:cs="Simplified Arabic" w:hint="cs"/>
          <w:kern w:val="2"/>
          <w:sz w:val="32"/>
          <w:szCs w:val="32"/>
          <w:rtl/>
          <w14:ligatures w14:val="standardContextual"/>
        </w:rPr>
        <w:t>ط</w:t>
      </w:r>
      <w:r w:rsidRPr="004E5FDB">
        <w:rPr>
          <w:rFonts w:ascii="Simplified Arabic" w:eastAsia="Times New Roman" w:hAnsi="Simplified Arabic" w:cs="Simplified Arabic"/>
          <w:kern w:val="2"/>
          <w:sz w:val="32"/>
          <w:szCs w:val="32"/>
          <w:rtl/>
          <w14:ligatures w14:val="standardContextual"/>
        </w:rPr>
        <w:t xml:space="preserve"> السلوك على انها ذات علاقة بضغط العمل نتيجة للعبء الزائد في العمل، أو العلاقات المتعدد، مما </w:t>
      </w:r>
      <w:r w:rsidRPr="004E5FDB">
        <w:rPr>
          <w:rFonts w:ascii="Simplified Arabic" w:eastAsia="Times New Roman" w:hAnsi="Simplified Arabic" w:cs="Simplified Arabic" w:hint="cs"/>
          <w:kern w:val="2"/>
          <w:sz w:val="32"/>
          <w:szCs w:val="32"/>
          <w:rtl/>
          <w14:ligatures w14:val="standardContextual"/>
        </w:rPr>
        <w:t>يتسبب</w:t>
      </w:r>
      <w:r w:rsidRPr="004E5FDB">
        <w:rPr>
          <w:rFonts w:ascii="Simplified Arabic" w:eastAsia="Times New Roman" w:hAnsi="Simplified Arabic" w:cs="Simplified Arabic"/>
          <w:kern w:val="2"/>
          <w:sz w:val="32"/>
          <w:szCs w:val="32"/>
          <w:rtl/>
          <w14:ligatures w14:val="standardContextual"/>
        </w:rPr>
        <w:t xml:space="preserve"> في الشعور السريع </w:t>
      </w:r>
      <w:r w:rsidRPr="004E5FDB">
        <w:rPr>
          <w:rFonts w:ascii="Simplified Arabic" w:eastAsia="Times New Roman" w:hAnsi="Simplified Arabic" w:cs="Simplified Arabic" w:hint="cs"/>
          <w:kern w:val="2"/>
          <w:sz w:val="32"/>
          <w:szCs w:val="32"/>
          <w:rtl/>
          <w14:ligatures w14:val="standardContextual"/>
        </w:rPr>
        <w:t>بالإجهاد</w:t>
      </w:r>
      <w:r w:rsidRPr="004E5FDB">
        <w:rPr>
          <w:rFonts w:ascii="Simplified Arabic" w:eastAsia="Times New Roman" w:hAnsi="Simplified Arabic" w:cs="Simplified Arabic"/>
          <w:kern w:val="2"/>
          <w:sz w:val="32"/>
          <w:szCs w:val="32"/>
          <w:rtl/>
          <w14:ligatures w14:val="standardContextual"/>
        </w:rPr>
        <w:t xml:space="preserve"> أو الاحباط والملل من العمل، وبدأ النظر  في حلها بالاهتمام بالمحال الحسي في الميدان الوظيفي يساعد على تدفق العمل بطريقة سليمة، وتجنب الادارة مشاكل عديدة هي في غنى عنها نتيجة عدم توافر المناخ النفسي المناسب للعاملين الذي يؤدي الى ظهور السلوكيات غير المرغوب فيها. </w:t>
      </w:r>
      <w:r w:rsidRPr="004E5FDB">
        <w:rPr>
          <w:rFonts w:ascii="Simplified Arabic" w:eastAsia="Times New Roman" w:hAnsi="Simplified Arabic" w:cs="Simplified Arabic"/>
          <w:kern w:val="2"/>
          <w:sz w:val="24"/>
          <w:szCs w:val="24"/>
          <w:rtl/>
          <w14:ligatures w14:val="standardContextual"/>
        </w:rPr>
        <w:t>(</w:t>
      </w:r>
      <w:proofErr w:type="spellStart"/>
      <w:r w:rsidRPr="004E5FDB">
        <w:rPr>
          <w:rFonts w:ascii="Simplified Arabic" w:eastAsia="Times New Roman" w:hAnsi="Simplified Arabic" w:cs="Simplified Arabic"/>
          <w:kern w:val="2"/>
          <w:sz w:val="24"/>
          <w:szCs w:val="24"/>
          <w:rtl/>
          <w14:ligatures w14:val="standardContextual"/>
        </w:rPr>
        <w:t>هيجات</w:t>
      </w:r>
      <w:proofErr w:type="spellEnd"/>
      <w:r w:rsidRPr="004E5FDB">
        <w:rPr>
          <w:rFonts w:ascii="Simplified Arabic" w:eastAsia="Times New Roman" w:hAnsi="Simplified Arabic" w:cs="Simplified Arabic"/>
          <w:kern w:val="2"/>
          <w:sz w:val="24"/>
          <w:szCs w:val="24"/>
          <w:rtl/>
          <w14:ligatures w14:val="standardContextual"/>
        </w:rPr>
        <w:t>، 1998</w:t>
      </w:r>
      <w:r w:rsidRPr="004E5FDB">
        <w:rPr>
          <w:rFonts w:ascii="Simplified Arabic" w:eastAsia="Times New Roman" w:hAnsi="Simplified Arabic" w:cs="Simplified Arabic" w:hint="cs"/>
          <w:kern w:val="2"/>
          <w:sz w:val="24"/>
          <w:szCs w:val="24"/>
          <w:rtl/>
          <w14:ligatures w14:val="standardContextual"/>
        </w:rPr>
        <w:t>:</w:t>
      </w:r>
      <w:r w:rsidRPr="004E5FDB">
        <w:rPr>
          <w:rFonts w:ascii="Simplified Arabic" w:eastAsia="Times New Roman" w:hAnsi="Simplified Arabic" w:cs="Simplified Arabic"/>
          <w:kern w:val="2"/>
          <w:sz w:val="24"/>
          <w:szCs w:val="24"/>
          <w:rtl/>
          <w14:ligatures w14:val="standardContextual"/>
        </w:rPr>
        <w:t xml:space="preserve"> 49)</w:t>
      </w:r>
    </w:p>
    <w:p w:rsidR="004E5FDB" w:rsidRPr="004E5FDB" w:rsidRDefault="004E5FDB" w:rsidP="004E5FDB">
      <w:pPr>
        <w:spacing w:after="160"/>
        <w:ind w:firstLine="360"/>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وبلا شك ان الاثار الناتجة عن هذه الموافق الضاغطة عاملا فعال ومهم في </w:t>
      </w:r>
      <w:proofErr w:type="spellStart"/>
      <w:r w:rsidRPr="004E5FDB">
        <w:rPr>
          <w:rFonts w:ascii="Simplified Arabic" w:eastAsia="Times New Roman" w:hAnsi="Simplified Arabic" w:cs="Simplified Arabic"/>
          <w:kern w:val="2"/>
          <w:sz w:val="32"/>
          <w:szCs w:val="32"/>
          <w:rtl/>
          <w14:ligatures w14:val="standardContextual"/>
        </w:rPr>
        <w:t>العديدمن</w:t>
      </w:r>
      <w:proofErr w:type="spellEnd"/>
      <w:r w:rsidRPr="004E5FDB">
        <w:rPr>
          <w:rFonts w:ascii="Simplified Arabic" w:eastAsia="Times New Roman" w:hAnsi="Simplified Arabic" w:cs="Simplified Arabic"/>
          <w:kern w:val="2"/>
          <w:sz w:val="32"/>
          <w:szCs w:val="32"/>
          <w:rtl/>
          <w14:ligatures w14:val="standardContextual"/>
        </w:rPr>
        <w:t xml:space="preserve"> الجوانب الادارية ومن أهم هذه الجوانب عملية اتخاذ القرارات حيث انها تؤثر عليها سلوكيات أم ايجابا في اغلب منظمات الاعمال، حيث قسم الباحثون نتائج الضغط الوظيفي الى مستويين: نتائج الضغط الوظيفي على مستوى الفرد وتتمثل في الاثار السلوكية والصحية والاجتماعية والنفسية، ونتائج الضغط الوظيفي على مستوى المنظمة وتشمل الاثار التنظيمية المباشرة كالغياب ودوران العمل والشكوى من التنظيم وغير المباشرة مثل انخفاض الروح المعنوية والدافعية، وعدم الرضا والبطء في اتخاذ القرارات، مما ينعكس على اداء المنظمة وفعاليتها وانتاجيها. (</w:t>
      </w:r>
      <w:proofErr w:type="spellStart"/>
      <w:r w:rsidRPr="004E5FDB">
        <w:rPr>
          <w:rFonts w:ascii="Simplified Arabic" w:eastAsia="Times New Roman" w:hAnsi="Simplified Arabic" w:cs="Simplified Arabic"/>
          <w:kern w:val="2"/>
          <w:sz w:val="32"/>
          <w:szCs w:val="32"/>
          <w:rtl/>
          <w14:ligatures w14:val="standardContextual"/>
        </w:rPr>
        <w:t>العديلي</w:t>
      </w:r>
      <w:proofErr w:type="spellEnd"/>
      <w:r w:rsidRPr="004E5FDB">
        <w:rPr>
          <w:rFonts w:ascii="Simplified Arabic" w:eastAsia="Times New Roman" w:hAnsi="Simplified Arabic" w:cs="Simplified Arabic"/>
          <w:kern w:val="2"/>
          <w:sz w:val="32"/>
          <w:szCs w:val="32"/>
          <w:rtl/>
          <w14:ligatures w14:val="standardContextual"/>
        </w:rPr>
        <w:t>، 1990</w:t>
      </w:r>
      <w:r w:rsidRPr="004E5FDB">
        <w:rPr>
          <w:rFonts w:ascii="Simplified Arabic" w:eastAsia="Times New Roman" w:hAnsi="Simplified Arabic" w:cs="Simplified Arabic"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 xml:space="preserve"> 491).</w:t>
      </w:r>
    </w:p>
    <w:p w:rsidR="004E5FDB" w:rsidRPr="004E5FDB" w:rsidRDefault="004E5FDB" w:rsidP="004E5FDB">
      <w:pPr>
        <w:spacing w:after="160"/>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hint="cs"/>
          <w:kern w:val="2"/>
          <w:sz w:val="32"/>
          <w:szCs w:val="32"/>
          <w:rtl/>
          <w14:ligatures w14:val="standardContextual"/>
        </w:rPr>
        <w:t xml:space="preserve">ومن العمليات المرتبطة بها </w:t>
      </w:r>
      <w:r w:rsidRPr="004E5FDB">
        <w:rPr>
          <w:rFonts w:ascii="Simplified Arabic" w:eastAsia="Times New Roman" w:hAnsi="Simplified Arabic" w:cs="Simplified Arabic"/>
          <w:kern w:val="2"/>
          <w:sz w:val="32"/>
          <w:szCs w:val="32"/>
          <w:rtl/>
          <w14:ligatures w14:val="standardContextual"/>
        </w:rPr>
        <w:t>عملية صنع القرار</w:t>
      </w:r>
      <w:r w:rsidRPr="004E5FDB">
        <w:rPr>
          <w:rFonts w:ascii="Simplified Arabic" w:eastAsia="Times New Roman" w:hAnsi="Simplified Arabic" w:cs="Simplified Arabic" w:hint="cs"/>
          <w:kern w:val="2"/>
          <w:sz w:val="32"/>
          <w:szCs w:val="32"/>
          <w:rtl/>
          <w14:ligatures w14:val="standardContextual"/>
        </w:rPr>
        <w:t xml:space="preserve"> فهي</w:t>
      </w:r>
      <w:r w:rsidRPr="004E5FDB">
        <w:rPr>
          <w:rFonts w:ascii="Simplified Arabic" w:eastAsia="Times New Roman" w:hAnsi="Simplified Arabic" w:cs="Simplified Arabic"/>
          <w:kern w:val="2"/>
          <w:sz w:val="32"/>
          <w:szCs w:val="32"/>
          <w:rtl/>
          <w14:ligatures w14:val="standardContextual"/>
        </w:rPr>
        <w:t xml:space="preserve"> عملية البديل الاكثر فعالية وملائمة من بين الخيارات المتاحة للأفراد لمعالجة مشكلة معينة، أو الهروب من مأزق معين او تحديد هدف محدد، علي سبيل المثال، اعتماد الأجراء الاكثر فعالية وملائمة الذي سيؤدى إلي أكبر مسافة  ممكنة من التصدي لأي آثار ضارة يجب التعامل معها لاحقا.</w:t>
      </w:r>
    </w:p>
    <w:p w:rsidR="004E5FDB" w:rsidRPr="004E5FDB" w:rsidRDefault="004E5FDB" w:rsidP="004E5FDB">
      <w:pPr>
        <w:spacing w:after="160"/>
        <w:ind w:firstLine="360"/>
        <w:jc w:val="both"/>
        <w:rPr>
          <w:rFonts w:ascii="Simplified Arabic" w:eastAsia="Times New Roman" w:hAnsi="Simplified Arabic" w:cs="Simplified Arabic"/>
          <w:kern w:val="2"/>
          <w:sz w:val="24"/>
          <w:szCs w:val="24"/>
          <w:rtl/>
          <w14:ligatures w14:val="standardContextual"/>
        </w:rPr>
      </w:pPr>
      <w:r w:rsidRPr="004E5FDB">
        <w:rPr>
          <w:rFonts w:ascii="Simplified Arabic" w:eastAsia="Times New Roman" w:hAnsi="Simplified Arabic" w:cs="Simplified Arabic" w:hint="cs"/>
          <w:kern w:val="2"/>
          <w:sz w:val="32"/>
          <w:szCs w:val="32"/>
          <w:rtl/>
          <w14:ligatures w14:val="standardContextual"/>
        </w:rPr>
        <w:t xml:space="preserve">ويظهر </w:t>
      </w:r>
      <w:r w:rsidRPr="004E5FDB">
        <w:rPr>
          <w:rFonts w:ascii="Simplified Arabic" w:eastAsia="Times New Roman" w:hAnsi="Simplified Arabic" w:cs="Simplified Arabic"/>
          <w:kern w:val="2"/>
          <w:sz w:val="32"/>
          <w:szCs w:val="32"/>
          <w:rtl/>
          <w14:ligatures w14:val="standardContextual"/>
        </w:rPr>
        <w:t>هذا واضح</w:t>
      </w:r>
      <w:r w:rsidRPr="004E5FDB">
        <w:rPr>
          <w:rFonts w:ascii="Simplified Arabic" w:eastAsia="Times New Roman" w:hAnsi="Simplified Arabic" w:cs="Simplified Arabic" w:hint="cs"/>
          <w:kern w:val="2"/>
          <w:sz w:val="32"/>
          <w:szCs w:val="32"/>
          <w:rtl/>
          <w14:ligatures w14:val="standardContextual"/>
        </w:rPr>
        <w:t>ا</w:t>
      </w:r>
      <w:r w:rsidRPr="004E5FDB">
        <w:rPr>
          <w:rFonts w:ascii="Simplified Arabic" w:eastAsia="Times New Roman" w:hAnsi="Simplified Arabic" w:cs="Simplified Arabic"/>
          <w:kern w:val="2"/>
          <w:sz w:val="32"/>
          <w:szCs w:val="32"/>
          <w:rtl/>
          <w14:ligatures w14:val="standardContextual"/>
        </w:rPr>
        <w:t xml:space="preserve"> من خلال المنهج العلمي الذي تتم دراسة في مراحل اتخاذ القرار</w:t>
      </w:r>
      <w:r w:rsidRPr="004E5FDB">
        <w:rPr>
          <w:rFonts w:ascii="Simplified Arabic" w:eastAsia="Times New Roman" w:hAnsi="Simplified Arabic" w:cs="Simplified Arabic" w:hint="cs"/>
          <w:kern w:val="2"/>
          <w:sz w:val="32"/>
          <w:szCs w:val="32"/>
          <w:rtl/>
          <w14:ligatures w14:val="standardContextual"/>
        </w:rPr>
        <w:t>، كما</w:t>
      </w:r>
      <w:r w:rsidRPr="004E5FDB">
        <w:rPr>
          <w:rFonts w:ascii="Simplified Arabic" w:eastAsia="Times New Roman" w:hAnsi="Simplified Arabic" w:cs="Simplified Arabic"/>
          <w:kern w:val="2"/>
          <w:sz w:val="32"/>
          <w:szCs w:val="32"/>
          <w:rtl/>
          <w14:ligatures w14:val="standardContextual"/>
        </w:rPr>
        <w:t xml:space="preserve"> يمر القرار الصحيح بعدة مراحل، وهي</w:t>
      </w:r>
      <w:r w:rsidRPr="004E5FDB">
        <w:rPr>
          <w:rFonts w:ascii="Simplified Arabic" w:eastAsia="Times New Roman" w:hAnsi="Simplified Arabic" w:cs="Simplified Arabic"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تحديد المشكلة،</w:t>
      </w:r>
      <w:r w:rsidRPr="004E5FDB">
        <w:rPr>
          <w:rFonts w:ascii="Simplified Arabic" w:eastAsia="Times New Roman" w:hAnsi="Simplified Arabic" w:cs="Simplified Arabic" w:hint="cs"/>
          <w:kern w:val="2"/>
          <w:sz w:val="32"/>
          <w:szCs w:val="32"/>
          <w:rtl/>
          <w14:ligatures w14:val="standardContextual"/>
        </w:rPr>
        <w:t xml:space="preserve"> </w:t>
      </w:r>
      <w:r w:rsidRPr="004E5FDB">
        <w:rPr>
          <w:rFonts w:ascii="Simplified Arabic" w:eastAsia="Times New Roman" w:hAnsi="Simplified Arabic" w:cs="Simplified Arabic"/>
          <w:kern w:val="2"/>
          <w:sz w:val="32"/>
          <w:szCs w:val="32"/>
          <w:rtl/>
          <w14:ligatures w14:val="standardContextual"/>
        </w:rPr>
        <w:t>جمع المعلومات والبيانات،  البحث عن البدائل، تقييم البدائل، واختيار البديل الأفضل، وتنفيذ القرار، متابعة القرار</w:t>
      </w:r>
      <w:r w:rsidRPr="004E5FDB">
        <w:rPr>
          <w:rFonts w:ascii="Simplified Arabic" w:eastAsia="Times New Roman" w:hAnsi="Simplified Arabic" w:cs="Simplified Arabic"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 xml:space="preserve"> </w:t>
      </w:r>
      <w:r w:rsidRPr="004E5FDB">
        <w:rPr>
          <w:rFonts w:ascii="Simplified Arabic" w:eastAsia="Times New Roman" w:hAnsi="Simplified Arabic" w:cs="Simplified Arabic"/>
          <w:kern w:val="2"/>
          <w:sz w:val="24"/>
          <w:szCs w:val="24"/>
          <w:rtl/>
          <w14:ligatures w14:val="standardContextual"/>
        </w:rPr>
        <w:t>(جعلاب</w:t>
      </w:r>
      <w:r w:rsidRPr="004E5FDB">
        <w:rPr>
          <w:rFonts w:ascii="Simplified Arabic" w:eastAsia="Times New Roman" w:hAnsi="Simplified Arabic" w:cs="Simplified Arabic" w:hint="cs"/>
          <w:kern w:val="2"/>
          <w:sz w:val="24"/>
          <w:szCs w:val="24"/>
          <w:rtl/>
          <w14:ligatures w14:val="standardContextual"/>
        </w:rPr>
        <w:t>،201:2017)</w:t>
      </w:r>
      <w:r w:rsidRPr="004E5FDB">
        <w:rPr>
          <w:rFonts w:ascii="Simplified Arabic" w:eastAsia="Times New Roman" w:hAnsi="Simplified Arabic" w:cs="Simplified Arabic"/>
          <w:kern w:val="2"/>
          <w:sz w:val="24"/>
          <w:szCs w:val="24"/>
          <w:rtl/>
          <w14:ligatures w14:val="standardContextual"/>
        </w:rPr>
        <w:t>.</w:t>
      </w:r>
    </w:p>
    <w:p w:rsidR="004E5FDB" w:rsidRPr="004E5FDB" w:rsidRDefault="004E5FDB" w:rsidP="004E5FDB">
      <w:pPr>
        <w:spacing w:after="160"/>
        <w:ind w:firstLine="360"/>
        <w:jc w:val="both"/>
        <w:rPr>
          <w:rFonts w:ascii="Simplified Arabic" w:eastAsia="Times New Roman" w:hAnsi="Simplified Arabic" w:cs="Simplified Arabic"/>
          <w:kern w:val="2"/>
          <w:sz w:val="24"/>
          <w:szCs w:val="24"/>
          <w:rtl/>
          <w14:ligatures w14:val="standardContextual"/>
        </w:rPr>
      </w:pPr>
      <w:r w:rsidRPr="004E5FDB">
        <w:rPr>
          <w:rFonts w:ascii="Simplified Arabic" w:eastAsia="Times New Roman" w:hAnsi="Simplified Arabic" w:cs="Simplified Arabic" w:hint="cs"/>
          <w:kern w:val="2"/>
          <w:sz w:val="32"/>
          <w:szCs w:val="32"/>
          <w:rtl/>
          <w14:ligatures w14:val="standardContextual"/>
        </w:rPr>
        <w:t>و</w:t>
      </w:r>
      <w:r w:rsidRPr="004E5FDB">
        <w:rPr>
          <w:rFonts w:ascii="Simplified Arabic" w:eastAsia="Times New Roman" w:hAnsi="Simplified Arabic" w:cs="Simplified Arabic"/>
          <w:kern w:val="2"/>
          <w:sz w:val="32"/>
          <w:szCs w:val="32"/>
          <w:rtl/>
          <w14:ligatures w14:val="standardContextual"/>
        </w:rPr>
        <w:t>بالإضافة الي ذلك، تأخذ عملية اتخاذ القرار دورا في أي مؤسسة تعليمية،  وتعتبر واحدة من الواجبات لجميع المسؤولين في مؤسسة تعليمية مهما كان نوعها او</w:t>
      </w:r>
      <w:r w:rsidRPr="004E5FDB">
        <w:rPr>
          <w:rFonts w:ascii="Simplified Arabic" w:eastAsia="Times New Roman" w:hAnsi="Simplified Arabic" w:cs="Simplified Arabic" w:hint="cs"/>
          <w:kern w:val="2"/>
          <w:sz w:val="32"/>
          <w:szCs w:val="32"/>
          <w:rtl/>
          <w14:ligatures w14:val="standardContextual"/>
        </w:rPr>
        <w:t xml:space="preserve"> </w:t>
      </w:r>
      <w:r w:rsidRPr="004E5FDB">
        <w:rPr>
          <w:rFonts w:ascii="Simplified Arabic" w:eastAsia="Times New Roman" w:hAnsi="Simplified Arabic" w:cs="Simplified Arabic"/>
          <w:kern w:val="2"/>
          <w:sz w:val="32"/>
          <w:szCs w:val="32"/>
          <w:rtl/>
          <w14:ligatures w14:val="standardContextual"/>
        </w:rPr>
        <w:t xml:space="preserve">حتي طبيعة عملها.  باستخدام نظام المعلومات لتسهيل عملية اتخاذ القرار، ومن اهم هذه القرارات تلك المتعلقة بالإدارة التعليمية، وهو أساس عملية صنع القرارات </w:t>
      </w:r>
      <w:r w:rsidRPr="004E5FDB">
        <w:rPr>
          <w:rFonts w:ascii="Simplified Arabic" w:eastAsia="Times New Roman" w:hAnsi="Simplified Arabic" w:cs="Simplified Arabic" w:hint="cs"/>
          <w:kern w:val="2"/>
          <w:sz w:val="32"/>
          <w:szCs w:val="32"/>
          <w:rtl/>
          <w14:ligatures w14:val="standardContextual"/>
        </w:rPr>
        <w:lastRenderedPageBreak/>
        <w:t>ك</w:t>
      </w:r>
      <w:r w:rsidRPr="004E5FDB">
        <w:rPr>
          <w:rFonts w:ascii="Simplified Arabic" w:eastAsia="Times New Roman" w:hAnsi="Simplified Arabic" w:cs="Simplified Arabic"/>
          <w:kern w:val="2"/>
          <w:sz w:val="32"/>
          <w:szCs w:val="32"/>
          <w:rtl/>
          <w14:ligatures w14:val="standardContextual"/>
        </w:rPr>
        <w:t xml:space="preserve">اختيار أحد الحلول الممكنة لتمثيل موضوع معين أو تحقيق هدف من أجل معالجة مسألة ادارية مرتبطة بالمؤسسة. </w:t>
      </w:r>
      <w:r w:rsidRPr="004E5FDB">
        <w:rPr>
          <w:rFonts w:ascii="Simplified Arabic" w:eastAsia="Times New Roman" w:hAnsi="Simplified Arabic" w:cs="Simplified Arabic" w:hint="cs"/>
          <w:kern w:val="2"/>
          <w:sz w:val="32"/>
          <w:szCs w:val="32"/>
          <w:rtl/>
          <w14:ligatures w14:val="standardContextual"/>
        </w:rPr>
        <w:t xml:space="preserve">   </w:t>
      </w:r>
      <w:r w:rsidRPr="004E5FDB">
        <w:rPr>
          <w:rFonts w:ascii="Simplified Arabic" w:eastAsia="Times New Roman" w:hAnsi="Simplified Arabic" w:cs="Simplified Arabic" w:hint="cs"/>
          <w:kern w:val="2"/>
          <w:sz w:val="24"/>
          <w:szCs w:val="24"/>
          <w:rtl/>
          <w14:ligatures w14:val="standardContextual"/>
        </w:rPr>
        <w:t xml:space="preserve">  </w:t>
      </w:r>
      <w:r w:rsidRPr="004E5FDB">
        <w:rPr>
          <w:rFonts w:ascii="Simplified Arabic" w:eastAsia="Times New Roman" w:hAnsi="Simplified Arabic" w:cs="Simplified Arabic"/>
          <w:kern w:val="2"/>
          <w:sz w:val="24"/>
          <w:szCs w:val="24"/>
          <w:rtl/>
          <w14:ligatures w14:val="standardContextual"/>
        </w:rPr>
        <w:t>(</w:t>
      </w:r>
      <w:r w:rsidRPr="004E5FDB">
        <w:rPr>
          <w:rFonts w:ascii="Simplified Arabic" w:eastAsia="Times New Roman" w:hAnsi="Simplified Arabic" w:cs="Simplified Arabic" w:hint="cs"/>
          <w:kern w:val="2"/>
          <w:sz w:val="24"/>
          <w:szCs w:val="24"/>
          <w:rtl/>
          <w14:ligatures w14:val="standardContextual"/>
        </w:rPr>
        <w:t>ع</w:t>
      </w:r>
      <w:r w:rsidRPr="004E5FDB">
        <w:rPr>
          <w:rFonts w:ascii="Simplified Arabic" w:eastAsia="Times New Roman" w:hAnsi="Simplified Arabic" w:cs="Simplified Arabic"/>
          <w:kern w:val="2"/>
          <w:sz w:val="24"/>
          <w:szCs w:val="24"/>
          <w:rtl/>
          <w14:ligatures w14:val="standardContextual"/>
        </w:rPr>
        <w:t>مر،</w:t>
      </w:r>
      <w:r w:rsidRPr="004E5FDB">
        <w:rPr>
          <w:rFonts w:ascii="Simplified Arabic" w:eastAsia="Times New Roman" w:hAnsi="Simplified Arabic" w:cs="Simplified Arabic" w:hint="cs"/>
          <w:kern w:val="2"/>
          <w:sz w:val="24"/>
          <w:szCs w:val="24"/>
          <w:rtl/>
          <w14:ligatures w14:val="standardContextual"/>
        </w:rPr>
        <w:t>2</w:t>
      </w:r>
      <w:r w:rsidRPr="004E5FDB">
        <w:rPr>
          <w:rFonts w:ascii="Simplified Arabic" w:eastAsia="Times New Roman" w:hAnsi="Simplified Arabic" w:cs="Simplified Arabic"/>
          <w:kern w:val="2"/>
          <w:sz w:val="24"/>
          <w:szCs w:val="24"/>
          <w:rtl/>
          <w14:ligatures w14:val="standardContextual"/>
        </w:rPr>
        <w:t>015</w:t>
      </w:r>
      <w:r w:rsidRPr="004E5FDB">
        <w:rPr>
          <w:rFonts w:ascii="Simplified Arabic" w:eastAsia="Times New Roman" w:hAnsi="Simplified Arabic" w:cs="Simplified Arabic" w:hint="cs"/>
          <w:kern w:val="2"/>
          <w:sz w:val="24"/>
          <w:szCs w:val="24"/>
          <w:rtl/>
          <w14:ligatures w14:val="standardContextual"/>
        </w:rPr>
        <w:t xml:space="preserve"> :23</w:t>
      </w:r>
      <w:r w:rsidRPr="004E5FDB">
        <w:rPr>
          <w:rFonts w:ascii="Simplified Arabic" w:eastAsia="Times New Roman" w:hAnsi="Simplified Arabic" w:cs="Simplified Arabic"/>
          <w:kern w:val="2"/>
          <w:sz w:val="24"/>
          <w:szCs w:val="24"/>
          <w:rtl/>
          <w14:ligatures w14:val="standardContextual"/>
        </w:rPr>
        <w:t xml:space="preserve">) </w:t>
      </w:r>
    </w:p>
    <w:p w:rsidR="004E5FDB" w:rsidRPr="004E5FDB" w:rsidRDefault="004E5FDB" w:rsidP="004E5FDB">
      <w:pPr>
        <w:numPr>
          <w:ilvl w:val="0"/>
          <w:numId w:val="5"/>
        </w:numPr>
        <w:spacing w:after="160" w:line="259" w:lineRule="auto"/>
        <w:contextualSpacing/>
        <w:jc w:val="both"/>
        <w:rPr>
          <w:rFonts w:ascii="Simplified Arabic" w:eastAsia="Times New Roman" w:hAnsi="Simplified Arabic" w:cs="Simplified Arabic"/>
          <w:b/>
          <w:bCs/>
          <w:kern w:val="2"/>
          <w:sz w:val="36"/>
          <w:szCs w:val="36"/>
          <w:rtl/>
          <w14:ligatures w14:val="standardContextual"/>
        </w:rPr>
      </w:pPr>
      <w:r w:rsidRPr="004E5FDB">
        <w:rPr>
          <w:rFonts w:ascii="Simplified Arabic" w:eastAsia="Times New Roman" w:hAnsi="Simplified Arabic" w:cs="Simplified Arabic"/>
          <w:b/>
          <w:bCs/>
          <w:kern w:val="2"/>
          <w:sz w:val="36"/>
          <w:szCs w:val="36"/>
          <w:rtl/>
          <w14:ligatures w14:val="standardContextual"/>
        </w:rPr>
        <w:t>مشكلة البحث</w:t>
      </w:r>
      <w:r w:rsidRPr="004E5FDB">
        <w:rPr>
          <w:rFonts w:ascii="Simplified Arabic" w:eastAsia="Times New Roman" w:hAnsi="Simplified Arabic" w:cs="Simplified Arabic" w:hint="cs"/>
          <w:b/>
          <w:bCs/>
          <w:kern w:val="2"/>
          <w:sz w:val="36"/>
          <w:szCs w:val="36"/>
          <w:rtl/>
          <w14:ligatures w14:val="standardContextual"/>
        </w:rPr>
        <w:t>:</w:t>
      </w:r>
    </w:p>
    <w:p w:rsidR="004E5FDB" w:rsidRPr="004E5FDB" w:rsidRDefault="004E5FDB" w:rsidP="004E5FDB">
      <w:pPr>
        <w:spacing w:after="160"/>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 تسعى </w:t>
      </w:r>
      <w:r w:rsidRPr="004E5FDB">
        <w:rPr>
          <w:rFonts w:ascii="Simplified Arabic" w:eastAsia="Times New Roman" w:hAnsi="Simplified Arabic" w:cs="Simplified Arabic" w:hint="cs"/>
          <w:kern w:val="2"/>
          <w:sz w:val="32"/>
          <w:szCs w:val="32"/>
          <w:rtl/>
          <w14:ligatures w14:val="standardContextual"/>
        </w:rPr>
        <w:t xml:space="preserve">الكثير من </w:t>
      </w:r>
      <w:r w:rsidRPr="004E5FDB">
        <w:rPr>
          <w:rFonts w:ascii="Simplified Arabic" w:eastAsia="Times New Roman" w:hAnsi="Simplified Arabic" w:cs="Simplified Arabic"/>
          <w:kern w:val="2"/>
          <w:sz w:val="32"/>
          <w:szCs w:val="32"/>
          <w:rtl/>
          <w14:ligatures w14:val="standardContextual"/>
        </w:rPr>
        <w:t>المؤسسات التعليمية الي التميز في عملية اتخاذ القرار التربوي،  وهذا يتطلب المزيد من الجهود للارتقاء بالعملية التعليمية التربوية برمتها، وبعملية اختيار القرار التربوي المناسب بأقل جهد وكلفة و</w:t>
      </w:r>
      <w:r w:rsidRPr="004E5FDB">
        <w:rPr>
          <w:rFonts w:ascii="Simplified Arabic" w:eastAsia="Times New Roman" w:hAnsi="Simplified Arabic" w:cs="Simplified Arabic" w:hint="cs"/>
          <w:kern w:val="2"/>
          <w:sz w:val="32"/>
          <w:szCs w:val="32"/>
          <w:rtl/>
          <w14:ligatures w14:val="standardContextual"/>
        </w:rPr>
        <w:t>أ</w:t>
      </w:r>
      <w:r w:rsidRPr="004E5FDB">
        <w:rPr>
          <w:rFonts w:ascii="Simplified Arabic" w:eastAsia="Times New Roman" w:hAnsi="Simplified Arabic" w:cs="Simplified Arabic"/>
          <w:kern w:val="2"/>
          <w:sz w:val="32"/>
          <w:szCs w:val="32"/>
          <w:rtl/>
          <w14:ligatures w14:val="standardContextual"/>
        </w:rPr>
        <w:t xml:space="preserve">علي جودة، وتشكل عملية اتخاذ القرار التربوي محور الانشطة الادارية في المؤسسة، فهي من أهم ما يمارسه الاداريون والقادة، كما تعد من  اكثر الانشطة استهلاكا لوقتهم وجهدهم لتعددها وتكرارها، وهي في الوقت ذاته من أخطر جوانب العملية الادارية بالنسبة للإداريين والقادة لأنهم مسؤولين مباشرة عن نتائج هذه القرارات ونتيجة لذلك </w:t>
      </w:r>
      <w:r w:rsidRPr="004E5FDB">
        <w:rPr>
          <w:rFonts w:ascii="Simplified Arabic" w:eastAsia="Times New Roman" w:hAnsi="Simplified Arabic" w:cs="Simplified Arabic" w:hint="cs"/>
          <w:kern w:val="2"/>
          <w:sz w:val="32"/>
          <w:szCs w:val="32"/>
          <w:rtl/>
          <w14:ligatures w14:val="standardContextual"/>
        </w:rPr>
        <w:t>وأظهر</w:t>
      </w:r>
      <w:r w:rsidRPr="004E5FDB">
        <w:rPr>
          <w:rFonts w:ascii="Simplified Arabic" w:eastAsia="Times New Roman" w:hAnsi="Simplified Arabic" w:cs="Simplified Arabic"/>
          <w:kern w:val="2"/>
          <w:sz w:val="32"/>
          <w:szCs w:val="32"/>
          <w:rtl/>
          <w14:ligatures w14:val="standardContextual"/>
        </w:rPr>
        <w:t xml:space="preserve"> هذا البحث التساؤلات الاتية: -</w:t>
      </w:r>
    </w:p>
    <w:p w:rsidR="004E5FDB" w:rsidRPr="004E5FDB" w:rsidRDefault="004E5FDB" w:rsidP="004E5FDB">
      <w:pPr>
        <w:spacing w:after="160"/>
        <w:ind w:left="360"/>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hint="cs"/>
          <w:kern w:val="2"/>
          <w:sz w:val="32"/>
          <w:szCs w:val="32"/>
          <w:rtl/>
          <w14:ligatures w14:val="standardContextual"/>
        </w:rPr>
        <w:t>1-</w:t>
      </w:r>
      <w:r w:rsidRPr="004E5FDB">
        <w:rPr>
          <w:rFonts w:ascii="Simplified Arabic" w:eastAsia="Times New Roman" w:hAnsi="Simplified Arabic" w:cs="Simplified Arabic"/>
          <w:kern w:val="2"/>
          <w:sz w:val="32"/>
          <w:szCs w:val="32"/>
          <w:rtl/>
          <w14:ligatures w14:val="standardContextual"/>
        </w:rPr>
        <w:t>ماهي استراتيجية المواجهة ودورها في اتخاذ القرار داخل الجامعات ?</w:t>
      </w:r>
    </w:p>
    <w:p w:rsidR="004E5FDB" w:rsidRPr="004E5FDB" w:rsidRDefault="004E5FDB" w:rsidP="004E5FDB">
      <w:pPr>
        <w:spacing w:after="160"/>
        <w:ind w:left="360"/>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hint="cs"/>
          <w:kern w:val="2"/>
          <w:sz w:val="32"/>
          <w:szCs w:val="32"/>
          <w:rtl/>
          <w14:ligatures w14:val="standardContextual"/>
        </w:rPr>
        <w:t>2-</w:t>
      </w:r>
      <w:r w:rsidRPr="004E5FDB">
        <w:rPr>
          <w:rFonts w:ascii="Simplified Arabic" w:eastAsia="Times New Roman" w:hAnsi="Simplified Arabic" w:cs="Simplified Arabic"/>
          <w:kern w:val="2"/>
          <w:sz w:val="32"/>
          <w:szCs w:val="32"/>
          <w:rtl/>
          <w14:ligatures w14:val="standardContextual"/>
        </w:rPr>
        <w:t xml:space="preserve">هل توجد علاقة ذات دلالة </w:t>
      </w:r>
      <w:r w:rsidRPr="004E5FDB">
        <w:rPr>
          <w:rFonts w:ascii="Simplified Arabic" w:eastAsia="Times New Roman" w:hAnsi="Simplified Arabic" w:cs="Simplified Arabic" w:hint="cs"/>
          <w:kern w:val="2"/>
          <w:sz w:val="32"/>
          <w:szCs w:val="32"/>
          <w:rtl/>
          <w14:ligatures w14:val="standardContextual"/>
        </w:rPr>
        <w:t>إحصائية</w:t>
      </w:r>
      <w:r w:rsidRPr="004E5FDB">
        <w:rPr>
          <w:rFonts w:ascii="Simplified Arabic" w:eastAsia="Times New Roman" w:hAnsi="Simplified Arabic" w:cs="Simplified Arabic"/>
          <w:kern w:val="2"/>
          <w:sz w:val="32"/>
          <w:szCs w:val="32"/>
          <w:rtl/>
          <w14:ligatures w14:val="standardContextual"/>
        </w:rPr>
        <w:t xml:space="preserve"> بين استراتيجيات المواجهة واتخاذ القرار لدي رؤساء الاقسام و</w:t>
      </w:r>
      <w:r w:rsidRPr="004E5FDB">
        <w:rPr>
          <w:rFonts w:ascii="Simplified Arabic" w:eastAsia="Times New Roman" w:hAnsi="Simplified Arabic" w:cs="Simplified Arabic" w:hint="cs"/>
          <w:kern w:val="2"/>
          <w:sz w:val="32"/>
          <w:szCs w:val="32"/>
          <w:rtl/>
          <w14:ligatures w14:val="standardContextual"/>
        </w:rPr>
        <w:t xml:space="preserve">عمداء ووكلاء </w:t>
      </w:r>
      <w:r w:rsidRPr="004E5FDB">
        <w:rPr>
          <w:rFonts w:ascii="Simplified Arabic" w:eastAsia="Times New Roman" w:hAnsi="Simplified Arabic" w:cs="Simplified Arabic"/>
          <w:kern w:val="2"/>
          <w:sz w:val="32"/>
          <w:szCs w:val="32"/>
          <w:rtl/>
          <w14:ligatures w14:val="standardContextual"/>
        </w:rPr>
        <w:t xml:space="preserve">الكليات بجامعة سبها </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6"/>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هل توجد علاقة ذات دلاله احصائية بين استراتيجيات المواجهة واتخاذ القرار وفق</w:t>
      </w:r>
      <w:r w:rsidRPr="004E5FDB">
        <w:rPr>
          <w:rFonts w:ascii="Simplified Arabic" w:eastAsia="Times New Roman" w:hAnsi="Simplified Arabic" w:cs="Simplified Arabic" w:hint="cs"/>
          <w:kern w:val="2"/>
          <w:sz w:val="32"/>
          <w:szCs w:val="32"/>
          <w:rtl/>
          <w14:ligatures w14:val="standardContextual"/>
        </w:rPr>
        <w:t>ا</w:t>
      </w:r>
      <w:r w:rsidRPr="004E5FDB">
        <w:rPr>
          <w:rFonts w:ascii="Simplified Arabic" w:eastAsia="Times New Roman" w:hAnsi="Simplified Arabic" w:cs="Simplified Arabic"/>
          <w:kern w:val="2"/>
          <w:sz w:val="32"/>
          <w:szCs w:val="32"/>
          <w:rtl/>
          <w14:ligatures w14:val="standardContextual"/>
        </w:rPr>
        <w:t xml:space="preserve"> </w:t>
      </w:r>
      <w:r w:rsidRPr="004E5FDB">
        <w:rPr>
          <w:rFonts w:ascii="Simplified Arabic" w:eastAsia="Times New Roman" w:hAnsi="Simplified Arabic" w:cs="Simplified Arabic" w:hint="cs"/>
          <w:kern w:val="2"/>
          <w:sz w:val="32"/>
          <w:szCs w:val="32"/>
          <w:rtl/>
          <w14:ligatures w14:val="standardContextual"/>
        </w:rPr>
        <w:t>ل</w:t>
      </w:r>
      <w:r w:rsidRPr="004E5FDB">
        <w:rPr>
          <w:rFonts w:ascii="Simplified Arabic" w:eastAsia="Times New Roman" w:hAnsi="Simplified Arabic" w:cs="Simplified Arabic"/>
          <w:kern w:val="2"/>
          <w:sz w:val="32"/>
          <w:szCs w:val="32"/>
          <w:rtl/>
          <w14:ligatures w14:val="standardContextual"/>
        </w:rPr>
        <w:t>متغير((</w:t>
      </w:r>
      <w:r w:rsidRPr="004E5FDB">
        <w:rPr>
          <w:rFonts w:ascii="Simplified Arabic" w:eastAsia="Times New Roman" w:hAnsi="Simplified Arabic" w:cs="Simplified Arabic" w:hint="cs"/>
          <w:kern w:val="2"/>
          <w:sz w:val="32"/>
          <w:szCs w:val="32"/>
          <w:rtl/>
          <w14:ligatures w14:val="standardContextual"/>
        </w:rPr>
        <w:t>النوع</w:t>
      </w:r>
      <w:r w:rsidRPr="004E5FDB">
        <w:rPr>
          <w:rFonts w:ascii="Simplified Arabic" w:eastAsia="Times New Roman" w:hAnsi="Simplified Arabic" w:cs="Simplified Arabic"/>
          <w:kern w:val="2"/>
          <w:sz w:val="32"/>
          <w:szCs w:val="32"/>
          <w:rtl/>
          <w14:ligatures w14:val="standardContextual"/>
        </w:rPr>
        <w:t>))</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6"/>
        </w:numPr>
        <w:spacing w:after="160" w:line="259" w:lineRule="auto"/>
        <w:contextualSpacing/>
        <w:jc w:val="both"/>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kern w:val="2"/>
          <w:sz w:val="32"/>
          <w:szCs w:val="32"/>
          <w:rtl/>
          <w14:ligatures w14:val="standardContextual"/>
        </w:rPr>
        <w:t>هل توجد علاقة ذات دلاله احصائية بين استراتيجيات المواجهة واتخاذ القرار وفق</w:t>
      </w:r>
      <w:r w:rsidRPr="004E5FDB">
        <w:rPr>
          <w:rFonts w:ascii="Simplified Arabic" w:eastAsia="Times New Roman" w:hAnsi="Simplified Arabic" w:cs="Simplified Arabic" w:hint="cs"/>
          <w:kern w:val="2"/>
          <w:sz w:val="32"/>
          <w:szCs w:val="32"/>
          <w:rtl/>
          <w14:ligatures w14:val="standardContextual"/>
        </w:rPr>
        <w:t>ا</w:t>
      </w:r>
      <w:r w:rsidRPr="004E5FDB">
        <w:rPr>
          <w:rFonts w:ascii="Simplified Arabic" w:eastAsia="Times New Roman" w:hAnsi="Simplified Arabic" w:cs="Simplified Arabic"/>
          <w:kern w:val="2"/>
          <w:sz w:val="32"/>
          <w:szCs w:val="32"/>
          <w:rtl/>
          <w14:ligatures w14:val="standardContextual"/>
        </w:rPr>
        <w:t xml:space="preserve"> متغير((</w:t>
      </w:r>
      <w:r w:rsidRPr="004E5FDB">
        <w:rPr>
          <w:rFonts w:ascii="Simplified Arabic" w:eastAsia="Times New Roman" w:hAnsi="Simplified Arabic" w:cs="Simplified Arabic" w:hint="cs"/>
          <w:kern w:val="2"/>
          <w:sz w:val="32"/>
          <w:szCs w:val="32"/>
          <w:rtl/>
          <w14:ligatures w14:val="standardContextual"/>
        </w:rPr>
        <w:t>العمر</w:t>
      </w:r>
      <w:r w:rsidRPr="004E5FDB">
        <w:rPr>
          <w:rFonts w:ascii="Simplified Arabic" w:eastAsia="Times New Roman" w:hAnsi="Simplified Arabic" w:cs="Simplified Arabic"/>
          <w:kern w:val="2"/>
          <w:sz w:val="32"/>
          <w:szCs w:val="32"/>
          <w:rtl/>
          <w14:ligatures w14:val="standardContextual"/>
        </w:rPr>
        <w:t>))</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6"/>
        </w:numPr>
        <w:spacing w:after="160" w:line="259" w:lineRule="auto"/>
        <w:contextualSpacing/>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هل توجد علاقة ذات دلاله احصائية بين استراتيجيات المواجهة واتخاذ القرار وفقا متغير((</w:t>
      </w:r>
      <w:r w:rsidRPr="004E5FDB">
        <w:rPr>
          <w:rFonts w:ascii="Simplified Arabic" w:eastAsia="Times New Roman" w:hAnsi="Simplified Arabic" w:cs="Simplified Arabic" w:hint="cs"/>
          <w:kern w:val="2"/>
          <w:sz w:val="32"/>
          <w:szCs w:val="32"/>
          <w:rtl/>
          <w14:ligatures w14:val="standardContextual"/>
        </w:rPr>
        <w:t>الخبرة</w:t>
      </w:r>
      <w:r w:rsidRPr="004E5FDB">
        <w:rPr>
          <w:rFonts w:ascii="Simplified Arabic" w:eastAsia="Times New Roman" w:hAnsi="Simplified Arabic" w:cs="Simplified Arabic"/>
          <w:kern w:val="2"/>
          <w:sz w:val="32"/>
          <w:szCs w:val="32"/>
          <w:rtl/>
          <w14:ligatures w14:val="standardContextual"/>
        </w:rPr>
        <w:t>))؟</w:t>
      </w:r>
    </w:p>
    <w:p w:rsidR="004E5FDB" w:rsidRPr="004E5FDB" w:rsidRDefault="004E5FDB" w:rsidP="004E5FDB">
      <w:pPr>
        <w:numPr>
          <w:ilvl w:val="0"/>
          <w:numId w:val="6"/>
        </w:numPr>
        <w:spacing w:after="160" w:line="259" w:lineRule="auto"/>
        <w:contextualSpacing/>
        <w:jc w:val="both"/>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kern w:val="2"/>
          <w:sz w:val="32"/>
          <w:szCs w:val="32"/>
          <w:rtl/>
          <w14:ligatures w14:val="standardContextual"/>
        </w:rPr>
        <w:t>هل توجد علاقة ذات دلاله احصائية بين استراتيجيات المواجهة واتخاذ القرار وفق</w:t>
      </w:r>
      <w:r w:rsidRPr="004E5FDB">
        <w:rPr>
          <w:rFonts w:ascii="Simplified Arabic" w:eastAsia="Times New Roman" w:hAnsi="Simplified Arabic" w:cs="Simplified Arabic" w:hint="cs"/>
          <w:kern w:val="2"/>
          <w:sz w:val="32"/>
          <w:szCs w:val="32"/>
          <w:rtl/>
          <w14:ligatures w14:val="standardContextual"/>
        </w:rPr>
        <w:t>ا</w:t>
      </w:r>
      <w:r w:rsidRPr="004E5FDB">
        <w:rPr>
          <w:rFonts w:ascii="Simplified Arabic" w:eastAsia="Times New Roman" w:hAnsi="Simplified Arabic" w:cs="Simplified Arabic"/>
          <w:kern w:val="2"/>
          <w:sz w:val="32"/>
          <w:szCs w:val="32"/>
          <w:rtl/>
          <w14:ligatures w14:val="standardContextual"/>
        </w:rPr>
        <w:t xml:space="preserve"> المتغير ((المؤهل العلمي</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6"/>
        </w:numPr>
        <w:spacing w:after="160" w:line="259" w:lineRule="auto"/>
        <w:contextualSpacing/>
        <w:jc w:val="both"/>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kern w:val="2"/>
          <w:sz w:val="32"/>
          <w:szCs w:val="32"/>
          <w:rtl/>
          <w14:ligatures w14:val="standardContextual"/>
        </w:rPr>
        <w:t>هل توجد علاقة ذات دلاله احصائية بين استراتيجيات المواجهة واتخاذ القرار وفق</w:t>
      </w:r>
      <w:r w:rsidRPr="004E5FDB">
        <w:rPr>
          <w:rFonts w:ascii="Simplified Arabic" w:eastAsia="Times New Roman" w:hAnsi="Simplified Arabic" w:cs="Simplified Arabic" w:hint="cs"/>
          <w:kern w:val="2"/>
          <w:sz w:val="32"/>
          <w:szCs w:val="32"/>
          <w:rtl/>
          <w14:ligatures w14:val="standardContextual"/>
        </w:rPr>
        <w:t>ا</w:t>
      </w:r>
      <w:r w:rsidRPr="004E5FDB">
        <w:rPr>
          <w:rFonts w:ascii="Simplified Arabic" w:eastAsia="Times New Roman" w:hAnsi="Simplified Arabic" w:cs="Simplified Arabic"/>
          <w:kern w:val="2"/>
          <w:sz w:val="32"/>
          <w:szCs w:val="32"/>
          <w:rtl/>
          <w14:ligatures w14:val="standardContextual"/>
        </w:rPr>
        <w:t xml:space="preserve"> المتغير ((</w:t>
      </w:r>
      <w:r w:rsidRPr="004E5FDB">
        <w:rPr>
          <w:rFonts w:ascii="Simplified Arabic" w:eastAsia="Times New Roman" w:hAnsi="Simplified Arabic" w:cs="Simplified Arabic" w:hint="cs"/>
          <w:kern w:val="2"/>
          <w:sz w:val="32"/>
          <w:szCs w:val="32"/>
          <w:rtl/>
          <w14:ligatures w14:val="standardContextual"/>
        </w:rPr>
        <w:t>الصفة الادارية))؟</w:t>
      </w:r>
    </w:p>
    <w:p w:rsidR="004E5FDB" w:rsidRPr="004E5FDB" w:rsidRDefault="004E5FDB" w:rsidP="004E5FDB">
      <w:pPr>
        <w:numPr>
          <w:ilvl w:val="0"/>
          <w:numId w:val="5"/>
        </w:numPr>
        <w:spacing w:after="160" w:line="259" w:lineRule="auto"/>
        <w:contextualSpacing/>
        <w:jc w:val="both"/>
        <w:rPr>
          <w:rFonts w:ascii="Simplified Arabic" w:eastAsia="Times New Roman" w:hAnsi="Simplified Arabic" w:cs="Simplified Arabic"/>
          <w:b/>
          <w:bCs/>
          <w:kern w:val="2"/>
          <w:sz w:val="32"/>
          <w:szCs w:val="32"/>
          <w:rtl/>
          <w14:ligatures w14:val="standardContextual"/>
        </w:rPr>
      </w:pPr>
      <w:r w:rsidRPr="004E5FDB">
        <w:rPr>
          <w:rFonts w:ascii="Simplified Arabic" w:eastAsia="Times New Roman" w:hAnsi="Simplified Arabic" w:cs="Simplified Arabic"/>
          <w:b/>
          <w:bCs/>
          <w:kern w:val="2"/>
          <w:sz w:val="32"/>
          <w:szCs w:val="32"/>
          <w:rtl/>
          <w14:ligatures w14:val="standardContextual"/>
        </w:rPr>
        <w:t>الفروض :</w:t>
      </w:r>
    </w:p>
    <w:p w:rsidR="004E5FDB" w:rsidRPr="004E5FDB" w:rsidRDefault="004E5FDB" w:rsidP="004E5FDB">
      <w:pPr>
        <w:numPr>
          <w:ilvl w:val="0"/>
          <w:numId w:val="1"/>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توجد علاقة ذات دلاله احصائية بين استراتيجية </w:t>
      </w:r>
      <w:r w:rsidRPr="004E5FDB">
        <w:rPr>
          <w:rFonts w:ascii="Simplified Arabic" w:eastAsia="Times New Roman" w:hAnsi="Simplified Arabic" w:cs="Simplified Arabic" w:hint="cs"/>
          <w:kern w:val="2"/>
          <w:sz w:val="32"/>
          <w:szCs w:val="32"/>
          <w:rtl/>
          <w14:ligatures w14:val="standardContextual"/>
        </w:rPr>
        <w:t>مواجهة ضغوط العمل</w:t>
      </w:r>
      <w:r w:rsidRPr="004E5FDB">
        <w:rPr>
          <w:rFonts w:ascii="Simplified Arabic" w:eastAsia="Times New Roman" w:hAnsi="Simplified Arabic" w:cs="Simplified Arabic"/>
          <w:kern w:val="2"/>
          <w:sz w:val="32"/>
          <w:szCs w:val="32"/>
          <w:rtl/>
          <w14:ligatures w14:val="standardContextual"/>
        </w:rPr>
        <w:t xml:space="preserve"> واتخاذ القرار المهني لدي رؤساء الأقسام  و</w:t>
      </w:r>
      <w:r w:rsidRPr="004E5FDB">
        <w:rPr>
          <w:rFonts w:ascii="Simplified Arabic" w:eastAsia="Times New Roman" w:hAnsi="Simplified Arabic" w:cs="Simplified Arabic" w:hint="cs"/>
          <w:kern w:val="2"/>
          <w:sz w:val="32"/>
          <w:szCs w:val="32"/>
          <w:rtl/>
          <w14:ligatures w14:val="standardContextual"/>
        </w:rPr>
        <w:t>وكلاء و</w:t>
      </w:r>
      <w:r w:rsidRPr="004E5FDB">
        <w:rPr>
          <w:rFonts w:ascii="Simplified Arabic" w:eastAsia="Times New Roman" w:hAnsi="Simplified Arabic" w:cs="Simplified Arabic"/>
          <w:kern w:val="2"/>
          <w:sz w:val="32"/>
          <w:szCs w:val="32"/>
          <w:rtl/>
          <w14:ligatures w14:val="standardContextual"/>
        </w:rPr>
        <w:t>عمداء الكليات في جامعة سبها</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1"/>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توجد علاقة ذات دلاله احصائية بين استراتيجية المواجهة واتخاذ القرار المهني لدي رؤساء الاقسام والكليات في جامعة سبها وفق</w:t>
      </w:r>
      <w:r w:rsidRPr="004E5FDB">
        <w:rPr>
          <w:rFonts w:ascii="Simplified Arabic" w:eastAsia="Times New Roman" w:hAnsi="Simplified Arabic" w:cs="Simplified Arabic" w:hint="cs"/>
          <w:kern w:val="2"/>
          <w:sz w:val="32"/>
          <w:szCs w:val="32"/>
          <w:rtl/>
          <w14:ligatures w14:val="standardContextual"/>
        </w:rPr>
        <w:t xml:space="preserve">ا </w:t>
      </w:r>
      <w:r w:rsidRPr="004E5FDB">
        <w:rPr>
          <w:rFonts w:ascii="Simplified Arabic" w:eastAsia="Times New Roman" w:hAnsi="Simplified Arabic" w:cs="Simplified Arabic"/>
          <w:kern w:val="2"/>
          <w:sz w:val="32"/>
          <w:szCs w:val="32"/>
          <w:rtl/>
          <w14:ligatures w14:val="standardContextual"/>
        </w:rPr>
        <w:t>لمتغير. ((النوع))</w:t>
      </w:r>
    </w:p>
    <w:p w:rsidR="004E5FDB" w:rsidRPr="004E5FDB" w:rsidRDefault="004E5FDB" w:rsidP="004E5FDB">
      <w:pPr>
        <w:numPr>
          <w:ilvl w:val="0"/>
          <w:numId w:val="1"/>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توجد علاقة ذات دلاله احصائية بين استراتيجية المواجهة واتخاذ القرار المهني لدي رؤساء الاقسام والكليات في جامعة سبها وفق</w:t>
      </w:r>
      <w:r w:rsidRPr="004E5FDB">
        <w:rPr>
          <w:rFonts w:ascii="Simplified Arabic" w:eastAsia="Times New Roman" w:hAnsi="Simplified Arabic" w:cs="Simplified Arabic" w:hint="cs"/>
          <w:kern w:val="2"/>
          <w:sz w:val="32"/>
          <w:szCs w:val="32"/>
          <w:rtl/>
          <w14:ligatures w14:val="standardContextual"/>
        </w:rPr>
        <w:t xml:space="preserve">ا </w:t>
      </w:r>
      <w:r w:rsidRPr="004E5FDB">
        <w:rPr>
          <w:rFonts w:ascii="Simplified Arabic" w:eastAsia="Times New Roman" w:hAnsi="Simplified Arabic" w:cs="Simplified Arabic"/>
          <w:kern w:val="2"/>
          <w:sz w:val="32"/>
          <w:szCs w:val="32"/>
          <w:rtl/>
          <w14:ligatures w14:val="standardContextual"/>
        </w:rPr>
        <w:t>لمتغير. ((</w:t>
      </w:r>
      <w:r w:rsidRPr="004E5FDB">
        <w:rPr>
          <w:rFonts w:ascii="Simplified Arabic" w:eastAsia="Times New Roman" w:hAnsi="Simplified Arabic" w:cs="Simplified Arabic" w:hint="cs"/>
          <w:kern w:val="2"/>
          <w:sz w:val="32"/>
          <w:szCs w:val="32"/>
          <w:rtl/>
          <w14:ligatures w14:val="standardContextual"/>
        </w:rPr>
        <w:t>العمر</w:t>
      </w:r>
      <w:r w:rsidRPr="004E5FDB">
        <w:rPr>
          <w:rFonts w:ascii="Simplified Arabic" w:eastAsia="Times New Roman" w:hAnsi="Simplified Arabic" w:cs="Simplified Arabic"/>
          <w:kern w:val="2"/>
          <w:sz w:val="32"/>
          <w:szCs w:val="32"/>
          <w:rtl/>
          <w14:ligatures w14:val="standardContextual"/>
        </w:rPr>
        <w:t>))</w:t>
      </w:r>
    </w:p>
    <w:p w:rsidR="004E5FDB" w:rsidRPr="004E5FDB" w:rsidRDefault="004E5FDB" w:rsidP="004E5FDB">
      <w:pPr>
        <w:numPr>
          <w:ilvl w:val="0"/>
          <w:numId w:val="1"/>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توجد علاقة ذات دلاله احصائية بين استراتيجية المواجهة واتخاذ القرار المهني لدي رؤساء الاقسام والكليات في جامعة سبها وفق لمتغير. ((</w:t>
      </w:r>
      <w:r w:rsidRPr="004E5FDB">
        <w:rPr>
          <w:rFonts w:ascii="Simplified Arabic" w:eastAsia="Times New Roman" w:hAnsi="Simplified Arabic" w:cs="Simplified Arabic" w:hint="cs"/>
          <w:kern w:val="2"/>
          <w:sz w:val="32"/>
          <w:szCs w:val="32"/>
          <w:rtl/>
          <w14:ligatures w14:val="standardContextual"/>
        </w:rPr>
        <w:t>الخبرة</w:t>
      </w:r>
      <w:r w:rsidRPr="004E5FDB">
        <w:rPr>
          <w:rFonts w:ascii="Simplified Arabic" w:eastAsia="Times New Roman" w:hAnsi="Simplified Arabic" w:cs="Simplified Arabic"/>
          <w:kern w:val="2"/>
          <w:sz w:val="32"/>
          <w:szCs w:val="32"/>
          <w:rtl/>
          <w14:ligatures w14:val="standardContextual"/>
        </w:rPr>
        <w:t>))</w:t>
      </w:r>
    </w:p>
    <w:p w:rsidR="004E5FDB" w:rsidRPr="004E5FDB" w:rsidRDefault="004E5FDB" w:rsidP="004E5FDB">
      <w:pPr>
        <w:numPr>
          <w:ilvl w:val="0"/>
          <w:numId w:val="1"/>
        </w:numPr>
        <w:spacing w:after="160" w:line="259" w:lineRule="auto"/>
        <w:contextualSpacing/>
        <w:jc w:val="both"/>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kern w:val="2"/>
          <w:sz w:val="32"/>
          <w:szCs w:val="32"/>
          <w:rtl/>
          <w14:ligatures w14:val="standardContextual"/>
        </w:rPr>
        <w:lastRenderedPageBreak/>
        <w:t>توجد علاقة ذات دلاله احصائية بين استراتيجية المواجهة واتخاذ القرار المهني لدي رؤساء الاقسام والكليات في جامعة سبها وفق المتغير. ((</w:t>
      </w:r>
      <w:r w:rsidRPr="004E5FDB">
        <w:rPr>
          <w:rFonts w:ascii="Simplified Arabic" w:eastAsia="Times New Roman" w:hAnsi="Simplified Arabic" w:cs="Simplified Arabic" w:hint="cs"/>
          <w:kern w:val="2"/>
          <w:sz w:val="32"/>
          <w:szCs w:val="32"/>
          <w:rtl/>
          <w14:ligatures w14:val="standardContextual"/>
        </w:rPr>
        <w:t>المؤهل العلمي</w:t>
      </w:r>
      <w:r w:rsidRPr="004E5FDB">
        <w:rPr>
          <w:rFonts w:ascii="Simplified Arabic" w:eastAsia="Times New Roman" w:hAnsi="Simplified Arabic" w:cs="Simplified Arabic"/>
          <w:kern w:val="2"/>
          <w:sz w:val="32"/>
          <w:szCs w:val="32"/>
          <w:rtl/>
          <w14:ligatures w14:val="standardContextual"/>
        </w:rPr>
        <w:t>))</w:t>
      </w:r>
    </w:p>
    <w:p w:rsidR="004E5FDB" w:rsidRPr="004E5FDB" w:rsidRDefault="004E5FDB" w:rsidP="004E5FDB">
      <w:pPr>
        <w:numPr>
          <w:ilvl w:val="0"/>
          <w:numId w:val="1"/>
        </w:numPr>
        <w:spacing w:after="160" w:line="259" w:lineRule="auto"/>
        <w:contextualSpacing/>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kern w:val="2"/>
          <w:sz w:val="32"/>
          <w:szCs w:val="32"/>
          <w:rtl/>
          <w14:ligatures w14:val="standardContextual"/>
        </w:rPr>
        <w:t>توجد علاقة ذات دلاله احصائية بين استراتيجية المواجهة واتخاذ القرار المهني لدي رؤساء الاقسام والكليات في جامعة سبها وفق المتغير. ((</w:t>
      </w:r>
      <w:r w:rsidRPr="004E5FDB">
        <w:rPr>
          <w:rFonts w:ascii="Simplified Arabic" w:eastAsia="Times New Roman" w:hAnsi="Simplified Arabic" w:cs="Simplified Arabic" w:hint="cs"/>
          <w:kern w:val="2"/>
          <w:sz w:val="32"/>
          <w:szCs w:val="32"/>
          <w:rtl/>
          <w14:ligatures w14:val="standardContextual"/>
        </w:rPr>
        <w:t>الصفة الادارية</w:t>
      </w:r>
      <w:r w:rsidRPr="004E5FDB">
        <w:rPr>
          <w:rFonts w:ascii="Simplified Arabic" w:eastAsia="Times New Roman" w:hAnsi="Simplified Arabic" w:cs="Simplified Arabic"/>
          <w:kern w:val="2"/>
          <w:sz w:val="32"/>
          <w:szCs w:val="32"/>
          <w:rtl/>
          <w14:ligatures w14:val="standardContextual"/>
        </w:rPr>
        <w:t>))</w:t>
      </w:r>
    </w:p>
    <w:p w:rsidR="004E5FDB" w:rsidRPr="004E5FDB" w:rsidRDefault="004E5FDB" w:rsidP="004E5FDB">
      <w:pPr>
        <w:spacing w:after="160" w:line="259" w:lineRule="auto"/>
        <w:rPr>
          <w:rFonts w:ascii="Simplified Arabic" w:eastAsia="Times New Roman" w:hAnsi="Simplified Arabic" w:cs="Simplified Arabic"/>
          <w:kern w:val="2"/>
          <w:sz w:val="32"/>
          <w:szCs w:val="32"/>
          <w:rtl/>
          <w14:ligatures w14:val="standardContextual"/>
        </w:rPr>
      </w:pPr>
    </w:p>
    <w:p w:rsidR="004E5FDB" w:rsidRPr="004E5FDB" w:rsidRDefault="004E5FDB" w:rsidP="004E5FDB">
      <w:pPr>
        <w:numPr>
          <w:ilvl w:val="0"/>
          <w:numId w:val="5"/>
        </w:numPr>
        <w:spacing w:after="160" w:line="259" w:lineRule="auto"/>
        <w:contextualSpacing/>
        <w:jc w:val="both"/>
        <w:rPr>
          <w:rFonts w:ascii="Simplified Arabic" w:eastAsia="Times New Roman" w:hAnsi="Simplified Arabic" w:cs="Simplified Arabic"/>
          <w:kern w:val="2"/>
          <w:sz w:val="36"/>
          <w:szCs w:val="36"/>
          <w14:ligatures w14:val="standardContextual"/>
        </w:rPr>
      </w:pPr>
      <w:r w:rsidRPr="004E5FDB">
        <w:rPr>
          <w:rFonts w:ascii="Simplified Arabic" w:eastAsia="Times New Roman" w:hAnsi="Simplified Arabic" w:cs="Simplified Arabic"/>
          <w:b/>
          <w:bCs/>
          <w:kern w:val="2"/>
          <w:sz w:val="36"/>
          <w:szCs w:val="36"/>
          <w:rtl/>
          <w14:ligatures w14:val="standardContextual"/>
        </w:rPr>
        <w:t xml:space="preserve">الأهداف: </w:t>
      </w:r>
    </w:p>
    <w:p w:rsidR="004E5FDB" w:rsidRPr="004E5FDB" w:rsidRDefault="004E5FDB" w:rsidP="004E5FDB">
      <w:pPr>
        <w:numPr>
          <w:ilvl w:val="0"/>
          <w:numId w:val="2"/>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التحقق من وجود علاقه ارتباطية بين استراتيجية المواجهة واتخاذ القرار المهني لدى رؤساء الاقسام وعمداء الكليات بجامعة سبها</w:t>
      </w:r>
    </w:p>
    <w:p w:rsidR="004E5FDB" w:rsidRPr="004E5FDB" w:rsidRDefault="004E5FDB" w:rsidP="004E5FDB">
      <w:pPr>
        <w:numPr>
          <w:ilvl w:val="0"/>
          <w:numId w:val="2"/>
        </w:numPr>
        <w:spacing w:after="160" w:line="259" w:lineRule="auto"/>
        <w:contextualSpacing/>
        <w:jc w:val="both"/>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kern w:val="2"/>
          <w:sz w:val="32"/>
          <w:szCs w:val="32"/>
          <w:rtl/>
          <w14:ligatures w14:val="standardContextual"/>
        </w:rPr>
        <w:t>التعرف على طبيعة اتجاه الفروق بين الذكور والاناث في استراتيجية المواجهة واتخاذ القرار المهني لدى رؤساء الاقسام وعمداء الكليات في جامعة سبها.</w:t>
      </w:r>
    </w:p>
    <w:p w:rsidR="004E5FDB" w:rsidRPr="004E5FDB" w:rsidRDefault="004E5FDB" w:rsidP="004E5FDB">
      <w:pPr>
        <w:numPr>
          <w:ilvl w:val="0"/>
          <w:numId w:val="2"/>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التعرف الى درجة فاعلية اتخاذ القرار لدى رؤساء الاقسام وعمداء الكليات بجامعة سبها</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2"/>
        </w:numPr>
        <w:spacing w:after="160" w:line="259" w:lineRule="auto"/>
        <w:contextualSpacing/>
        <w:jc w:val="both"/>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kern w:val="2"/>
          <w:sz w:val="32"/>
          <w:szCs w:val="32"/>
          <w:rtl/>
          <w14:ligatures w14:val="standardContextual"/>
        </w:rPr>
        <w:t xml:space="preserve">بيان درجة توافر </w:t>
      </w:r>
      <w:r w:rsidRPr="004E5FDB">
        <w:rPr>
          <w:rFonts w:ascii="Simplified Arabic" w:eastAsia="Times New Roman" w:hAnsi="Simplified Arabic" w:cs="Simplified Arabic" w:hint="cs"/>
          <w:kern w:val="2"/>
          <w:sz w:val="32"/>
          <w:szCs w:val="32"/>
          <w:rtl/>
          <w14:ligatures w14:val="standardContextual"/>
        </w:rPr>
        <w:t>الانماط القيادية التي تستخدم استراتيجيا</w:t>
      </w:r>
      <w:r w:rsidRPr="004E5FDB">
        <w:rPr>
          <w:rFonts w:ascii="Simplified Arabic" w:eastAsia="Times New Roman" w:hAnsi="Simplified Arabic" w:cs="Simplified Arabic" w:hint="eastAsia"/>
          <w:kern w:val="2"/>
          <w:sz w:val="32"/>
          <w:szCs w:val="32"/>
          <w:rtl/>
          <w14:ligatures w14:val="standardContextual"/>
        </w:rPr>
        <w:t>ت</w:t>
      </w:r>
      <w:r w:rsidRPr="004E5FDB">
        <w:rPr>
          <w:rFonts w:ascii="Simplified Arabic" w:eastAsia="Times New Roman" w:hAnsi="Simplified Arabic" w:cs="Simplified Arabic" w:hint="cs"/>
          <w:kern w:val="2"/>
          <w:sz w:val="32"/>
          <w:szCs w:val="32"/>
          <w:rtl/>
          <w14:ligatures w14:val="standardContextual"/>
        </w:rPr>
        <w:t xml:space="preserve"> كمواجهة فعالة عند الازمات</w:t>
      </w:r>
      <w:r w:rsidRPr="004E5FDB">
        <w:rPr>
          <w:rFonts w:ascii="Simplified Arabic" w:eastAsia="Times New Roman" w:hAnsi="Simplified Arabic" w:cs="Simplified Arabic"/>
          <w:kern w:val="2"/>
          <w:sz w:val="32"/>
          <w:szCs w:val="32"/>
          <w:rtl/>
          <w14:ligatures w14:val="standardContextual"/>
        </w:rPr>
        <w:t xml:space="preserve"> لدى رؤساء الاقسام وعمداء الكليات بجامعة سبها</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2"/>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التعرف على ابرز ضغوط العمل التي تواجهها القياد</w:t>
      </w:r>
      <w:r w:rsidRPr="004E5FDB">
        <w:rPr>
          <w:rFonts w:ascii="Simplified Arabic" w:eastAsia="Times New Roman" w:hAnsi="Simplified Arabic" w:cs="Simplified Arabic" w:hint="cs"/>
          <w:kern w:val="2"/>
          <w:sz w:val="32"/>
          <w:szCs w:val="32"/>
          <w:rtl/>
          <w14:ligatures w14:val="standardContextual"/>
        </w:rPr>
        <w:t>ات</w:t>
      </w:r>
      <w:r w:rsidRPr="004E5FDB">
        <w:rPr>
          <w:rFonts w:ascii="Simplified Arabic" w:eastAsia="Times New Roman" w:hAnsi="Simplified Arabic" w:cs="Simplified Arabic"/>
          <w:kern w:val="2"/>
          <w:sz w:val="32"/>
          <w:szCs w:val="32"/>
          <w:rtl/>
          <w14:ligatures w14:val="standardContextual"/>
        </w:rPr>
        <w:t xml:space="preserve"> الادارية في </w:t>
      </w:r>
      <w:r w:rsidRPr="004E5FDB">
        <w:rPr>
          <w:rFonts w:ascii="Simplified Arabic" w:eastAsia="Times New Roman" w:hAnsi="Simplified Arabic" w:cs="Simplified Arabic" w:hint="cs"/>
          <w:kern w:val="2"/>
          <w:sz w:val="32"/>
          <w:szCs w:val="32"/>
          <w:rtl/>
          <w14:ligatures w14:val="standardContextual"/>
        </w:rPr>
        <w:t>الكليات.</w:t>
      </w:r>
    </w:p>
    <w:p w:rsidR="004E5FDB" w:rsidRPr="004E5FDB" w:rsidRDefault="004E5FDB" w:rsidP="004E5FDB">
      <w:pPr>
        <w:numPr>
          <w:ilvl w:val="0"/>
          <w:numId w:val="2"/>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التعرف على الاثار المتوقعة لضغوط العمل على عملية اتخاذ القرارات لدى القيادة الادارية.</w:t>
      </w:r>
    </w:p>
    <w:p w:rsidR="004E5FDB" w:rsidRPr="004E5FDB" w:rsidRDefault="004E5FDB" w:rsidP="004E5FDB">
      <w:pPr>
        <w:numPr>
          <w:ilvl w:val="0"/>
          <w:numId w:val="2"/>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معرفة العلاقة بين المتغيرات الديموغرافية الجنس، الحالة الاجتماعية، عدد افراد الاسرة، المؤهل العلمي، المس</w:t>
      </w:r>
      <w:r w:rsidRPr="004E5FDB">
        <w:rPr>
          <w:rFonts w:ascii="Simplified Arabic" w:eastAsia="Times New Roman" w:hAnsi="Simplified Arabic" w:cs="Simplified Arabic" w:hint="cs"/>
          <w:kern w:val="2"/>
          <w:sz w:val="32"/>
          <w:szCs w:val="32"/>
          <w:rtl/>
          <w14:ligatures w14:val="standardContextual"/>
        </w:rPr>
        <w:t>م</w:t>
      </w:r>
      <w:r w:rsidRPr="004E5FDB">
        <w:rPr>
          <w:rFonts w:ascii="Simplified Arabic" w:eastAsia="Times New Roman" w:hAnsi="Simplified Arabic" w:cs="Simplified Arabic"/>
          <w:kern w:val="2"/>
          <w:sz w:val="32"/>
          <w:szCs w:val="32"/>
          <w:rtl/>
          <w14:ligatures w14:val="standardContextual"/>
        </w:rPr>
        <w:t xml:space="preserve">ى الوظيفي، سنوات الخبرة، العمر، الراتب </w:t>
      </w:r>
      <w:proofErr w:type="spellStart"/>
      <w:r w:rsidRPr="004E5FDB">
        <w:rPr>
          <w:rFonts w:ascii="Simplified Arabic" w:eastAsia="Times New Roman" w:hAnsi="Simplified Arabic" w:cs="Simplified Arabic"/>
          <w:kern w:val="2"/>
          <w:sz w:val="32"/>
          <w:szCs w:val="32"/>
          <w:rtl/>
          <w14:ligatures w14:val="standardContextual"/>
        </w:rPr>
        <w:t>الشهري</w:t>
      </w:r>
      <w:r w:rsidRPr="004E5FDB">
        <w:rPr>
          <w:rFonts w:ascii="Simplified Arabic" w:eastAsia="Times New Roman" w:hAnsi="Simplified Arabic" w:cs="Simplified Arabic"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وكل</w:t>
      </w:r>
      <w:proofErr w:type="spellEnd"/>
      <w:r w:rsidRPr="004E5FDB">
        <w:rPr>
          <w:rFonts w:ascii="Simplified Arabic" w:eastAsia="Times New Roman" w:hAnsi="Simplified Arabic" w:cs="Simplified Arabic"/>
          <w:kern w:val="2"/>
          <w:sz w:val="32"/>
          <w:szCs w:val="32"/>
          <w:rtl/>
          <w14:ligatures w14:val="standardContextual"/>
        </w:rPr>
        <w:t xml:space="preserve"> من ضغوط العمل، </w:t>
      </w:r>
      <w:r w:rsidRPr="004E5FDB">
        <w:rPr>
          <w:rFonts w:ascii="Simplified Arabic" w:eastAsia="Times New Roman" w:hAnsi="Simplified Arabic" w:cs="Simplified Arabic" w:hint="cs"/>
          <w:kern w:val="2"/>
          <w:sz w:val="32"/>
          <w:szCs w:val="32"/>
          <w:rtl/>
          <w14:ligatures w14:val="standardContextual"/>
        </w:rPr>
        <w:t>و</w:t>
      </w:r>
      <w:r w:rsidRPr="004E5FDB">
        <w:rPr>
          <w:rFonts w:ascii="Simplified Arabic" w:eastAsia="Times New Roman" w:hAnsi="Simplified Arabic" w:cs="Simplified Arabic"/>
          <w:kern w:val="2"/>
          <w:sz w:val="32"/>
          <w:szCs w:val="32"/>
          <w:rtl/>
          <w14:ligatures w14:val="standardContextual"/>
        </w:rPr>
        <w:t>عملية اتخاذ القرارات.</w:t>
      </w:r>
    </w:p>
    <w:p w:rsidR="004E5FDB" w:rsidRPr="004E5FDB" w:rsidRDefault="004E5FDB" w:rsidP="004E5FDB">
      <w:pPr>
        <w:numPr>
          <w:ilvl w:val="0"/>
          <w:numId w:val="5"/>
        </w:numPr>
        <w:spacing w:after="160" w:line="259" w:lineRule="auto"/>
        <w:contextualSpacing/>
        <w:jc w:val="both"/>
        <w:rPr>
          <w:rFonts w:ascii="Simplified Arabic" w:eastAsia="Times New Roman" w:hAnsi="Simplified Arabic" w:cs="Simplified Arabic"/>
          <w:b/>
          <w:bCs/>
          <w:kern w:val="2"/>
          <w:sz w:val="36"/>
          <w:szCs w:val="36"/>
          <w:rtl/>
          <w14:ligatures w14:val="standardContextual"/>
        </w:rPr>
      </w:pPr>
      <w:r w:rsidRPr="004E5FDB">
        <w:rPr>
          <w:rFonts w:ascii="Simplified Arabic" w:eastAsia="Times New Roman" w:hAnsi="Simplified Arabic" w:cs="Simplified Arabic"/>
          <w:b/>
          <w:bCs/>
          <w:kern w:val="2"/>
          <w:sz w:val="36"/>
          <w:szCs w:val="36"/>
          <w:rtl/>
          <w14:ligatures w14:val="standardContextual"/>
        </w:rPr>
        <w:t xml:space="preserve">الأهمية </w:t>
      </w:r>
      <w:r w:rsidRPr="004E5FDB">
        <w:rPr>
          <w:rFonts w:ascii="Simplified Arabic" w:eastAsia="Times New Roman" w:hAnsi="Simplified Arabic" w:cs="Simplified Arabic" w:hint="cs"/>
          <w:b/>
          <w:bCs/>
          <w:kern w:val="2"/>
          <w:sz w:val="36"/>
          <w:szCs w:val="36"/>
          <w:rtl/>
          <w14:ligatures w14:val="standardContextual"/>
        </w:rPr>
        <w:t>:</w:t>
      </w:r>
    </w:p>
    <w:p w:rsidR="004E5FDB" w:rsidRPr="004E5FDB" w:rsidRDefault="004E5FDB" w:rsidP="004E5FDB">
      <w:pPr>
        <w:numPr>
          <w:ilvl w:val="0"/>
          <w:numId w:val="3"/>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ندرة الدراسات التي تناولت استراتيجية المواجهة واتخاذ القرارات لدى رؤساء الاقسام والكليات بجامعة سبها</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3"/>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يتناول البحث مشكلة تؤثر في اتخاذ القرار داخل مؤسساتنا الأكاديمية</w:t>
      </w:r>
      <w:r w:rsidRPr="004E5FDB">
        <w:rPr>
          <w:rFonts w:ascii="Simplified Arabic" w:eastAsia="Times New Roman" w:hAnsi="Simplified Arabic" w:cs="Simplified Arabic"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 xml:space="preserve"> </w:t>
      </w:r>
    </w:p>
    <w:p w:rsidR="004E5FDB" w:rsidRPr="004E5FDB" w:rsidRDefault="004E5FDB" w:rsidP="004E5FDB">
      <w:pPr>
        <w:numPr>
          <w:ilvl w:val="0"/>
          <w:numId w:val="3"/>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تساهم هذه الدراسة في توعية رؤساء الاقسام بأهمية مشاركتهم في اتخاذ القرارات</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3"/>
        </w:numPr>
        <w:spacing w:after="160" w:line="259" w:lineRule="auto"/>
        <w:contextualSpacing/>
        <w:jc w:val="both"/>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kern w:val="2"/>
          <w:sz w:val="32"/>
          <w:szCs w:val="32"/>
          <w:rtl/>
          <w14:ligatures w14:val="standardContextual"/>
        </w:rPr>
        <w:t xml:space="preserve">تساعد نتائج الدراسة في تطوير برامج إعداد المديرين وتدريبهم في مجال اتخاذ القرارات </w:t>
      </w:r>
      <w:r w:rsidRPr="004E5FDB">
        <w:rPr>
          <w:rFonts w:ascii="Simplified Arabic" w:eastAsia="Times New Roman" w:hAnsi="Simplified Arabic" w:cs="Simplified Arabic" w:hint="cs"/>
          <w:kern w:val="2"/>
          <w:sz w:val="32"/>
          <w:szCs w:val="32"/>
          <w:rtl/>
          <w14:ligatures w14:val="standardContextual"/>
        </w:rPr>
        <w:t>الفعالة وحل المشكلات التي واجه اتخاد القرار</w:t>
      </w:r>
      <w:r w:rsidRPr="004E5FDB">
        <w:rPr>
          <w:rFonts w:ascii="Simplified Arabic" w:eastAsia="Times New Roman" w:hAnsi="Simplified Arabic" w:cs="Simplified Arabic"/>
          <w:kern w:val="2"/>
          <w:sz w:val="32"/>
          <w:szCs w:val="32"/>
          <w:rtl/>
          <w14:ligatures w14:val="standardContextual"/>
        </w:rPr>
        <w:t xml:space="preserve"> للوصول الى القيادة الفاعلة والناجحة </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3"/>
        </w:numPr>
        <w:spacing w:after="160" w:line="259" w:lineRule="auto"/>
        <w:contextualSpacing/>
        <w:jc w:val="both"/>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hint="cs"/>
          <w:kern w:val="2"/>
          <w:sz w:val="32"/>
          <w:szCs w:val="32"/>
          <w:rtl/>
          <w14:ligatures w14:val="standardContextual"/>
        </w:rPr>
        <w:t xml:space="preserve"> يرشدنا هذا البحث الي كيفية انتقاء القيادات الكفوء ومن لديهم خبرات في اعداد القادة التربويين.</w:t>
      </w:r>
    </w:p>
    <w:p w:rsidR="004E5FDB" w:rsidRPr="004E5FDB" w:rsidRDefault="004E5FDB" w:rsidP="004E5FDB">
      <w:pPr>
        <w:numPr>
          <w:ilvl w:val="0"/>
          <w:numId w:val="3"/>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تسهم هذه الدراسة في تسليط الضوء على ضغوط العمل في بيئة </w:t>
      </w:r>
      <w:proofErr w:type="spellStart"/>
      <w:r w:rsidRPr="004E5FDB">
        <w:rPr>
          <w:rFonts w:ascii="Simplified Arabic" w:eastAsia="Times New Roman" w:hAnsi="Simplified Arabic" w:cs="Simplified Arabic" w:hint="cs"/>
          <w:kern w:val="2"/>
          <w:sz w:val="32"/>
          <w:szCs w:val="32"/>
          <w:rtl/>
          <w14:ligatures w14:val="standardContextual"/>
        </w:rPr>
        <w:t>متخدي</w:t>
      </w:r>
      <w:proofErr w:type="spellEnd"/>
      <w:r w:rsidRPr="004E5FDB">
        <w:rPr>
          <w:rFonts w:ascii="Simplified Arabic" w:eastAsia="Times New Roman" w:hAnsi="Simplified Arabic" w:cs="Simplified Arabic"/>
          <w:kern w:val="2"/>
          <w:sz w:val="32"/>
          <w:szCs w:val="32"/>
          <w:rtl/>
          <w14:ligatures w14:val="standardContextual"/>
        </w:rPr>
        <w:t xml:space="preserve"> القرارات في </w:t>
      </w:r>
      <w:r w:rsidRPr="004E5FDB">
        <w:rPr>
          <w:rFonts w:ascii="Simplified Arabic" w:eastAsia="Times New Roman" w:hAnsi="Simplified Arabic" w:cs="Simplified Arabic" w:hint="cs"/>
          <w:kern w:val="2"/>
          <w:sz w:val="32"/>
          <w:szCs w:val="32"/>
          <w:rtl/>
          <w14:ligatures w14:val="standardContextual"/>
        </w:rPr>
        <w:t>الكليات بجامعة سبها</w:t>
      </w:r>
      <w:r w:rsidRPr="004E5FDB">
        <w:rPr>
          <w:rFonts w:ascii="Simplified Arabic" w:eastAsia="Times New Roman" w:hAnsi="Simplified Arabic" w:cs="Simplified Arabic"/>
          <w:kern w:val="2"/>
          <w:sz w:val="32"/>
          <w:szCs w:val="32"/>
          <w:rtl/>
          <w14:ligatures w14:val="standardContextual"/>
        </w:rPr>
        <w:t>، حيث انها تناقش أهم هذه الضغوط ومدى تأثيرها على عملية اتخاذ القرارات</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3"/>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lastRenderedPageBreak/>
        <w:t xml:space="preserve">التركيز على العنصر البشري الذي يعتبر أساس للنشاط الانتاجي حيث ان الافراد الذي يتعرضون لضغوط العمل الشديدة معرضون لكثير من النتائج السلبية لهذه الضغوط وهذه النتائج في مجملها تتضمن الاضطرابات النفسية، الفسيولوجية، والاضطرابات السلوكية، وتنعكس هذه النتائج ايضا على قدراتهم الانتاجية وعلى حياتهم </w:t>
      </w:r>
      <w:r w:rsidRPr="004E5FDB">
        <w:rPr>
          <w:rFonts w:ascii="Simplified Arabic" w:eastAsia="Times New Roman" w:hAnsi="Simplified Arabic" w:cs="Simplified Arabic" w:hint="cs"/>
          <w:kern w:val="2"/>
          <w:sz w:val="32"/>
          <w:szCs w:val="32"/>
          <w:rtl/>
          <w14:ligatures w14:val="standardContextual"/>
        </w:rPr>
        <w:t>الاجتماعي</w:t>
      </w:r>
      <w:r w:rsidRPr="004E5FDB">
        <w:rPr>
          <w:rFonts w:ascii="Simplified Arabic" w:eastAsia="Times New Roman" w:hAnsi="Simplified Arabic" w:cs="Simplified Arabic" w:hint="eastAsia"/>
          <w:kern w:val="2"/>
          <w:sz w:val="32"/>
          <w:szCs w:val="32"/>
          <w:rtl/>
          <w14:ligatures w14:val="standardContextual"/>
        </w:rPr>
        <w:t>ة</w:t>
      </w:r>
      <w:r w:rsidRPr="004E5FDB">
        <w:rPr>
          <w:rFonts w:ascii="Simplified Arabic" w:eastAsia="Times New Roman" w:hAnsi="Simplified Arabic" w:cs="Simplified Arabic"/>
          <w:kern w:val="2"/>
          <w:sz w:val="32"/>
          <w:szCs w:val="32"/>
          <w:rtl/>
          <w14:ligatures w14:val="standardContextual"/>
        </w:rPr>
        <w:t>.</w:t>
      </w:r>
    </w:p>
    <w:p w:rsidR="004E5FDB" w:rsidRPr="004E5FDB" w:rsidRDefault="004E5FDB" w:rsidP="004E5FDB">
      <w:pPr>
        <w:numPr>
          <w:ilvl w:val="0"/>
          <w:numId w:val="3"/>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تعتبر هذه الدراسة من الدراسات الجديدة الت لم يسبق التطرق لها، ويتوقع ان تساعد في تطوير المعرفة العلمية بموضوع ضغوط العمل وكذلك بموضوع اتخاذ القرارات.</w:t>
      </w:r>
    </w:p>
    <w:p w:rsidR="004E5FDB" w:rsidRPr="004E5FDB" w:rsidRDefault="004E5FDB" w:rsidP="004E5FDB">
      <w:pPr>
        <w:numPr>
          <w:ilvl w:val="0"/>
          <w:numId w:val="5"/>
        </w:numPr>
        <w:spacing w:after="160" w:line="259" w:lineRule="auto"/>
        <w:contextualSpacing/>
        <w:jc w:val="both"/>
        <w:rPr>
          <w:rFonts w:ascii="Simplified Arabic" w:eastAsia="Times New Roman" w:hAnsi="Simplified Arabic" w:cs="Simplified Arabic"/>
          <w:b/>
          <w:bCs/>
          <w:kern w:val="2"/>
          <w:sz w:val="36"/>
          <w:szCs w:val="36"/>
          <w:rtl/>
          <w14:ligatures w14:val="standardContextual"/>
        </w:rPr>
      </w:pPr>
      <w:r w:rsidRPr="004E5FDB">
        <w:rPr>
          <w:rFonts w:ascii="Simplified Arabic" w:eastAsia="Times New Roman" w:hAnsi="Simplified Arabic" w:cs="Simplified Arabic"/>
          <w:b/>
          <w:bCs/>
          <w:kern w:val="2"/>
          <w:sz w:val="36"/>
          <w:szCs w:val="36"/>
          <w:rtl/>
          <w14:ligatures w14:val="standardContextual"/>
        </w:rPr>
        <w:t xml:space="preserve">حدود البحث </w:t>
      </w:r>
      <w:r w:rsidRPr="004E5FDB">
        <w:rPr>
          <w:rFonts w:ascii="Simplified Arabic" w:eastAsia="Times New Roman" w:hAnsi="Simplified Arabic" w:cs="Simplified Arabic" w:hint="cs"/>
          <w:b/>
          <w:bCs/>
          <w:kern w:val="2"/>
          <w:sz w:val="36"/>
          <w:szCs w:val="36"/>
          <w:rtl/>
          <w14:ligatures w14:val="standardContextual"/>
        </w:rPr>
        <w:t>:</w:t>
      </w:r>
    </w:p>
    <w:p w:rsidR="004E5FDB" w:rsidRPr="004E5FDB" w:rsidRDefault="004E5FDB" w:rsidP="004E5FDB">
      <w:pPr>
        <w:numPr>
          <w:ilvl w:val="0"/>
          <w:numId w:val="4"/>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حدود بشرية</w:t>
      </w:r>
      <w:r w:rsidRPr="004E5FDB">
        <w:rPr>
          <w:rFonts w:ascii="Times New Roman" w:eastAsia="Times New Roman" w:hAnsi="Times New Roman" w:cs="Times New Roman"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 xml:space="preserve"> رؤساء الاقسام والكليات</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4"/>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حدود موضوعيه</w:t>
      </w:r>
      <w:r w:rsidRPr="004E5FDB">
        <w:rPr>
          <w:rFonts w:ascii="Times New Roman" w:eastAsia="Times New Roman" w:hAnsi="Times New Roman" w:cs="Times New Roman"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 xml:space="preserve"> استراتيجية مواجهة\ اتخاذ القرار</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4"/>
        </w:numPr>
        <w:spacing w:after="160" w:line="259" w:lineRule="auto"/>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 حدود مكانية</w:t>
      </w:r>
      <w:r w:rsidRPr="004E5FDB">
        <w:rPr>
          <w:rFonts w:ascii="Times New Roman" w:eastAsia="Times New Roman" w:hAnsi="Times New Roman" w:cs="Times New Roman"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 xml:space="preserve"> كليات جامعة سبها</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numPr>
          <w:ilvl w:val="0"/>
          <w:numId w:val="4"/>
        </w:numPr>
        <w:spacing w:after="160" w:line="259" w:lineRule="auto"/>
        <w:contextualSpacing/>
        <w:jc w:val="both"/>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kern w:val="2"/>
          <w:sz w:val="32"/>
          <w:szCs w:val="32"/>
          <w:rtl/>
          <w14:ligatures w14:val="standardContextual"/>
        </w:rPr>
        <w:t>حدود زمنيه</w:t>
      </w:r>
      <w:r w:rsidRPr="004E5FDB">
        <w:rPr>
          <w:rFonts w:ascii="Times New Roman" w:eastAsia="Times New Roman" w:hAnsi="Times New Roman" w:cs="Times New Roman"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 xml:space="preserve"> 202</w:t>
      </w:r>
      <w:r w:rsidRPr="004E5FDB">
        <w:rPr>
          <w:rFonts w:ascii="Simplified Arabic" w:eastAsia="Times New Roman" w:hAnsi="Simplified Arabic" w:cs="Simplified Arabic" w:hint="cs"/>
          <w:kern w:val="2"/>
          <w:sz w:val="32"/>
          <w:szCs w:val="32"/>
          <w:rtl/>
          <w14:ligatures w14:val="standardContextual"/>
        </w:rPr>
        <w:t>4</w:t>
      </w:r>
      <w:r w:rsidRPr="004E5FDB">
        <w:rPr>
          <w:rFonts w:ascii="Simplified Arabic" w:eastAsia="Times New Roman" w:hAnsi="Simplified Arabic" w:cs="Simplified Arabic"/>
          <w:kern w:val="2"/>
          <w:sz w:val="32"/>
          <w:szCs w:val="32"/>
          <w:rtl/>
          <w14:ligatures w14:val="standardContextual"/>
        </w:rPr>
        <w:t>/202</w:t>
      </w:r>
      <w:r w:rsidRPr="004E5FDB">
        <w:rPr>
          <w:rFonts w:ascii="Simplified Arabic" w:eastAsia="Times New Roman" w:hAnsi="Simplified Arabic" w:cs="Simplified Arabic" w:hint="cs"/>
          <w:kern w:val="2"/>
          <w:sz w:val="32"/>
          <w:szCs w:val="32"/>
          <w:rtl/>
          <w14:ligatures w14:val="standardContextual"/>
        </w:rPr>
        <w:t>5.</w:t>
      </w:r>
      <w:r w:rsidRPr="004E5FDB">
        <w:rPr>
          <w:rFonts w:ascii="Simplified Arabic" w:eastAsia="Times New Roman" w:hAnsi="Simplified Arabic" w:cs="Simplified Arabic"/>
          <w:kern w:val="2"/>
          <w:sz w:val="32"/>
          <w:szCs w:val="32"/>
          <w:rtl/>
          <w14:ligatures w14:val="standardContextual"/>
        </w:rPr>
        <w:t xml:space="preserve"> </w:t>
      </w:r>
    </w:p>
    <w:p w:rsidR="004E5FDB" w:rsidRPr="004E5FDB" w:rsidRDefault="004E5FDB" w:rsidP="004E5FDB">
      <w:pPr>
        <w:numPr>
          <w:ilvl w:val="0"/>
          <w:numId w:val="5"/>
        </w:numPr>
        <w:spacing w:after="160" w:line="259" w:lineRule="auto"/>
        <w:contextualSpacing/>
        <w:jc w:val="both"/>
        <w:rPr>
          <w:rFonts w:ascii="Simplified Arabic" w:eastAsia="Times New Roman" w:hAnsi="Simplified Arabic" w:cs="Simplified Arabic"/>
          <w:b/>
          <w:bCs/>
          <w:kern w:val="2"/>
          <w:sz w:val="36"/>
          <w:szCs w:val="36"/>
          <w:rtl/>
          <w14:ligatures w14:val="standardContextual"/>
        </w:rPr>
      </w:pPr>
      <w:r w:rsidRPr="004E5FDB">
        <w:rPr>
          <w:rFonts w:ascii="Simplified Arabic" w:eastAsia="Times New Roman" w:hAnsi="Simplified Arabic" w:cs="Simplified Arabic"/>
          <w:b/>
          <w:bCs/>
          <w:kern w:val="2"/>
          <w:sz w:val="36"/>
          <w:szCs w:val="36"/>
          <w:rtl/>
          <w14:ligatures w14:val="standardContextual"/>
        </w:rPr>
        <w:t>مصطلحات البحث :</w:t>
      </w:r>
    </w:p>
    <w:p w:rsidR="004E5FDB" w:rsidRPr="004E5FDB" w:rsidRDefault="004E5FDB" w:rsidP="004E5FDB">
      <w:pPr>
        <w:numPr>
          <w:ilvl w:val="0"/>
          <w:numId w:val="5"/>
        </w:numPr>
        <w:spacing w:after="160" w:line="259" w:lineRule="auto"/>
        <w:contextualSpacing/>
        <w:jc w:val="both"/>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b/>
          <w:bCs/>
          <w:kern w:val="2"/>
          <w:sz w:val="32"/>
          <w:szCs w:val="32"/>
          <w:rtl/>
          <w14:ligatures w14:val="standardContextual"/>
        </w:rPr>
        <w:t>الاستراتيجية</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spacing w:after="160"/>
        <w:ind w:left="720" w:firstLine="720"/>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 </w:t>
      </w:r>
      <w:r w:rsidRPr="004E5FDB">
        <w:rPr>
          <w:rFonts w:ascii="Simplified Arabic" w:eastAsia="Times New Roman" w:hAnsi="Simplified Arabic" w:cs="Simplified Arabic" w:hint="cs"/>
          <w:kern w:val="2"/>
          <w:sz w:val="32"/>
          <w:szCs w:val="32"/>
          <w:rtl/>
          <w14:ligatures w14:val="standardContextual"/>
        </w:rPr>
        <w:t>تعود</w:t>
      </w:r>
      <w:r w:rsidRPr="004E5FDB">
        <w:rPr>
          <w:rFonts w:ascii="Simplified Arabic" w:eastAsia="Times New Roman" w:hAnsi="Simplified Arabic" w:cs="Simplified Arabic"/>
          <w:kern w:val="2"/>
          <w:sz w:val="32"/>
          <w:szCs w:val="32"/>
          <w:rtl/>
          <w14:ligatures w14:val="standardContextual"/>
        </w:rPr>
        <w:t xml:space="preserve"> جذور مصطلح الاستراتيجية الى الاصل الاغريقي وتعني (( فن الحرب)) لذلك فإن نقل هذا المصطلح الى الإدارة سيعني بصورة اولوية على الأقل ((فن الإدارة والقيادة))</w:t>
      </w:r>
      <w:r w:rsidRPr="004E5FDB">
        <w:rPr>
          <w:rFonts w:ascii="Simplified Arabic" w:eastAsia="Times New Roman" w:hAnsi="Simplified Arabic" w:cs="Simplified Arabic" w:hint="cs"/>
          <w:kern w:val="2"/>
          <w:sz w:val="32"/>
          <w:szCs w:val="32"/>
          <w:rtl/>
          <w14:ligatures w14:val="standardContextual"/>
        </w:rPr>
        <w:t>.</w:t>
      </w:r>
      <w:r w:rsidRPr="004E5FDB">
        <w:rPr>
          <w:rFonts w:ascii="Simplified Arabic" w:eastAsia="Times New Roman" w:hAnsi="Simplified Arabic" w:cs="Simplified Arabic"/>
          <w:kern w:val="2"/>
          <w:sz w:val="32"/>
          <w:szCs w:val="32"/>
          <w:rtl/>
          <w14:ligatures w14:val="standardContextual"/>
        </w:rPr>
        <w:t xml:space="preserve"> </w:t>
      </w:r>
      <w:r w:rsidRPr="004E5FDB">
        <w:rPr>
          <w:rFonts w:ascii="Simplified Arabic" w:eastAsia="Times New Roman" w:hAnsi="Simplified Arabic" w:cs="Simplified Arabic" w:hint="cs"/>
          <w:kern w:val="2"/>
          <w:sz w:val="32"/>
          <w:szCs w:val="32"/>
          <w:rtl/>
          <w14:ligatures w14:val="standardContextual"/>
        </w:rPr>
        <w:t>(علي،1999: 434)</w:t>
      </w:r>
    </w:p>
    <w:p w:rsidR="004E5FDB" w:rsidRPr="004E5FDB" w:rsidRDefault="004E5FDB" w:rsidP="004E5FDB">
      <w:pPr>
        <w:numPr>
          <w:ilvl w:val="0"/>
          <w:numId w:val="5"/>
        </w:numPr>
        <w:spacing w:after="160" w:line="259" w:lineRule="auto"/>
        <w:contextualSpacing/>
        <w:jc w:val="both"/>
        <w:rPr>
          <w:rFonts w:ascii="Simplified Arabic" w:eastAsia="Times New Roman" w:hAnsi="Simplified Arabic" w:cs="Simplified Arabic"/>
          <w:b/>
          <w:bCs/>
          <w:kern w:val="2"/>
          <w:sz w:val="32"/>
          <w:szCs w:val="32"/>
          <w14:ligatures w14:val="standardContextual"/>
        </w:rPr>
      </w:pPr>
      <w:r w:rsidRPr="004E5FDB">
        <w:rPr>
          <w:rFonts w:ascii="Simplified Arabic" w:eastAsia="Times New Roman" w:hAnsi="Simplified Arabic" w:cs="Simplified Arabic"/>
          <w:b/>
          <w:bCs/>
          <w:kern w:val="2"/>
          <w:sz w:val="32"/>
          <w:szCs w:val="32"/>
          <w:rtl/>
          <w14:ligatures w14:val="standardContextual"/>
        </w:rPr>
        <w:t>الاستراتيجية:</w:t>
      </w:r>
    </w:p>
    <w:p w:rsidR="004E5FDB" w:rsidRPr="004E5FDB" w:rsidRDefault="004E5FDB" w:rsidP="004E5FDB">
      <w:pPr>
        <w:spacing w:after="160"/>
        <w:ind w:left="720" w:firstLine="720"/>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  هي القرارات التي تسمح بإدارة وهيكلة الموارد للحصول على احسن النتائج الممكنة، وهي تلك القرارات التي تحافظ على سير وتفعيل نشاطات الاستغلال في المؤسسة لتحقيق اعظم الارباح وفقا للسياسات المرسومة .</w:t>
      </w:r>
    </w:p>
    <w:p w:rsidR="004E5FDB" w:rsidRPr="004E5FDB" w:rsidRDefault="004E5FDB" w:rsidP="004E5FDB">
      <w:pPr>
        <w:spacing w:after="160"/>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hint="cs"/>
          <w:b/>
          <w:bCs/>
          <w:kern w:val="2"/>
          <w:sz w:val="32"/>
          <w:szCs w:val="32"/>
          <w:rtl/>
          <w14:ligatures w14:val="standardContextual"/>
        </w:rPr>
        <w:t>-</w:t>
      </w:r>
      <w:r w:rsidRPr="004E5FDB">
        <w:rPr>
          <w:rFonts w:ascii="Simplified Arabic" w:eastAsia="Times New Roman" w:hAnsi="Simplified Arabic" w:cs="Simplified Arabic"/>
          <w:b/>
          <w:bCs/>
          <w:kern w:val="2"/>
          <w:sz w:val="32"/>
          <w:szCs w:val="32"/>
          <w:rtl/>
          <w14:ligatures w14:val="standardContextual"/>
        </w:rPr>
        <w:t xml:space="preserve"> استراتيجية المواجهة:</w:t>
      </w:r>
    </w:p>
    <w:p w:rsidR="004E5FDB" w:rsidRPr="004E5FDB" w:rsidRDefault="004E5FDB" w:rsidP="004E5FDB">
      <w:pPr>
        <w:spacing w:after="160"/>
        <w:ind w:firstLine="720"/>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 هي مجموعة من النشاطات والاستراتيجيات سلوكيه ومعرفية يسعى من خلالها الفرد لتطويع الموقف  الضاغط وحل المشكلة أو تخفيف التوتر</w:t>
      </w:r>
      <w:r w:rsidRPr="004E5FDB">
        <w:rPr>
          <w:rFonts w:ascii="Simplified Arabic" w:eastAsia="Times New Roman" w:hAnsi="Simplified Arabic" w:cs="Simplified Arabic" w:hint="cs"/>
          <w:kern w:val="2"/>
          <w:sz w:val="32"/>
          <w:szCs w:val="32"/>
          <w:rtl/>
          <w14:ligatures w14:val="standardContextual"/>
        </w:rPr>
        <w:t>.(محمد، 1994: 5)</w:t>
      </w:r>
    </w:p>
    <w:p w:rsidR="004E5FDB" w:rsidRPr="004E5FDB" w:rsidRDefault="004E5FDB" w:rsidP="004E5FDB">
      <w:pPr>
        <w:numPr>
          <w:ilvl w:val="0"/>
          <w:numId w:val="5"/>
        </w:numPr>
        <w:spacing w:after="160" w:line="259" w:lineRule="auto"/>
        <w:contextualSpacing/>
        <w:jc w:val="both"/>
        <w:rPr>
          <w:rFonts w:ascii="Simplified Arabic" w:eastAsia="Times New Roman" w:hAnsi="Simplified Arabic" w:cs="Simplified Arabic"/>
          <w:kern w:val="2"/>
          <w:sz w:val="32"/>
          <w:szCs w:val="32"/>
          <w14:ligatures w14:val="standardContextual"/>
        </w:rPr>
      </w:pPr>
      <w:r w:rsidRPr="004E5FDB">
        <w:rPr>
          <w:rFonts w:ascii="Simplified Arabic" w:eastAsia="Times New Roman" w:hAnsi="Simplified Arabic" w:cs="Simplified Arabic"/>
          <w:b/>
          <w:bCs/>
          <w:kern w:val="2"/>
          <w:sz w:val="32"/>
          <w:szCs w:val="32"/>
          <w:rtl/>
          <w14:ligatures w14:val="standardContextual"/>
        </w:rPr>
        <w:t>استراتيجية المواجهة:</w:t>
      </w:r>
    </w:p>
    <w:p w:rsidR="004E5FDB" w:rsidRPr="004E5FDB" w:rsidRDefault="004E5FDB" w:rsidP="004E5FDB">
      <w:pPr>
        <w:spacing w:after="160"/>
        <w:ind w:left="720" w:firstLine="720"/>
        <w:contextualSpacing/>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 بأنها المحاولة التي يبذلها  الفرد لإعادة اتزانه النفسي والتكيف  للأحداث التي أدرك تهديداتها الأتية المستقبلية .</w:t>
      </w:r>
      <w:r w:rsidRPr="004E5FDB">
        <w:rPr>
          <w:rFonts w:ascii="Simplified Arabic" w:eastAsia="Times New Roman" w:hAnsi="Simplified Arabic" w:cs="Simplified Arabic"/>
          <w:kern w:val="2"/>
          <w:sz w:val="32"/>
          <w:szCs w:val="32"/>
          <w:rtl/>
          <w14:ligatures w14:val="standardContextual"/>
        </w:rPr>
        <w:tab/>
      </w:r>
    </w:p>
    <w:p w:rsidR="004E5FDB" w:rsidRPr="004E5FDB" w:rsidRDefault="004E5FDB" w:rsidP="004E5FDB">
      <w:pPr>
        <w:spacing w:after="160"/>
        <w:jc w:val="both"/>
        <w:rPr>
          <w:rFonts w:ascii="Simplified Arabic" w:eastAsia="Times New Roman" w:hAnsi="Simplified Arabic" w:cs="Simplified Arabic"/>
          <w:b/>
          <w:bCs/>
          <w:kern w:val="2"/>
          <w:sz w:val="32"/>
          <w:szCs w:val="32"/>
          <w:rtl/>
          <w14:ligatures w14:val="standardContextual"/>
        </w:rPr>
      </w:pPr>
      <w:r w:rsidRPr="004E5FDB">
        <w:rPr>
          <w:rFonts w:ascii="Simplified Arabic" w:eastAsia="Times New Roman" w:hAnsi="Simplified Arabic" w:cs="Simplified Arabic" w:hint="cs"/>
          <w:b/>
          <w:bCs/>
          <w:kern w:val="2"/>
          <w:sz w:val="32"/>
          <w:szCs w:val="32"/>
          <w:rtl/>
          <w14:ligatures w14:val="standardContextual"/>
        </w:rPr>
        <w:t>-</w:t>
      </w:r>
      <w:r w:rsidRPr="004E5FDB">
        <w:rPr>
          <w:rFonts w:ascii="Simplified Arabic" w:eastAsia="Times New Roman" w:hAnsi="Simplified Arabic" w:cs="Simplified Arabic"/>
          <w:b/>
          <w:bCs/>
          <w:kern w:val="2"/>
          <w:sz w:val="32"/>
          <w:szCs w:val="32"/>
          <w:rtl/>
          <w14:ligatures w14:val="standardContextual"/>
        </w:rPr>
        <w:t xml:space="preserve"> اتخاذ القرار</w:t>
      </w:r>
      <w:r w:rsidRPr="004E5FDB">
        <w:rPr>
          <w:rFonts w:ascii="Simplified Arabic" w:eastAsia="Times New Roman" w:hAnsi="Simplified Arabic" w:cs="Simplified Arabic" w:hint="cs"/>
          <w:b/>
          <w:bCs/>
          <w:kern w:val="2"/>
          <w:sz w:val="32"/>
          <w:szCs w:val="32"/>
          <w:rtl/>
          <w14:ligatures w14:val="standardContextual"/>
        </w:rPr>
        <w:t>:</w:t>
      </w:r>
    </w:p>
    <w:p w:rsidR="004E5FDB" w:rsidRPr="004E5FDB" w:rsidRDefault="004E5FDB" w:rsidP="004E5FDB">
      <w:pPr>
        <w:spacing w:after="160"/>
        <w:ind w:firstLine="720"/>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lastRenderedPageBreak/>
        <w:t xml:space="preserve"> ان تصرفات الافراد وجهودهم قد تكون نتيجة التفكير</w:t>
      </w:r>
      <w:r w:rsidRPr="004E5FDB">
        <w:rPr>
          <w:rFonts w:ascii="Simplified Arabic" w:eastAsia="Times New Roman" w:hAnsi="Simplified Arabic" w:cs="Simplified Arabic" w:hint="cs"/>
          <w:kern w:val="2"/>
          <w:sz w:val="32"/>
          <w:szCs w:val="32"/>
          <w:rtl/>
          <w14:ligatures w14:val="standardContextual"/>
        </w:rPr>
        <w:t xml:space="preserve"> </w:t>
      </w:r>
      <w:r w:rsidRPr="004E5FDB">
        <w:rPr>
          <w:rFonts w:ascii="Simplified Arabic" w:eastAsia="Times New Roman" w:hAnsi="Simplified Arabic" w:cs="Simplified Arabic"/>
          <w:kern w:val="2"/>
          <w:sz w:val="32"/>
          <w:szCs w:val="32"/>
          <w:rtl/>
          <w14:ligatures w14:val="standardContextual"/>
        </w:rPr>
        <w:t>او نتيجة للاشعور</w:t>
      </w:r>
      <w:r w:rsidRPr="004E5FDB">
        <w:rPr>
          <w:rFonts w:ascii="Simplified Arabic" w:eastAsia="Times New Roman" w:hAnsi="Simplified Arabic" w:cs="Simplified Arabic" w:hint="cs"/>
          <w:kern w:val="2"/>
          <w:sz w:val="32"/>
          <w:szCs w:val="32"/>
          <w:rtl/>
          <w14:ligatures w14:val="standardContextual"/>
        </w:rPr>
        <w:t xml:space="preserve">، </w:t>
      </w:r>
      <w:r w:rsidRPr="004E5FDB">
        <w:rPr>
          <w:rFonts w:ascii="Simplified Arabic" w:eastAsia="Times New Roman" w:hAnsi="Simplified Arabic" w:cs="Simplified Arabic"/>
          <w:kern w:val="2"/>
          <w:sz w:val="32"/>
          <w:szCs w:val="32"/>
          <w:rtl/>
          <w14:ligatures w14:val="standardContextual"/>
        </w:rPr>
        <w:t>فاذا كانت تصرفات الافراد قد حدثت بعد التفكير،  قيل ان الافراد قد اتخذوا قرارا اما اذا كانت التصرفات الا شعورية (او مجرد رد فعل لا شعوري)</w:t>
      </w:r>
      <w:r w:rsidRPr="004E5FDB">
        <w:rPr>
          <w:rFonts w:ascii="Simplified Arabic" w:eastAsia="Times New Roman" w:hAnsi="Simplified Arabic" w:cs="Simplified Arabic" w:hint="cs"/>
          <w:kern w:val="2"/>
          <w:sz w:val="32"/>
          <w:szCs w:val="32"/>
          <w:rtl/>
          <w14:ligatures w14:val="standardContextual"/>
        </w:rPr>
        <w:t xml:space="preserve"> </w:t>
      </w:r>
      <w:r w:rsidRPr="004E5FDB">
        <w:rPr>
          <w:rFonts w:ascii="Simplified Arabic" w:eastAsia="Times New Roman" w:hAnsi="Simplified Arabic" w:cs="Simplified Arabic"/>
          <w:kern w:val="2"/>
          <w:sz w:val="32"/>
          <w:szCs w:val="32"/>
          <w:rtl/>
          <w14:ligatures w14:val="standardContextual"/>
        </w:rPr>
        <w:t>فانه لا يمكن القول بان الافراد قد اتخذوا قرارا فالأساس في اتخاذ القرار هو</w:t>
      </w:r>
      <w:r w:rsidRPr="004E5FDB">
        <w:rPr>
          <w:rFonts w:ascii="Simplified Arabic" w:eastAsia="Times New Roman" w:hAnsi="Simplified Arabic" w:cs="Simplified Arabic" w:hint="cs"/>
          <w:kern w:val="2"/>
          <w:sz w:val="32"/>
          <w:szCs w:val="32"/>
          <w:rtl/>
          <w14:ligatures w14:val="standardContextual"/>
        </w:rPr>
        <w:t xml:space="preserve"> </w:t>
      </w:r>
      <w:r w:rsidRPr="004E5FDB">
        <w:rPr>
          <w:rFonts w:ascii="Simplified Arabic" w:eastAsia="Times New Roman" w:hAnsi="Simplified Arabic" w:cs="Simplified Arabic"/>
          <w:kern w:val="2"/>
          <w:sz w:val="32"/>
          <w:szCs w:val="32"/>
          <w:rtl/>
          <w14:ligatures w14:val="standardContextual"/>
        </w:rPr>
        <w:t>اختيار تصرف معين بعد دراسة وتفكير.</w:t>
      </w:r>
      <w:r w:rsidRPr="004E5FDB">
        <w:rPr>
          <w:rFonts w:ascii="Simplified Arabic" w:eastAsia="Times New Roman" w:hAnsi="Simplified Arabic" w:cs="Simplified Arabic" w:hint="cs"/>
          <w:kern w:val="2"/>
          <w:sz w:val="32"/>
          <w:szCs w:val="32"/>
          <w:rtl/>
          <w14:ligatures w14:val="standardContextual"/>
        </w:rPr>
        <w:t>(النجار، 2008: 58)</w:t>
      </w:r>
      <w:r w:rsidRPr="004E5FDB">
        <w:rPr>
          <w:rFonts w:ascii="Simplified Arabic" w:eastAsia="Times New Roman" w:hAnsi="Simplified Arabic" w:cs="Simplified Arabic"/>
          <w:kern w:val="2"/>
          <w:sz w:val="32"/>
          <w:szCs w:val="32"/>
          <w:rtl/>
          <w14:ligatures w14:val="standardContextual"/>
        </w:rPr>
        <w:t>.</w:t>
      </w:r>
      <w:r w:rsidRPr="004E5FDB">
        <w:rPr>
          <w:rFonts w:ascii="Simplified Arabic" w:eastAsia="Times New Roman" w:hAnsi="Simplified Arabic" w:cs="Simplified Arabic" w:hint="cs"/>
          <w:kern w:val="2"/>
          <w:sz w:val="32"/>
          <w:szCs w:val="32"/>
          <w:rtl/>
          <w14:ligatures w14:val="standardContextual"/>
        </w:rPr>
        <w:t>-</w:t>
      </w:r>
    </w:p>
    <w:p w:rsidR="004E5FDB" w:rsidRPr="004E5FDB" w:rsidRDefault="004E5FDB" w:rsidP="004E5FDB">
      <w:pPr>
        <w:spacing w:after="160"/>
        <w:ind w:firstLine="720"/>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hint="cs"/>
          <w:b/>
          <w:bCs/>
          <w:kern w:val="2"/>
          <w:sz w:val="32"/>
          <w:szCs w:val="32"/>
          <w:rtl/>
          <w14:ligatures w14:val="standardContextual"/>
        </w:rPr>
        <w:t>-</w:t>
      </w:r>
      <w:r w:rsidRPr="004E5FDB">
        <w:rPr>
          <w:rFonts w:ascii="Simplified Arabic" w:eastAsia="Times New Roman" w:hAnsi="Simplified Arabic" w:cs="Simplified Arabic"/>
          <w:b/>
          <w:bCs/>
          <w:kern w:val="2"/>
          <w:sz w:val="32"/>
          <w:szCs w:val="32"/>
          <w:rtl/>
          <w14:ligatures w14:val="standardContextual"/>
        </w:rPr>
        <w:t xml:space="preserve"> اتخاذ القرار:</w:t>
      </w:r>
    </w:p>
    <w:p w:rsidR="004E5FDB" w:rsidRPr="004E5FDB" w:rsidRDefault="004E5FDB" w:rsidP="004E5FDB">
      <w:pPr>
        <w:spacing w:after="160"/>
        <w:ind w:firstLine="720"/>
        <w:jc w:val="both"/>
        <w:rPr>
          <w:rFonts w:ascii="Simplified Arabic" w:eastAsia="Times New Roman" w:hAnsi="Simplified Arabic" w:cs="Simplified Arabic"/>
          <w:kern w:val="2"/>
          <w:sz w:val="32"/>
          <w:szCs w:val="32"/>
          <w:rtl/>
          <w14:ligatures w14:val="standardContextual"/>
        </w:rPr>
      </w:pPr>
      <w:r w:rsidRPr="004E5FDB">
        <w:rPr>
          <w:rFonts w:ascii="Simplified Arabic" w:eastAsia="Times New Roman" w:hAnsi="Simplified Arabic" w:cs="Simplified Arabic"/>
          <w:kern w:val="2"/>
          <w:sz w:val="32"/>
          <w:szCs w:val="32"/>
          <w:rtl/>
          <w14:ligatures w14:val="standardContextual"/>
        </w:rPr>
        <w:t xml:space="preserve"> هو الخلاصة التي يتوصل اليها صانع القرار بعد جمع المعلومات وتحليلها، وايجاد البدائل والحلول </w:t>
      </w:r>
      <w:r w:rsidRPr="004E5FDB">
        <w:rPr>
          <w:rFonts w:ascii="Simplified Arabic" w:eastAsia="Times New Roman" w:hAnsi="Simplified Arabic" w:cs="Simplified Arabic" w:hint="cs"/>
          <w:kern w:val="2"/>
          <w:sz w:val="32"/>
          <w:szCs w:val="32"/>
          <w:rtl/>
          <w14:ligatures w14:val="standardContextual"/>
        </w:rPr>
        <w:t>المناسبة له.</w:t>
      </w: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Pr="004E5FDB" w:rsidRDefault="004E5FDB" w:rsidP="004E5FDB">
      <w:pPr>
        <w:spacing w:after="160"/>
        <w:jc w:val="center"/>
        <w:rPr>
          <w:rFonts w:ascii="Calibri" w:eastAsia="Calibri" w:hAnsi="Calibri" w:cs="Mudir MT"/>
          <w:sz w:val="120"/>
          <w:szCs w:val="120"/>
          <w:rtl/>
          <w:lang w:val="en-GB"/>
        </w:rPr>
      </w:pPr>
      <w:r w:rsidRPr="004E5FDB">
        <w:rPr>
          <w:rFonts w:ascii="Calibri" w:eastAsia="Calibri" w:hAnsi="Calibri" w:cs="Mudir MT" w:hint="cs"/>
          <w:sz w:val="120"/>
          <w:szCs w:val="120"/>
          <w:rtl/>
          <w:lang w:val="en-GB"/>
        </w:rPr>
        <w:lastRenderedPageBreak/>
        <w:t>الفصل الثاني</w:t>
      </w:r>
    </w:p>
    <w:p w:rsidR="004E5FDB" w:rsidRPr="004E5FDB" w:rsidRDefault="004E5FDB" w:rsidP="004E5FDB">
      <w:pPr>
        <w:spacing w:after="160"/>
        <w:jc w:val="center"/>
        <w:rPr>
          <w:rFonts w:ascii="Calibri" w:eastAsia="Calibri" w:hAnsi="Calibri" w:cs="Mudir MT"/>
          <w:sz w:val="68"/>
          <w:szCs w:val="68"/>
          <w:rtl/>
          <w:lang w:val="en-GB"/>
        </w:rPr>
      </w:pPr>
      <w:r w:rsidRPr="004E5FDB">
        <w:rPr>
          <w:rFonts w:ascii="Calibri" w:eastAsia="Calibri" w:hAnsi="Calibri" w:cs="Mudir MT" w:hint="cs"/>
          <w:sz w:val="68"/>
          <w:szCs w:val="68"/>
          <w:rtl/>
          <w:lang w:val="en-GB"/>
        </w:rPr>
        <w:t>الاطار النظري للبحث</w:t>
      </w: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Pr="008F48B4" w:rsidRDefault="004E5FDB" w:rsidP="004E5FDB">
      <w:pPr>
        <w:spacing w:after="160" w:line="360" w:lineRule="auto"/>
        <w:jc w:val="both"/>
        <w:rPr>
          <w:rFonts w:ascii="Times New Roman" w:eastAsia="Calibri" w:hAnsi="Times New Roman" w:cs="Times New Roman"/>
          <w:b/>
          <w:bCs/>
          <w:sz w:val="32"/>
          <w:szCs w:val="32"/>
          <w:rtl/>
        </w:rPr>
      </w:pPr>
      <w:r w:rsidRPr="008F48B4">
        <w:rPr>
          <w:rFonts w:ascii="Times New Roman" w:eastAsia="Calibri" w:hAnsi="Times New Roman" w:cs="Times New Roman"/>
          <w:b/>
          <w:bCs/>
          <w:sz w:val="32"/>
          <w:szCs w:val="32"/>
          <w:rtl/>
        </w:rPr>
        <w:t>مفهوم استراتيجيات المواجهة :</w:t>
      </w:r>
    </w:p>
    <w:p w:rsidR="004E5FDB" w:rsidRPr="008F48B4" w:rsidRDefault="004E5FDB" w:rsidP="004E5FDB">
      <w:pPr>
        <w:spacing w:after="0" w:line="360" w:lineRule="auto"/>
        <w:ind w:firstLine="84"/>
        <w:jc w:val="both"/>
        <w:rPr>
          <w:rFonts w:ascii="Times New Roman" w:eastAsia="Calibri" w:hAnsi="Times New Roman" w:cs="Times New Roman"/>
          <w:sz w:val="26"/>
          <w:szCs w:val="26"/>
          <w:rtl/>
        </w:rPr>
      </w:pPr>
      <w:r w:rsidRPr="008F48B4">
        <w:rPr>
          <w:rFonts w:ascii="Times New Roman" w:eastAsia="Calibri" w:hAnsi="Times New Roman" w:cs="Times New Roman"/>
          <w:sz w:val="32"/>
          <w:szCs w:val="32"/>
          <w:rtl/>
        </w:rPr>
        <w:t xml:space="preserve">تعد تعددت التعاريف والمفاهيم حول هذا الموضوع نظراً لكثرة الدارسين والباحثين في هذا الموضوع ، وإن </w:t>
      </w:r>
      <w:r w:rsidRPr="008F48B4">
        <w:rPr>
          <w:rFonts w:ascii="Times New Roman" w:eastAsia="Calibri" w:hAnsi="Times New Roman" w:cs="Times New Roman" w:hint="cs"/>
          <w:sz w:val="32"/>
          <w:szCs w:val="32"/>
          <w:rtl/>
        </w:rPr>
        <w:t>استراتيجية</w:t>
      </w:r>
      <w:r w:rsidRPr="008F48B4">
        <w:rPr>
          <w:rFonts w:ascii="Times New Roman" w:eastAsia="Calibri" w:hAnsi="Times New Roman" w:cs="Times New Roman"/>
          <w:sz w:val="32"/>
          <w:szCs w:val="32"/>
          <w:rtl/>
        </w:rPr>
        <w:t xml:space="preserve"> المواجهة تمثل جزء كبير وهام يساعد الإدارات </w:t>
      </w:r>
      <w:r w:rsidRPr="008F48B4">
        <w:rPr>
          <w:rFonts w:ascii="Times New Roman" w:eastAsia="Calibri" w:hAnsi="Times New Roman" w:cs="Times New Roman"/>
          <w:sz w:val="32"/>
          <w:szCs w:val="32"/>
          <w:rtl/>
        </w:rPr>
        <w:lastRenderedPageBreak/>
        <w:t xml:space="preserve">والمؤسسات على حل الأزمات والعدل على التغلب عليها ، وإن هذا المفهوم من المفاهيم ذات الأهمية البالغة التي تحتاج إلى فهم ودراسة وتطبيق ميداني ، فهذا المفهوم قد انتقل إلى مجال الأعمال والمؤسسات وكانت أول التطبيقات لنظام التخطيط الاستراتيجي خلال الفترة 1961-1965 بالولايات المتحدة الأمريكية، </w:t>
      </w:r>
      <w:r w:rsidRPr="008F48B4">
        <w:rPr>
          <w:rFonts w:ascii="Times New Roman" w:eastAsia="Calibri" w:hAnsi="Times New Roman" w:cs="Times New Roman"/>
          <w:sz w:val="26"/>
          <w:szCs w:val="26"/>
          <w:rtl/>
        </w:rPr>
        <w:t xml:space="preserve">(سلمان، </w:t>
      </w:r>
      <w:r w:rsidRPr="008F48B4">
        <w:rPr>
          <w:rFonts w:ascii="Times New Roman" w:eastAsia="Calibri" w:hAnsi="Times New Roman" w:cs="Times New Roman" w:hint="cs"/>
          <w:sz w:val="26"/>
          <w:szCs w:val="26"/>
          <w:rtl/>
        </w:rPr>
        <w:t>2014 : 12</w:t>
      </w:r>
      <w:r w:rsidRPr="008F48B4">
        <w:rPr>
          <w:rFonts w:ascii="Times New Roman" w:eastAsia="Calibri" w:hAnsi="Times New Roman" w:cs="Times New Roman"/>
          <w:sz w:val="26"/>
          <w:szCs w:val="26"/>
          <w:rtl/>
        </w:rPr>
        <w:t>)</w:t>
      </w:r>
    </w:p>
    <w:p w:rsidR="004E5FDB" w:rsidRPr="008F48B4" w:rsidRDefault="004E5FDB" w:rsidP="004E5FDB">
      <w:pPr>
        <w:spacing w:after="0" w:line="360" w:lineRule="auto"/>
        <w:ind w:firstLine="84"/>
        <w:jc w:val="both"/>
        <w:rPr>
          <w:rFonts w:ascii="Times New Roman" w:eastAsia="Calibri" w:hAnsi="Times New Roman" w:cs="Times New Roman"/>
          <w:b/>
          <w:bCs/>
          <w:sz w:val="32"/>
          <w:szCs w:val="32"/>
          <w:rtl/>
        </w:rPr>
      </w:pPr>
      <w:r w:rsidRPr="008F48B4">
        <w:rPr>
          <w:rFonts w:ascii="Times New Roman" w:eastAsia="Calibri" w:hAnsi="Times New Roman" w:cs="Times New Roman"/>
          <w:b/>
          <w:bCs/>
          <w:sz w:val="32"/>
          <w:szCs w:val="32"/>
          <w:rtl/>
        </w:rPr>
        <w:t>التعريفات :</w:t>
      </w:r>
    </w:p>
    <w:p w:rsidR="004E5FDB" w:rsidRPr="008F48B4" w:rsidRDefault="004E5FDB" w:rsidP="004E5FDB">
      <w:pPr>
        <w:spacing w:after="160" w:line="360" w:lineRule="auto"/>
        <w:ind w:firstLine="84"/>
        <w:jc w:val="both"/>
        <w:rPr>
          <w:rFonts w:ascii="Times New Roman" w:eastAsia="Calibri" w:hAnsi="Times New Roman" w:cs="Times New Roman"/>
          <w:sz w:val="24"/>
          <w:szCs w:val="24"/>
          <w:rtl/>
        </w:rPr>
      </w:pPr>
      <w:r w:rsidRPr="008F48B4">
        <w:rPr>
          <w:rFonts w:ascii="Times New Roman" w:eastAsia="Calibri" w:hAnsi="Times New Roman" w:cs="Times New Roman"/>
          <w:sz w:val="32"/>
          <w:szCs w:val="32"/>
          <w:rtl/>
        </w:rPr>
        <w:t xml:space="preserve">تعرف المواجهة كاستراتيجية: بأنها محاولات الفرد </w:t>
      </w:r>
      <w:r w:rsidRPr="008F48B4">
        <w:rPr>
          <w:rFonts w:ascii="Times New Roman" w:eastAsia="Calibri" w:hAnsi="Times New Roman" w:cs="Times New Roman" w:hint="cs"/>
          <w:sz w:val="32"/>
          <w:szCs w:val="32"/>
          <w:rtl/>
        </w:rPr>
        <w:t>لاستخدام</w:t>
      </w:r>
      <w:r w:rsidRPr="008F48B4">
        <w:rPr>
          <w:rFonts w:ascii="Times New Roman" w:eastAsia="Calibri" w:hAnsi="Times New Roman" w:cs="Times New Roman"/>
          <w:sz w:val="32"/>
          <w:szCs w:val="32"/>
          <w:rtl/>
        </w:rPr>
        <w:t xml:space="preserve"> معرفية وسلوكية لإدارة وضبط الضغوط والمتطلبات والانفعالات عند الاستجابة للضغط. </w:t>
      </w:r>
      <w:r w:rsidRPr="008F48B4">
        <w:rPr>
          <w:rFonts w:ascii="Times New Roman" w:eastAsia="Calibri" w:hAnsi="Times New Roman" w:cs="Times New Roman"/>
          <w:sz w:val="24"/>
          <w:szCs w:val="24"/>
          <w:rtl/>
        </w:rPr>
        <w:t>(علي، 1999</w:t>
      </w:r>
      <w:r w:rsidRPr="008F48B4">
        <w:rPr>
          <w:rFonts w:ascii="Times New Roman" w:eastAsia="Calibri" w:hAnsi="Times New Roman" w:cs="Times New Roman" w:hint="cs"/>
          <w:sz w:val="24"/>
          <w:szCs w:val="24"/>
          <w:rtl/>
        </w:rPr>
        <w:t>: 34</w:t>
      </w:r>
      <w:r w:rsidRPr="008F48B4">
        <w:rPr>
          <w:rFonts w:ascii="Times New Roman" w:eastAsia="Calibri" w:hAnsi="Times New Roman" w:cs="Times New Roman"/>
          <w:sz w:val="24"/>
          <w:szCs w:val="24"/>
          <w:rtl/>
        </w:rPr>
        <w:t>)</w:t>
      </w:r>
    </w:p>
    <w:p w:rsidR="004E5FDB" w:rsidRPr="008F48B4" w:rsidRDefault="004E5FDB" w:rsidP="004E5FDB">
      <w:pPr>
        <w:spacing w:after="16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 xml:space="preserve">وقد عرفها د. محمد الصبوة : بأنها الخصائص </w:t>
      </w:r>
      <w:r w:rsidRPr="008F48B4">
        <w:rPr>
          <w:rFonts w:ascii="Times New Roman" w:eastAsia="Calibri" w:hAnsi="Times New Roman" w:cs="Times New Roman" w:hint="cs"/>
          <w:sz w:val="32"/>
          <w:szCs w:val="32"/>
          <w:rtl/>
        </w:rPr>
        <w:t>السيكو متري</w:t>
      </w:r>
      <w:r w:rsidRPr="008F48B4">
        <w:rPr>
          <w:rFonts w:ascii="Times New Roman" w:eastAsia="Calibri" w:hAnsi="Times New Roman" w:cs="Times New Roman" w:hint="eastAsia"/>
          <w:sz w:val="32"/>
          <w:szCs w:val="32"/>
          <w:rtl/>
        </w:rPr>
        <w:t>ة</w:t>
      </w:r>
      <w:r w:rsidRPr="008F48B4">
        <w:rPr>
          <w:rFonts w:ascii="Times New Roman" w:eastAsia="Calibri" w:hAnsi="Times New Roman" w:cs="Times New Roman"/>
          <w:sz w:val="32"/>
          <w:szCs w:val="32"/>
          <w:rtl/>
        </w:rPr>
        <w:t xml:space="preserve"> لمقياس استراتيجيات مواجهة الضغوط والازمات. </w:t>
      </w:r>
      <w:r w:rsidRPr="008F48B4">
        <w:rPr>
          <w:rFonts w:ascii="Times New Roman" w:eastAsia="Calibri" w:hAnsi="Times New Roman" w:cs="Times New Roman"/>
          <w:sz w:val="26"/>
          <w:szCs w:val="26"/>
          <w:rtl/>
        </w:rPr>
        <w:t>(صبوة، 2011</w:t>
      </w:r>
      <w:r w:rsidRPr="008F48B4">
        <w:rPr>
          <w:rFonts w:ascii="Times New Roman" w:eastAsia="Calibri" w:hAnsi="Times New Roman" w:cs="Times New Roman" w:hint="cs"/>
          <w:sz w:val="26"/>
          <w:szCs w:val="26"/>
          <w:rtl/>
        </w:rPr>
        <w:t xml:space="preserve">: </w:t>
      </w:r>
      <w:r w:rsidRPr="008F48B4">
        <w:rPr>
          <w:rFonts w:ascii="Times New Roman" w:eastAsia="Calibri" w:hAnsi="Times New Roman" w:cs="Times New Roman"/>
          <w:sz w:val="26"/>
          <w:szCs w:val="26"/>
          <w:rtl/>
        </w:rPr>
        <w:t>266)</w:t>
      </w:r>
    </w:p>
    <w:p w:rsidR="004E5FDB" w:rsidRPr="008F48B4" w:rsidRDefault="004E5FDB" w:rsidP="004E5FDB">
      <w:pPr>
        <w:spacing w:after="160" w:line="360" w:lineRule="auto"/>
        <w:ind w:hanging="720"/>
        <w:jc w:val="both"/>
        <w:rPr>
          <w:rFonts w:ascii="Times New Roman" w:eastAsia="Calibri" w:hAnsi="Times New Roman" w:cs="Times New Roman"/>
          <w:sz w:val="32"/>
          <w:szCs w:val="32"/>
          <w:rtl/>
        </w:rPr>
      </w:pPr>
      <w:r>
        <w:rPr>
          <w:rFonts w:ascii="Times New Roman" w:eastAsia="Calibri" w:hAnsi="Times New Roman" w:cs="Times New Roman" w:hint="cs"/>
          <w:sz w:val="32"/>
          <w:szCs w:val="32"/>
          <w:rtl/>
        </w:rPr>
        <w:t xml:space="preserve">   </w:t>
      </w:r>
      <w:r w:rsidRPr="008F48B4">
        <w:rPr>
          <w:rFonts w:ascii="Times New Roman" w:eastAsia="Calibri" w:hAnsi="Times New Roman" w:cs="Times New Roman"/>
          <w:sz w:val="32"/>
          <w:szCs w:val="32"/>
          <w:rtl/>
        </w:rPr>
        <w:t xml:space="preserve">وكما عرفها د. هناء شويخ : هي </w:t>
      </w:r>
      <w:r w:rsidRPr="008F48B4">
        <w:rPr>
          <w:rFonts w:ascii="Times New Roman" w:eastAsia="Calibri" w:hAnsi="Times New Roman" w:cs="Times New Roman" w:hint="cs"/>
          <w:sz w:val="32"/>
          <w:szCs w:val="32"/>
          <w:rtl/>
        </w:rPr>
        <w:t>الأساليب</w:t>
      </w:r>
      <w:r w:rsidRPr="008F48B4">
        <w:rPr>
          <w:rFonts w:ascii="Times New Roman" w:eastAsia="Calibri" w:hAnsi="Times New Roman" w:cs="Times New Roman"/>
          <w:sz w:val="32"/>
          <w:szCs w:val="32"/>
          <w:rtl/>
        </w:rPr>
        <w:t xml:space="preserve"> التي </w:t>
      </w:r>
      <w:r w:rsidRPr="008F48B4">
        <w:rPr>
          <w:rFonts w:ascii="Times New Roman" w:eastAsia="Calibri" w:hAnsi="Times New Roman" w:cs="Times New Roman" w:hint="cs"/>
          <w:sz w:val="32"/>
          <w:szCs w:val="32"/>
          <w:rtl/>
        </w:rPr>
        <w:t>يستخدمها</w:t>
      </w:r>
      <w:r w:rsidRPr="008F48B4">
        <w:rPr>
          <w:rFonts w:ascii="Times New Roman" w:eastAsia="Calibri" w:hAnsi="Times New Roman" w:cs="Times New Roman"/>
          <w:sz w:val="32"/>
          <w:szCs w:val="32"/>
          <w:rtl/>
        </w:rPr>
        <w:t xml:space="preserve"> الفرد بوعي ويوظفها في التعامل الايجابي مع مصر القل أو الأحداث المثيرة للقلق.</w:t>
      </w:r>
    </w:p>
    <w:p w:rsidR="004E5FDB" w:rsidRPr="008F48B4" w:rsidRDefault="004E5FDB" w:rsidP="004E5FDB">
      <w:pPr>
        <w:spacing w:after="160" w:line="360" w:lineRule="auto"/>
        <w:ind w:hanging="720"/>
        <w:jc w:val="both"/>
        <w:rPr>
          <w:rFonts w:ascii="Times New Roman" w:eastAsia="Calibri" w:hAnsi="Times New Roman" w:cs="Times New Roman"/>
          <w:sz w:val="32"/>
          <w:szCs w:val="32"/>
          <w:rtl/>
        </w:rPr>
      </w:pPr>
      <w:r>
        <w:rPr>
          <w:rFonts w:ascii="Times New Roman" w:eastAsia="Calibri" w:hAnsi="Times New Roman" w:cs="Times New Roman" w:hint="cs"/>
          <w:sz w:val="32"/>
          <w:szCs w:val="32"/>
          <w:rtl/>
        </w:rPr>
        <w:t xml:space="preserve">  </w:t>
      </w:r>
      <w:r w:rsidRPr="008F48B4">
        <w:rPr>
          <w:rFonts w:ascii="Times New Roman" w:eastAsia="Calibri" w:hAnsi="Times New Roman" w:cs="Times New Roman"/>
          <w:sz w:val="32"/>
          <w:szCs w:val="32"/>
          <w:rtl/>
        </w:rPr>
        <w:t xml:space="preserve">وأما مفهوم المواجهة كاستجابة هي أنماط الاستجابات التي يتبناها الفرد سواء كانت مضمرة أم ظاهرة </w:t>
      </w:r>
      <w:proofErr w:type="spellStart"/>
      <w:r w:rsidRPr="008F48B4">
        <w:rPr>
          <w:rFonts w:ascii="Times New Roman" w:eastAsia="Calibri" w:hAnsi="Times New Roman" w:cs="Times New Roman"/>
          <w:sz w:val="32"/>
          <w:szCs w:val="32"/>
          <w:rtl/>
        </w:rPr>
        <w:t>التهدي</w:t>
      </w:r>
      <w:proofErr w:type="spellEnd"/>
      <w:r w:rsidRPr="008F48B4">
        <w:rPr>
          <w:rFonts w:ascii="Times New Roman" w:eastAsia="Calibri" w:hAnsi="Times New Roman" w:cs="Times New Roman"/>
          <w:sz w:val="32"/>
          <w:szCs w:val="32"/>
          <w:rtl/>
        </w:rPr>
        <w:t xml:space="preserve"> للموقف الضغط.</w:t>
      </w:r>
      <w:r w:rsidRPr="008F48B4">
        <w:rPr>
          <w:rFonts w:ascii="Times New Roman" w:eastAsia="Calibri" w:hAnsi="Times New Roman" w:cs="Times New Roman"/>
          <w:sz w:val="24"/>
          <w:szCs w:val="24"/>
          <w:rtl/>
        </w:rPr>
        <w:t xml:space="preserve"> (ابراهيم، 2007</w:t>
      </w:r>
      <w:r w:rsidRPr="008F48B4">
        <w:rPr>
          <w:rFonts w:ascii="Times New Roman" w:eastAsia="Calibri" w:hAnsi="Times New Roman" w:cs="Times New Roman" w:hint="cs"/>
          <w:sz w:val="24"/>
          <w:szCs w:val="24"/>
          <w:rtl/>
        </w:rPr>
        <w:t>: 23</w:t>
      </w:r>
      <w:r w:rsidRPr="008F48B4">
        <w:rPr>
          <w:rFonts w:ascii="Times New Roman" w:eastAsia="Calibri" w:hAnsi="Times New Roman" w:cs="Times New Roman"/>
          <w:sz w:val="24"/>
          <w:szCs w:val="24"/>
          <w:rtl/>
        </w:rPr>
        <w:t>)</w:t>
      </w:r>
    </w:p>
    <w:p w:rsidR="004E5FDB" w:rsidRPr="008F48B4" w:rsidRDefault="004E5FDB" w:rsidP="004E5FDB">
      <w:pPr>
        <w:spacing w:after="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 xml:space="preserve">ويشير </w:t>
      </w:r>
      <w:proofErr w:type="spellStart"/>
      <w:r w:rsidRPr="008F48B4">
        <w:rPr>
          <w:rFonts w:ascii="Times New Roman" w:eastAsia="Calibri" w:hAnsi="Times New Roman" w:cs="Times New Roman"/>
          <w:sz w:val="32"/>
          <w:szCs w:val="32"/>
          <w:rtl/>
        </w:rPr>
        <w:t>الأزاروس</w:t>
      </w:r>
      <w:proofErr w:type="spellEnd"/>
      <w:r w:rsidRPr="008F48B4">
        <w:rPr>
          <w:rFonts w:ascii="Times New Roman" w:eastAsia="Calibri" w:hAnsi="Times New Roman" w:cs="Times New Roman"/>
          <w:sz w:val="32"/>
          <w:szCs w:val="32"/>
          <w:rtl/>
        </w:rPr>
        <w:t xml:space="preserve"> إلى استراتيجيات المواجهة بأنها تتمثل بمجموعة من الأفكار والسلوكيات التي يستخدمها المسبب </w:t>
      </w:r>
      <w:proofErr w:type="spellStart"/>
      <w:r w:rsidRPr="008F48B4">
        <w:rPr>
          <w:rFonts w:ascii="Times New Roman" w:eastAsia="Calibri" w:hAnsi="Times New Roman" w:cs="Times New Roman"/>
          <w:sz w:val="32"/>
          <w:szCs w:val="32"/>
          <w:rtl/>
        </w:rPr>
        <w:t>للتوثر</w:t>
      </w:r>
      <w:proofErr w:type="spellEnd"/>
      <w:r w:rsidRPr="008F48B4">
        <w:rPr>
          <w:rFonts w:ascii="Times New Roman" w:eastAsia="Calibri" w:hAnsi="Times New Roman" w:cs="Times New Roman"/>
          <w:sz w:val="32"/>
          <w:szCs w:val="32"/>
          <w:rtl/>
        </w:rPr>
        <w:t xml:space="preserve">. </w:t>
      </w:r>
      <w:r w:rsidRPr="008F48B4">
        <w:rPr>
          <w:rFonts w:ascii="Times New Roman" w:eastAsia="Calibri" w:hAnsi="Times New Roman" w:cs="Times New Roman" w:hint="cs"/>
          <w:sz w:val="26"/>
          <w:szCs w:val="26"/>
          <w:rtl/>
        </w:rPr>
        <w:t>(</w:t>
      </w:r>
      <w:r w:rsidRPr="008F48B4">
        <w:rPr>
          <w:rFonts w:ascii="Times New Roman" w:eastAsia="Calibri" w:hAnsi="Times New Roman" w:cs="Times New Roman"/>
          <w:sz w:val="26"/>
          <w:szCs w:val="26"/>
          <w:rtl/>
        </w:rPr>
        <w:t xml:space="preserve"> محمد، 2013</w:t>
      </w:r>
      <w:r w:rsidRPr="008F48B4">
        <w:rPr>
          <w:rFonts w:ascii="Times New Roman" w:eastAsia="Calibri" w:hAnsi="Times New Roman" w:cs="Times New Roman" w:hint="cs"/>
          <w:sz w:val="26"/>
          <w:szCs w:val="26"/>
          <w:rtl/>
        </w:rPr>
        <w:t>: 12)</w:t>
      </w:r>
    </w:p>
    <w:p w:rsidR="004E5FDB" w:rsidRPr="008F48B4" w:rsidRDefault="004E5FDB" w:rsidP="004E5FDB">
      <w:pPr>
        <w:spacing w:after="160" w:line="360" w:lineRule="auto"/>
        <w:ind w:hanging="720"/>
        <w:jc w:val="both"/>
        <w:rPr>
          <w:rFonts w:ascii="Times New Roman" w:eastAsia="Calibri" w:hAnsi="Times New Roman" w:cs="Times New Roman"/>
          <w:b/>
          <w:bCs/>
          <w:sz w:val="32"/>
          <w:szCs w:val="32"/>
          <w:rtl/>
        </w:rPr>
      </w:pPr>
      <w:r w:rsidRPr="008F48B4">
        <w:rPr>
          <w:rFonts w:ascii="Times New Roman" w:eastAsia="Calibri" w:hAnsi="Times New Roman" w:cs="Times New Roman"/>
          <w:b/>
          <w:bCs/>
          <w:sz w:val="32"/>
          <w:szCs w:val="32"/>
          <w:rtl/>
        </w:rPr>
        <w:t>أهمية استراتيجية المواجهة :</w:t>
      </w:r>
    </w:p>
    <w:p w:rsidR="004E5FDB" w:rsidRPr="008F48B4" w:rsidRDefault="004E5FDB" w:rsidP="004E5FDB">
      <w:pPr>
        <w:spacing w:after="160" w:line="360" w:lineRule="auto"/>
        <w:ind w:hanging="720"/>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 xml:space="preserve">الأهمية الأولى : تمثل </w:t>
      </w:r>
      <w:proofErr w:type="spellStart"/>
      <w:r w:rsidRPr="008F48B4">
        <w:rPr>
          <w:rFonts w:ascii="Times New Roman" w:eastAsia="Calibri" w:hAnsi="Times New Roman" w:cs="Times New Roman"/>
          <w:sz w:val="32"/>
          <w:szCs w:val="32"/>
          <w:rtl/>
        </w:rPr>
        <w:t>الإستراتيجية</w:t>
      </w:r>
      <w:proofErr w:type="spellEnd"/>
      <w:r w:rsidRPr="008F48B4">
        <w:rPr>
          <w:rFonts w:ascii="Times New Roman" w:eastAsia="Calibri" w:hAnsi="Times New Roman" w:cs="Times New Roman"/>
          <w:sz w:val="32"/>
          <w:szCs w:val="32"/>
          <w:rtl/>
        </w:rPr>
        <w:t xml:space="preserve"> التغذية المرجعية والتي بها يعاد النظر في الموارد أو في العمليات أو في كليهما ، حسب ما ينتج عن تحليل </w:t>
      </w:r>
      <w:proofErr w:type="spellStart"/>
      <w:r w:rsidRPr="008F48B4">
        <w:rPr>
          <w:rFonts w:ascii="Times New Roman" w:eastAsia="Calibri" w:hAnsi="Times New Roman" w:cs="Times New Roman"/>
          <w:sz w:val="32"/>
          <w:szCs w:val="32"/>
          <w:rtl/>
        </w:rPr>
        <w:t>الإنحراف</w:t>
      </w:r>
      <w:proofErr w:type="spellEnd"/>
      <w:r w:rsidRPr="008F48B4">
        <w:rPr>
          <w:rFonts w:ascii="Times New Roman" w:eastAsia="Calibri" w:hAnsi="Times New Roman" w:cs="Times New Roman"/>
          <w:sz w:val="32"/>
          <w:szCs w:val="32"/>
          <w:rtl/>
        </w:rPr>
        <w:t xml:space="preserve"> بين الهدف المخطط والهدف المحقق.</w:t>
      </w:r>
    </w:p>
    <w:p w:rsidR="004E5FDB" w:rsidRPr="008F48B4" w:rsidRDefault="004E5FDB" w:rsidP="004E5FDB">
      <w:pPr>
        <w:spacing w:after="160" w:line="360" w:lineRule="auto"/>
        <w:ind w:hanging="720"/>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 xml:space="preserve">الأهمية الثانية : إن الاستراتيجية المواجهة أهمية بالغة كونها تمثل جوهراً قائم بذاته ، في حل الأزمات والعمل على التغلب على الضغوطات والتي هي بمثابة الحل </w:t>
      </w:r>
      <w:proofErr w:type="spellStart"/>
      <w:r w:rsidRPr="008F48B4">
        <w:rPr>
          <w:rFonts w:ascii="Times New Roman" w:eastAsia="Calibri" w:hAnsi="Times New Roman" w:cs="Times New Roman"/>
          <w:sz w:val="32"/>
          <w:szCs w:val="32"/>
          <w:rtl/>
        </w:rPr>
        <w:t>الإحتياطي</w:t>
      </w:r>
      <w:proofErr w:type="spellEnd"/>
      <w:r w:rsidRPr="008F48B4">
        <w:rPr>
          <w:rFonts w:ascii="Times New Roman" w:eastAsia="Calibri" w:hAnsi="Times New Roman" w:cs="Times New Roman"/>
          <w:sz w:val="32"/>
          <w:szCs w:val="32"/>
          <w:rtl/>
        </w:rPr>
        <w:t xml:space="preserve"> أو الجندي الخفي في الأزمات.</w:t>
      </w:r>
    </w:p>
    <w:p w:rsidR="004E5FDB" w:rsidRPr="008F48B4" w:rsidRDefault="004E5FDB" w:rsidP="004E5FDB">
      <w:pPr>
        <w:spacing w:after="160" w:line="360" w:lineRule="auto"/>
        <w:ind w:hanging="720"/>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lastRenderedPageBreak/>
        <w:t>الأهمية الثالثة : إن أهميتها تكمن في وضع الأهداف طويلة المدى وتحديد الوسائل المناسبة مع تخصيص الموارد اللازمة لذلك ، إضافة إلى تحديد نمط التعامل مع الفرص والتهديدات.</w:t>
      </w:r>
    </w:p>
    <w:p w:rsidR="004E5FDB" w:rsidRPr="008F48B4" w:rsidRDefault="004E5FDB" w:rsidP="004E5FDB">
      <w:pPr>
        <w:spacing w:after="160" w:line="360" w:lineRule="auto"/>
        <w:ind w:hanging="720"/>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 xml:space="preserve">الأهمية الرابعة : تتصل أهميتها بعملية وضع الأهداف التي تسعى المؤسسة إلى تحقيقها والأهداف طويلة المدى على وجه التحديد وكذلك تحديد الوسائل المناسبة لتحقيق تلك الأهداف وتخصيص الموارد اللازمة لذلك ، </w:t>
      </w:r>
      <w:proofErr w:type="spellStart"/>
      <w:r w:rsidRPr="008F48B4">
        <w:rPr>
          <w:rFonts w:ascii="Times New Roman" w:eastAsia="Calibri" w:hAnsi="Times New Roman" w:cs="Times New Roman"/>
          <w:sz w:val="32"/>
          <w:szCs w:val="32"/>
          <w:rtl/>
        </w:rPr>
        <w:t>وإتخاذ</w:t>
      </w:r>
      <w:proofErr w:type="spellEnd"/>
      <w:r w:rsidRPr="008F48B4">
        <w:rPr>
          <w:rFonts w:ascii="Times New Roman" w:eastAsia="Calibri" w:hAnsi="Times New Roman" w:cs="Times New Roman"/>
          <w:sz w:val="32"/>
          <w:szCs w:val="32"/>
          <w:rtl/>
        </w:rPr>
        <w:t xml:space="preserve"> القرارات حول حجم النشاطات ومجالات التوسع فيها ، مع تحديد نمط التعامل مع الظروف المستجدة فيما يتصل بمدخلات الإنتاج والظروف </w:t>
      </w:r>
      <w:proofErr w:type="spellStart"/>
      <w:r w:rsidRPr="008F48B4">
        <w:rPr>
          <w:rFonts w:ascii="Times New Roman" w:eastAsia="Calibri" w:hAnsi="Times New Roman" w:cs="Times New Roman"/>
          <w:sz w:val="32"/>
          <w:szCs w:val="32"/>
          <w:rtl/>
        </w:rPr>
        <w:t>الإقتصادية</w:t>
      </w:r>
      <w:proofErr w:type="spellEnd"/>
      <w:r w:rsidRPr="008F48B4">
        <w:rPr>
          <w:rFonts w:ascii="Times New Roman" w:eastAsia="Calibri" w:hAnsi="Times New Roman" w:cs="Times New Roman"/>
          <w:sz w:val="32"/>
          <w:szCs w:val="32"/>
          <w:rtl/>
        </w:rPr>
        <w:t xml:space="preserve"> المتغيرة ، ونمط التعامل مع المنافسين. (محمد قاسم </w:t>
      </w:r>
      <w:proofErr w:type="spellStart"/>
      <w:r w:rsidRPr="008F48B4">
        <w:rPr>
          <w:rFonts w:ascii="Times New Roman" w:eastAsia="Calibri" w:hAnsi="Times New Roman" w:cs="Times New Roman"/>
          <w:sz w:val="32"/>
          <w:szCs w:val="32"/>
          <w:rtl/>
        </w:rPr>
        <w:t>القريوتي</w:t>
      </w:r>
      <w:proofErr w:type="spellEnd"/>
      <w:r w:rsidRPr="008F48B4">
        <w:rPr>
          <w:rFonts w:ascii="Times New Roman" w:eastAsia="Calibri" w:hAnsi="Times New Roman" w:cs="Times New Roman"/>
          <w:sz w:val="32"/>
          <w:szCs w:val="32"/>
          <w:rtl/>
        </w:rPr>
        <w:t>، 2000م ، ص124)</w:t>
      </w:r>
    </w:p>
    <w:p w:rsidR="004E5FDB" w:rsidRPr="00370D3A" w:rsidRDefault="004E5FDB" w:rsidP="004E5FDB">
      <w:pPr>
        <w:spacing w:after="160" w:line="360" w:lineRule="auto"/>
        <w:ind w:hanging="720"/>
        <w:jc w:val="both"/>
        <w:rPr>
          <w:rFonts w:ascii="Times New Roman" w:eastAsia="Calibri" w:hAnsi="Times New Roman" w:cs="Times New Roman"/>
          <w:b/>
          <w:bCs/>
          <w:sz w:val="32"/>
          <w:szCs w:val="32"/>
          <w:rtl/>
        </w:rPr>
      </w:pPr>
      <w:r w:rsidRPr="00370D3A">
        <w:rPr>
          <w:rFonts w:ascii="Times New Roman" w:eastAsia="Calibri" w:hAnsi="Times New Roman" w:cs="Times New Roman"/>
          <w:b/>
          <w:bCs/>
          <w:sz w:val="32"/>
          <w:szCs w:val="32"/>
          <w:rtl/>
        </w:rPr>
        <w:t xml:space="preserve"> أهداف استراتيجية : المواجهة </w:t>
      </w:r>
    </w:p>
    <w:p w:rsidR="004E5FDB" w:rsidRPr="008F48B4" w:rsidRDefault="004E5FDB" w:rsidP="004E5FDB">
      <w:pPr>
        <w:spacing w:after="160" w:line="360" w:lineRule="auto"/>
        <w:ind w:hanging="720"/>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الهدف الأول : تسمح بإدارة وهيكلة الموارد للحصول على أحسن النتائج الممكنة.</w:t>
      </w:r>
    </w:p>
    <w:p w:rsidR="004E5FDB" w:rsidRPr="008F48B4" w:rsidRDefault="004E5FDB" w:rsidP="004E5FDB">
      <w:pPr>
        <w:spacing w:after="160" w:line="360" w:lineRule="auto"/>
        <w:ind w:hanging="720"/>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 xml:space="preserve">الهدف الثاني : تسعى للحفاظ على سير وتفعيل نشاطات </w:t>
      </w:r>
      <w:proofErr w:type="spellStart"/>
      <w:r w:rsidRPr="008F48B4">
        <w:rPr>
          <w:rFonts w:ascii="Times New Roman" w:eastAsia="Calibri" w:hAnsi="Times New Roman" w:cs="Times New Roman"/>
          <w:sz w:val="32"/>
          <w:szCs w:val="32"/>
          <w:rtl/>
        </w:rPr>
        <w:t>الإستغلال</w:t>
      </w:r>
      <w:proofErr w:type="spellEnd"/>
      <w:r w:rsidRPr="008F48B4">
        <w:rPr>
          <w:rFonts w:ascii="Times New Roman" w:eastAsia="Calibri" w:hAnsi="Times New Roman" w:cs="Times New Roman"/>
          <w:sz w:val="32"/>
          <w:szCs w:val="32"/>
          <w:rtl/>
        </w:rPr>
        <w:t xml:space="preserve"> في المؤسسة لتحقيق أفضل النتائج وفقاً للسياسات المرسومة في الاستراتيجية.</w:t>
      </w:r>
    </w:p>
    <w:p w:rsidR="004E5FDB" w:rsidRPr="008F48B4" w:rsidRDefault="004E5FDB" w:rsidP="004E5FDB">
      <w:pPr>
        <w:spacing w:after="160" w:line="360" w:lineRule="auto"/>
        <w:ind w:hanging="720"/>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الهدف الثالث : إنه استراتيجية المواجهة تمثل فن التوفيق  الاقتصادي بين قوى المؤسسات لتمكينها من بلوغ الأهداف المحددة في إطار السياسة العامة ، والتي هي الشريان والروتين الذي من خلاله تتغلب المؤسسات على معوقاتها وضغوطات الأزمات التي تمر بها.</w:t>
      </w:r>
    </w:p>
    <w:p w:rsidR="004E5FDB" w:rsidRPr="008F48B4" w:rsidRDefault="004E5FDB" w:rsidP="004E5FDB">
      <w:pPr>
        <w:spacing w:after="160" w:line="360" w:lineRule="auto"/>
        <w:ind w:hanging="720"/>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 xml:space="preserve">الهدف الرابع : إحداث تغيير في الأبنية السياسية </w:t>
      </w:r>
      <w:proofErr w:type="spellStart"/>
      <w:r w:rsidRPr="008F48B4">
        <w:rPr>
          <w:rFonts w:ascii="Times New Roman" w:eastAsia="Calibri" w:hAnsi="Times New Roman" w:cs="Times New Roman"/>
          <w:sz w:val="32"/>
          <w:szCs w:val="32"/>
          <w:rtl/>
        </w:rPr>
        <w:t>والإقتصادية</w:t>
      </w:r>
      <w:proofErr w:type="spellEnd"/>
      <w:r w:rsidRPr="008F48B4">
        <w:rPr>
          <w:rFonts w:ascii="Times New Roman" w:eastAsia="Calibri" w:hAnsi="Times New Roman" w:cs="Times New Roman"/>
          <w:sz w:val="32"/>
          <w:szCs w:val="32"/>
          <w:rtl/>
        </w:rPr>
        <w:t xml:space="preserve"> </w:t>
      </w:r>
      <w:proofErr w:type="spellStart"/>
      <w:r w:rsidRPr="008F48B4">
        <w:rPr>
          <w:rFonts w:ascii="Times New Roman" w:eastAsia="Calibri" w:hAnsi="Times New Roman" w:cs="Times New Roman"/>
          <w:sz w:val="32"/>
          <w:szCs w:val="32"/>
          <w:rtl/>
        </w:rPr>
        <w:t>والإجتماعية</w:t>
      </w:r>
      <w:proofErr w:type="spellEnd"/>
      <w:r w:rsidRPr="008F48B4">
        <w:rPr>
          <w:rFonts w:ascii="Times New Roman" w:eastAsia="Calibri" w:hAnsi="Times New Roman" w:cs="Times New Roman"/>
          <w:sz w:val="32"/>
          <w:szCs w:val="32"/>
          <w:rtl/>
        </w:rPr>
        <w:t xml:space="preserve"> للعالم وفي تطوير التكنولوجيا والبرمجيات والأنظمة المعقدة على الأزمات. (رحيم حسين ، 2008م ، ص10)</w:t>
      </w:r>
    </w:p>
    <w:p w:rsidR="004E5FDB" w:rsidRPr="008F48B4" w:rsidRDefault="004E5FDB" w:rsidP="004E5FDB">
      <w:pPr>
        <w:pStyle w:val="a4"/>
        <w:numPr>
          <w:ilvl w:val="0"/>
          <w:numId w:val="16"/>
        </w:numPr>
        <w:spacing w:after="160" w:line="360" w:lineRule="auto"/>
        <w:jc w:val="both"/>
        <w:rPr>
          <w:rFonts w:ascii="Times New Roman" w:eastAsia="Calibri" w:hAnsi="Times New Roman" w:cs="Times New Roman"/>
          <w:b/>
          <w:bCs/>
          <w:sz w:val="36"/>
          <w:szCs w:val="36"/>
          <w:rtl/>
        </w:rPr>
      </w:pPr>
      <w:r w:rsidRPr="008F48B4">
        <w:rPr>
          <w:rFonts w:ascii="Times New Roman" w:eastAsia="Calibri" w:hAnsi="Times New Roman" w:cs="Times New Roman"/>
          <w:b/>
          <w:bCs/>
          <w:sz w:val="36"/>
          <w:szCs w:val="36"/>
          <w:rtl/>
        </w:rPr>
        <w:t>مبادئ استراتيجية المواجهة :</w:t>
      </w:r>
    </w:p>
    <w:p w:rsidR="004E5FDB" w:rsidRPr="008F48B4" w:rsidRDefault="004E5FDB" w:rsidP="004E5FDB">
      <w:pPr>
        <w:numPr>
          <w:ilvl w:val="0"/>
          <w:numId w:val="7"/>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أنها تساعد على تكامل جهود الأفراد في خط واحد في اتجاه الهدف.</w:t>
      </w:r>
    </w:p>
    <w:p w:rsidR="004E5FDB" w:rsidRPr="008F48B4" w:rsidRDefault="004E5FDB" w:rsidP="004E5FDB">
      <w:pPr>
        <w:numPr>
          <w:ilvl w:val="0"/>
          <w:numId w:val="7"/>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lastRenderedPageBreak/>
        <w:t>أنها تعول على تقليل مقاومة الأفراد للقرارات الإدارية وتساعد على رؤية المشاكل رؤية موضوعية.</w:t>
      </w:r>
    </w:p>
    <w:p w:rsidR="004E5FDB" w:rsidRPr="008F48B4" w:rsidRDefault="004E5FDB" w:rsidP="004E5FDB">
      <w:pPr>
        <w:numPr>
          <w:ilvl w:val="0"/>
          <w:numId w:val="7"/>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تشجع استراتيجية المواجهة على التفكير المنطقي والعلمي الموضوعي.</w:t>
      </w:r>
    </w:p>
    <w:p w:rsidR="004E5FDB" w:rsidRPr="008F48B4" w:rsidRDefault="004E5FDB" w:rsidP="004E5FDB">
      <w:pPr>
        <w:numPr>
          <w:ilvl w:val="0"/>
          <w:numId w:val="7"/>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تركز استراتيجيات المواجهة على اتخاذ القرارات الاستراتيجية التي تتفاعل مع القضايا ذات الأثر المستقبلي طويل الأجل.</w:t>
      </w:r>
    </w:p>
    <w:p w:rsidR="004E5FDB" w:rsidRPr="008F48B4" w:rsidRDefault="004E5FDB" w:rsidP="004E5FDB">
      <w:pPr>
        <w:numPr>
          <w:ilvl w:val="0"/>
          <w:numId w:val="7"/>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 xml:space="preserve">تؤدي استراتيجيات المواجهة إلى درجة من </w:t>
      </w:r>
      <w:proofErr w:type="spellStart"/>
      <w:r w:rsidRPr="008F48B4">
        <w:rPr>
          <w:rFonts w:ascii="Times New Roman" w:eastAsia="Calibri" w:hAnsi="Times New Roman" w:cs="Times New Roman"/>
          <w:sz w:val="32"/>
          <w:szCs w:val="32"/>
          <w:rtl/>
        </w:rPr>
        <w:t>الإنقباظ</w:t>
      </w:r>
      <w:proofErr w:type="spellEnd"/>
      <w:r w:rsidRPr="008F48B4">
        <w:rPr>
          <w:rFonts w:ascii="Times New Roman" w:eastAsia="Calibri" w:hAnsi="Times New Roman" w:cs="Times New Roman"/>
          <w:sz w:val="32"/>
          <w:szCs w:val="32"/>
          <w:rtl/>
        </w:rPr>
        <w:t xml:space="preserve"> والمسؤولية والنظام التي تساعد على تكامل جهود الأفراد داخل المؤسسة. (د. خالد محمد رجم، 2017 م ، ص74)</w:t>
      </w:r>
    </w:p>
    <w:p w:rsidR="004E5FDB" w:rsidRPr="001A4469" w:rsidRDefault="004E5FDB" w:rsidP="004E5FDB">
      <w:pPr>
        <w:spacing w:after="160" w:line="360" w:lineRule="auto"/>
        <w:jc w:val="both"/>
        <w:rPr>
          <w:rFonts w:ascii="Simplified Arabic" w:eastAsia="Calibri" w:hAnsi="Simplified Arabic" w:cs="Simplified Arabic"/>
          <w:sz w:val="34"/>
          <w:szCs w:val="34"/>
          <w:rtl/>
        </w:rPr>
      </w:pPr>
      <w:r w:rsidRPr="001A4469">
        <w:rPr>
          <w:rFonts w:ascii="Simplified Arabic" w:eastAsia="Calibri" w:hAnsi="Simplified Arabic" w:cs="Simplified Arabic" w:hint="cs"/>
          <w:sz w:val="34"/>
          <w:szCs w:val="34"/>
          <w:rtl/>
        </w:rPr>
        <w:t>-</w:t>
      </w:r>
      <w:r w:rsidRPr="001A4469">
        <w:rPr>
          <w:rFonts w:ascii="Simplified Arabic" w:eastAsia="Calibri" w:hAnsi="Simplified Arabic" w:cs="Simplified Arabic"/>
          <w:sz w:val="34"/>
          <w:szCs w:val="34"/>
          <w:rtl/>
        </w:rPr>
        <w:t xml:space="preserve">الضغوط المهنية: </w:t>
      </w:r>
    </w:p>
    <w:p w:rsidR="004E5FDB" w:rsidRDefault="004E5FDB" w:rsidP="004E5FDB">
      <w:pPr>
        <w:spacing w:after="160" w:line="360" w:lineRule="auto"/>
        <w:ind w:hanging="720"/>
        <w:jc w:val="both"/>
        <w:rPr>
          <w:rFonts w:ascii="Times New Roman" w:eastAsia="Calibri" w:hAnsi="Times New Roman" w:cs="Times New Roman"/>
          <w:sz w:val="32"/>
          <w:szCs w:val="32"/>
          <w:rtl/>
        </w:rPr>
      </w:pPr>
      <w:r w:rsidRPr="001A4469">
        <w:rPr>
          <w:rFonts w:ascii="Times New Roman" w:eastAsia="Calibri" w:hAnsi="Times New Roman" w:cs="Times New Roman" w:hint="cs"/>
          <w:sz w:val="32"/>
          <w:szCs w:val="32"/>
          <w:rtl/>
        </w:rPr>
        <w:t xml:space="preserve"> </w:t>
      </w:r>
      <w:r>
        <w:rPr>
          <w:rFonts w:ascii="Times New Roman" w:eastAsia="Calibri" w:hAnsi="Times New Roman" w:cs="Times New Roman" w:hint="cs"/>
          <w:sz w:val="32"/>
          <w:szCs w:val="32"/>
          <w:rtl/>
        </w:rPr>
        <w:tab/>
      </w:r>
      <w:r w:rsidRPr="001A4469">
        <w:rPr>
          <w:rFonts w:ascii="Times New Roman" w:eastAsia="Calibri" w:hAnsi="Times New Roman" w:cs="Times New Roman" w:hint="cs"/>
          <w:sz w:val="32"/>
          <w:szCs w:val="32"/>
          <w:rtl/>
        </w:rPr>
        <w:t>هي عبارة عن ردود افعال جسمية فيزيولوجية ونفسية، تحدث نتيجة تجاوز متطلبات وظيفة او عمل المعلم، قدراته وامكانياته مما يسبب له التهديد ويصبح غير قادر على التكيف مع بيئة عمله، وتترجم الانفعالات لدى المعلم والتي تعبر عن الضغط المهني من خلال: ارهاق، التغيب الامراض النفس جسدية، دون ان ننسى المظاهر النفسية كالقلق والتوتر وغيرها من الاعراض الاخرى.</w:t>
      </w:r>
    </w:p>
    <w:p w:rsidR="004E5FDB" w:rsidRDefault="004E5FDB" w:rsidP="004E5FDB">
      <w:pPr>
        <w:pStyle w:val="a4"/>
        <w:numPr>
          <w:ilvl w:val="0"/>
          <w:numId w:val="16"/>
        </w:numPr>
        <w:spacing w:after="160" w:line="360" w:lineRule="auto"/>
        <w:jc w:val="both"/>
        <w:rPr>
          <w:rFonts w:ascii="Times New Roman" w:eastAsia="Calibri" w:hAnsi="Times New Roman" w:cs="Times New Roman"/>
          <w:b/>
          <w:bCs/>
          <w:sz w:val="28"/>
          <w:szCs w:val="28"/>
        </w:rPr>
      </w:pPr>
      <w:r w:rsidRPr="008C4531">
        <w:rPr>
          <w:rFonts w:ascii="Times New Roman" w:eastAsia="Calibri" w:hAnsi="Times New Roman" w:cs="Times New Roman" w:hint="cs"/>
          <w:b/>
          <w:bCs/>
          <w:sz w:val="30"/>
          <w:szCs w:val="30"/>
          <w:rtl/>
        </w:rPr>
        <w:t>الاثار المترتبة على ضغوط العمل :</w:t>
      </w:r>
    </w:p>
    <w:p w:rsidR="004E5FDB" w:rsidRPr="008C4531" w:rsidRDefault="004E5FDB" w:rsidP="004E5FDB">
      <w:pPr>
        <w:pStyle w:val="a4"/>
        <w:spacing w:after="160" w:line="360" w:lineRule="auto"/>
        <w:ind w:left="-360"/>
        <w:jc w:val="both"/>
        <w:rPr>
          <w:rFonts w:ascii="Times New Roman" w:eastAsia="Calibri" w:hAnsi="Times New Roman" w:cs="Times New Roman"/>
          <w:b/>
          <w:bCs/>
          <w:sz w:val="28"/>
          <w:szCs w:val="28"/>
          <w:rtl/>
        </w:rPr>
      </w:pPr>
      <w:r w:rsidRPr="008C4531">
        <w:rPr>
          <w:rFonts w:ascii="Times New Roman" w:eastAsia="Calibri" w:hAnsi="Times New Roman" w:cs="Times New Roman" w:hint="cs"/>
          <w:b/>
          <w:bCs/>
          <w:sz w:val="28"/>
          <w:szCs w:val="28"/>
          <w:rtl/>
        </w:rPr>
        <w:t>لضغوط العمل العديد من الاثار منها ايجابية واخرى سلبية.</w:t>
      </w:r>
    </w:p>
    <w:p w:rsidR="004E5FDB" w:rsidRPr="008C4531" w:rsidRDefault="004E5FDB" w:rsidP="004E5FDB">
      <w:pPr>
        <w:spacing w:after="160" w:line="360" w:lineRule="auto"/>
        <w:jc w:val="both"/>
        <w:rPr>
          <w:rFonts w:ascii="Times New Roman" w:eastAsia="Calibri" w:hAnsi="Times New Roman" w:cs="Times New Roman"/>
          <w:b/>
          <w:bCs/>
          <w:sz w:val="30"/>
          <w:szCs w:val="30"/>
          <w:rtl/>
        </w:rPr>
      </w:pPr>
      <w:r w:rsidRPr="008C4531">
        <w:rPr>
          <w:rFonts w:ascii="Times New Roman" w:eastAsia="Calibri" w:hAnsi="Times New Roman" w:cs="Times New Roman" w:hint="cs"/>
          <w:b/>
          <w:bCs/>
          <w:sz w:val="30"/>
          <w:szCs w:val="30"/>
          <w:rtl/>
        </w:rPr>
        <w:t>اولا: الاثار الايجابية</w:t>
      </w:r>
      <w:r>
        <w:rPr>
          <w:rFonts w:ascii="Times New Roman" w:eastAsia="Calibri" w:hAnsi="Times New Roman" w:cs="Times New Roman" w:hint="cs"/>
          <w:b/>
          <w:bCs/>
          <w:sz w:val="30"/>
          <w:szCs w:val="30"/>
          <w:rtl/>
        </w:rPr>
        <w:t>:</w:t>
      </w:r>
    </w:p>
    <w:p w:rsidR="004E5FDB" w:rsidRPr="008C4531" w:rsidRDefault="004E5FDB" w:rsidP="004E5FDB">
      <w:pPr>
        <w:pStyle w:val="a4"/>
        <w:spacing w:after="160" w:line="360" w:lineRule="auto"/>
        <w:ind w:left="-360"/>
        <w:jc w:val="both"/>
        <w:rPr>
          <w:rFonts w:ascii="Times New Roman" w:eastAsia="Calibri" w:hAnsi="Times New Roman" w:cs="Times New Roman"/>
          <w:b/>
          <w:bCs/>
          <w:sz w:val="28"/>
          <w:szCs w:val="28"/>
          <w:rtl/>
        </w:rPr>
      </w:pPr>
      <w:r w:rsidRPr="008C4531">
        <w:rPr>
          <w:rFonts w:ascii="Times New Roman" w:eastAsia="Calibri" w:hAnsi="Times New Roman" w:cs="Times New Roman" w:hint="cs"/>
          <w:b/>
          <w:bCs/>
          <w:sz w:val="28"/>
          <w:szCs w:val="28"/>
          <w:rtl/>
        </w:rPr>
        <w:t>أن العديد من ا</w:t>
      </w:r>
      <w:r>
        <w:rPr>
          <w:rFonts w:ascii="Times New Roman" w:eastAsia="Calibri" w:hAnsi="Times New Roman" w:cs="Times New Roman" w:hint="cs"/>
          <w:b/>
          <w:bCs/>
          <w:sz w:val="28"/>
          <w:szCs w:val="28"/>
          <w:rtl/>
        </w:rPr>
        <w:t>لمؤسسات</w:t>
      </w:r>
      <w:r w:rsidRPr="008C4531">
        <w:rPr>
          <w:rFonts w:ascii="Times New Roman" w:eastAsia="Calibri" w:hAnsi="Times New Roman" w:cs="Times New Roman" w:hint="cs"/>
          <w:b/>
          <w:bCs/>
          <w:sz w:val="28"/>
          <w:szCs w:val="28"/>
          <w:rtl/>
        </w:rPr>
        <w:t xml:space="preserve"> ان لم يكن جمعيها تنظر الى ضغوط العمل على انها شر يجب مكافئته وذلك لأثارها السلبية على الفرد مرعوباً فيها الى جانب السلبية غير المرغوب فيها، ومن الاثار الإيجابي</w:t>
      </w:r>
      <w:r w:rsidRPr="008C4531">
        <w:rPr>
          <w:rFonts w:ascii="Times New Roman" w:eastAsia="Calibri" w:hAnsi="Times New Roman" w:cs="Times New Roman" w:hint="eastAsia"/>
          <w:b/>
          <w:bCs/>
          <w:sz w:val="28"/>
          <w:szCs w:val="28"/>
          <w:rtl/>
        </w:rPr>
        <w:t>ة</w:t>
      </w:r>
      <w:r w:rsidRPr="008C4531">
        <w:rPr>
          <w:rFonts w:ascii="Times New Roman" w:eastAsia="Calibri" w:hAnsi="Times New Roman" w:cs="Times New Roman" w:hint="cs"/>
          <w:b/>
          <w:bCs/>
          <w:sz w:val="28"/>
          <w:szCs w:val="28"/>
          <w:rtl/>
        </w:rPr>
        <w:t xml:space="preserve"> كما يوردها العميان (2005، ص 165) كما يأتي:</w:t>
      </w:r>
    </w:p>
    <w:p w:rsidR="004E5FDB" w:rsidRPr="008C4531" w:rsidRDefault="004E5FDB" w:rsidP="004E5FDB">
      <w:pPr>
        <w:pStyle w:val="a4"/>
        <w:numPr>
          <w:ilvl w:val="0"/>
          <w:numId w:val="18"/>
        </w:numPr>
        <w:spacing w:after="160" w:line="360" w:lineRule="auto"/>
        <w:jc w:val="both"/>
        <w:rPr>
          <w:rFonts w:ascii="Times New Roman" w:eastAsia="Calibri" w:hAnsi="Times New Roman" w:cs="Times New Roman"/>
          <w:b/>
          <w:bCs/>
          <w:sz w:val="28"/>
          <w:szCs w:val="28"/>
        </w:rPr>
      </w:pPr>
      <w:r w:rsidRPr="008C4531">
        <w:rPr>
          <w:rFonts w:ascii="Times New Roman" w:eastAsia="Calibri" w:hAnsi="Times New Roman" w:cs="Times New Roman" w:hint="cs"/>
          <w:b/>
          <w:bCs/>
          <w:sz w:val="28"/>
          <w:szCs w:val="28"/>
          <w:rtl/>
        </w:rPr>
        <w:t>التحفيز على العمل.</w:t>
      </w:r>
    </w:p>
    <w:p w:rsidR="004E5FDB" w:rsidRPr="008C4531" w:rsidRDefault="004E5FDB" w:rsidP="004E5FDB">
      <w:pPr>
        <w:pStyle w:val="a4"/>
        <w:numPr>
          <w:ilvl w:val="0"/>
          <w:numId w:val="18"/>
        </w:numPr>
        <w:spacing w:after="160" w:line="360" w:lineRule="auto"/>
        <w:jc w:val="both"/>
        <w:rPr>
          <w:rFonts w:ascii="Times New Roman" w:eastAsia="Calibri" w:hAnsi="Times New Roman" w:cs="Times New Roman"/>
          <w:b/>
          <w:bCs/>
          <w:sz w:val="28"/>
          <w:szCs w:val="28"/>
        </w:rPr>
      </w:pPr>
      <w:r w:rsidRPr="008C4531">
        <w:rPr>
          <w:rFonts w:ascii="Times New Roman" w:eastAsia="Calibri" w:hAnsi="Times New Roman" w:cs="Times New Roman" w:hint="cs"/>
          <w:b/>
          <w:bCs/>
          <w:sz w:val="28"/>
          <w:szCs w:val="28"/>
          <w:rtl/>
        </w:rPr>
        <w:t>يزداد تركيز الفرد على العمل.</w:t>
      </w:r>
    </w:p>
    <w:p w:rsidR="004E5FDB" w:rsidRPr="008C4531" w:rsidRDefault="004E5FDB" w:rsidP="004E5FDB">
      <w:pPr>
        <w:pStyle w:val="a4"/>
        <w:numPr>
          <w:ilvl w:val="0"/>
          <w:numId w:val="18"/>
        </w:numPr>
        <w:spacing w:after="160" w:line="360" w:lineRule="auto"/>
        <w:jc w:val="both"/>
        <w:rPr>
          <w:rFonts w:ascii="Times New Roman" w:eastAsia="Calibri" w:hAnsi="Times New Roman" w:cs="Times New Roman"/>
          <w:b/>
          <w:bCs/>
          <w:sz w:val="28"/>
          <w:szCs w:val="28"/>
        </w:rPr>
      </w:pPr>
      <w:r w:rsidRPr="008C4531">
        <w:rPr>
          <w:rFonts w:ascii="Times New Roman" w:eastAsia="Calibri" w:hAnsi="Times New Roman" w:cs="Times New Roman" w:hint="cs"/>
          <w:b/>
          <w:bCs/>
          <w:sz w:val="28"/>
          <w:szCs w:val="28"/>
          <w:rtl/>
        </w:rPr>
        <w:t>ينظر الفرد الى عمله بتحيز.</w:t>
      </w:r>
    </w:p>
    <w:p w:rsidR="004E5FDB" w:rsidRPr="008C4531" w:rsidRDefault="004E5FDB" w:rsidP="004E5FDB">
      <w:pPr>
        <w:pStyle w:val="a4"/>
        <w:numPr>
          <w:ilvl w:val="0"/>
          <w:numId w:val="18"/>
        </w:numPr>
        <w:spacing w:after="160" w:line="360" w:lineRule="auto"/>
        <w:jc w:val="both"/>
        <w:rPr>
          <w:rFonts w:ascii="Times New Roman" w:eastAsia="Calibri" w:hAnsi="Times New Roman" w:cs="Times New Roman"/>
          <w:b/>
          <w:bCs/>
          <w:sz w:val="28"/>
          <w:szCs w:val="28"/>
        </w:rPr>
      </w:pPr>
      <w:r w:rsidRPr="008C4531">
        <w:rPr>
          <w:rFonts w:ascii="Times New Roman" w:eastAsia="Calibri" w:hAnsi="Times New Roman" w:cs="Times New Roman" w:hint="cs"/>
          <w:b/>
          <w:bCs/>
          <w:sz w:val="28"/>
          <w:szCs w:val="28"/>
          <w:rtl/>
        </w:rPr>
        <w:t>التركيز على نتائج العمل.</w:t>
      </w:r>
    </w:p>
    <w:p w:rsidR="004E5FDB" w:rsidRPr="008C4531" w:rsidRDefault="004E5FDB" w:rsidP="004E5FDB">
      <w:pPr>
        <w:pStyle w:val="a4"/>
        <w:numPr>
          <w:ilvl w:val="0"/>
          <w:numId w:val="18"/>
        </w:numPr>
        <w:spacing w:after="160" w:line="360" w:lineRule="auto"/>
        <w:jc w:val="both"/>
        <w:rPr>
          <w:rFonts w:ascii="Times New Roman" w:eastAsia="Calibri" w:hAnsi="Times New Roman" w:cs="Times New Roman"/>
          <w:b/>
          <w:bCs/>
          <w:sz w:val="28"/>
          <w:szCs w:val="28"/>
        </w:rPr>
      </w:pPr>
      <w:r w:rsidRPr="008C4531">
        <w:rPr>
          <w:rFonts w:ascii="Times New Roman" w:eastAsia="Calibri" w:hAnsi="Times New Roman" w:cs="Times New Roman" w:hint="cs"/>
          <w:b/>
          <w:bCs/>
          <w:sz w:val="28"/>
          <w:szCs w:val="28"/>
          <w:rtl/>
        </w:rPr>
        <w:t xml:space="preserve">المقدرة على التعبير عن </w:t>
      </w:r>
      <w:proofErr w:type="spellStart"/>
      <w:r w:rsidRPr="008C4531">
        <w:rPr>
          <w:rFonts w:ascii="Times New Roman" w:eastAsia="Calibri" w:hAnsi="Times New Roman" w:cs="Times New Roman" w:hint="cs"/>
          <w:b/>
          <w:bCs/>
          <w:sz w:val="28"/>
          <w:szCs w:val="28"/>
          <w:rtl/>
        </w:rPr>
        <w:t>الاتفعالات</w:t>
      </w:r>
      <w:proofErr w:type="spellEnd"/>
      <w:r w:rsidRPr="008C4531">
        <w:rPr>
          <w:rFonts w:ascii="Times New Roman" w:eastAsia="Calibri" w:hAnsi="Times New Roman" w:cs="Times New Roman" w:hint="cs"/>
          <w:b/>
          <w:bCs/>
          <w:sz w:val="28"/>
          <w:szCs w:val="28"/>
          <w:rtl/>
        </w:rPr>
        <w:t xml:space="preserve"> والمشاعر.</w:t>
      </w:r>
    </w:p>
    <w:p w:rsidR="004E5FDB" w:rsidRPr="008C4531" w:rsidRDefault="004E5FDB" w:rsidP="004E5FDB">
      <w:pPr>
        <w:pStyle w:val="a4"/>
        <w:numPr>
          <w:ilvl w:val="0"/>
          <w:numId w:val="16"/>
        </w:numPr>
        <w:spacing w:after="160" w:line="360" w:lineRule="auto"/>
        <w:jc w:val="both"/>
        <w:rPr>
          <w:rFonts w:ascii="Times New Roman" w:eastAsia="Calibri" w:hAnsi="Times New Roman" w:cs="Times New Roman"/>
          <w:b/>
          <w:bCs/>
          <w:sz w:val="32"/>
          <w:szCs w:val="32"/>
          <w:rtl/>
        </w:rPr>
      </w:pPr>
      <w:r w:rsidRPr="008C4531">
        <w:rPr>
          <w:rFonts w:ascii="Times New Roman" w:eastAsia="Calibri" w:hAnsi="Times New Roman" w:cs="Times New Roman" w:hint="cs"/>
          <w:b/>
          <w:bCs/>
          <w:sz w:val="32"/>
          <w:szCs w:val="32"/>
          <w:rtl/>
        </w:rPr>
        <w:t>ثانيا: الاثار السلبية</w:t>
      </w:r>
      <w:r w:rsidRPr="000C215E">
        <w:rPr>
          <w:rFonts w:ascii="Times New Roman" w:eastAsia="Calibri" w:hAnsi="Times New Roman" w:cs="Times New Roman" w:hint="cs"/>
          <w:b/>
          <w:bCs/>
          <w:sz w:val="32"/>
          <w:szCs w:val="32"/>
          <w:rtl/>
        </w:rPr>
        <w:t>:-</w:t>
      </w:r>
    </w:p>
    <w:p w:rsidR="004E5FDB" w:rsidRPr="00370D3A" w:rsidRDefault="004E5FDB" w:rsidP="00370D3A">
      <w:pPr>
        <w:pStyle w:val="a4"/>
        <w:spacing w:after="160" w:line="360" w:lineRule="auto"/>
        <w:ind w:left="0"/>
        <w:jc w:val="both"/>
        <w:rPr>
          <w:rFonts w:ascii="Times New Roman" w:eastAsia="Calibri" w:hAnsi="Times New Roman" w:cs="Times New Roman"/>
          <w:sz w:val="28"/>
          <w:szCs w:val="28"/>
          <w:rtl/>
        </w:rPr>
      </w:pPr>
      <w:r w:rsidRPr="00370D3A">
        <w:rPr>
          <w:rFonts w:ascii="Times New Roman" w:eastAsia="Calibri" w:hAnsi="Times New Roman" w:cs="Times New Roman" w:hint="cs"/>
          <w:sz w:val="28"/>
          <w:szCs w:val="28"/>
          <w:rtl/>
        </w:rPr>
        <w:lastRenderedPageBreak/>
        <w:t>يترتب على الاحساس يتزايد ضغوط العمل بعض الاثار السلبية الضارة للفرد والمنظمة ومنها ما يأتي:</w:t>
      </w:r>
    </w:p>
    <w:p w:rsidR="004E5FDB" w:rsidRPr="00370D3A" w:rsidRDefault="004E5FDB" w:rsidP="00370D3A">
      <w:pPr>
        <w:pStyle w:val="a4"/>
        <w:numPr>
          <w:ilvl w:val="0"/>
          <w:numId w:val="19"/>
        </w:numPr>
        <w:spacing w:after="160" w:line="360" w:lineRule="auto"/>
        <w:ind w:left="0"/>
        <w:jc w:val="both"/>
        <w:rPr>
          <w:rFonts w:ascii="Times New Roman" w:eastAsia="Calibri" w:hAnsi="Times New Roman" w:cs="Times New Roman"/>
          <w:sz w:val="28"/>
          <w:szCs w:val="28"/>
        </w:rPr>
      </w:pPr>
      <w:r w:rsidRPr="00370D3A">
        <w:rPr>
          <w:rFonts w:ascii="Times New Roman" w:eastAsia="Calibri" w:hAnsi="Times New Roman" w:cs="Times New Roman" w:hint="cs"/>
          <w:sz w:val="28"/>
          <w:szCs w:val="28"/>
          <w:rtl/>
        </w:rPr>
        <w:t>اثار الضغوط على الفرد.</w:t>
      </w:r>
    </w:p>
    <w:p w:rsidR="004E5FDB" w:rsidRPr="00370D3A" w:rsidRDefault="004E5FDB" w:rsidP="00370D3A">
      <w:pPr>
        <w:pStyle w:val="a4"/>
        <w:numPr>
          <w:ilvl w:val="0"/>
          <w:numId w:val="19"/>
        </w:numPr>
        <w:spacing w:after="160" w:line="360" w:lineRule="auto"/>
        <w:ind w:left="0"/>
        <w:jc w:val="both"/>
        <w:rPr>
          <w:rFonts w:ascii="Times New Roman" w:eastAsia="Calibri" w:hAnsi="Times New Roman" w:cs="Times New Roman"/>
          <w:sz w:val="28"/>
          <w:szCs w:val="28"/>
          <w:rtl/>
        </w:rPr>
      </w:pPr>
      <w:r w:rsidRPr="00370D3A">
        <w:rPr>
          <w:rFonts w:ascii="Times New Roman" w:eastAsia="Calibri" w:hAnsi="Times New Roman" w:cs="Times New Roman" w:hint="cs"/>
          <w:sz w:val="28"/>
          <w:szCs w:val="28"/>
          <w:rtl/>
        </w:rPr>
        <w:t xml:space="preserve">عندما </w:t>
      </w:r>
      <w:proofErr w:type="spellStart"/>
      <w:r w:rsidRPr="00370D3A">
        <w:rPr>
          <w:rFonts w:ascii="Times New Roman" w:eastAsia="Calibri" w:hAnsi="Times New Roman" w:cs="Times New Roman" w:hint="cs"/>
          <w:sz w:val="28"/>
          <w:szCs w:val="28"/>
          <w:rtl/>
        </w:rPr>
        <w:t>تتثار</w:t>
      </w:r>
      <w:proofErr w:type="spellEnd"/>
      <w:r w:rsidRPr="00370D3A">
        <w:rPr>
          <w:rFonts w:ascii="Times New Roman" w:eastAsia="Calibri" w:hAnsi="Times New Roman" w:cs="Times New Roman" w:hint="cs"/>
          <w:sz w:val="28"/>
          <w:szCs w:val="28"/>
          <w:rtl/>
        </w:rPr>
        <w:t xml:space="preserve"> استجابة الضغط لدى الفرد بشكل قوى ومتكرر ولم يستطيع مواجهتها يظهر الجانب السلبي للضغط ومن ثم يؤدي الى نتائج فسيولوجية ونفسية وسلوكية ضارة تختلف حدثها بين الافراد وبعضهم البعض.</w:t>
      </w:r>
    </w:p>
    <w:p w:rsidR="004E5FDB" w:rsidRPr="00370D3A" w:rsidRDefault="004E5FDB" w:rsidP="00370D3A">
      <w:pPr>
        <w:pStyle w:val="a4"/>
        <w:numPr>
          <w:ilvl w:val="0"/>
          <w:numId w:val="19"/>
        </w:numPr>
        <w:spacing w:after="160" w:line="360" w:lineRule="auto"/>
        <w:ind w:left="0"/>
        <w:jc w:val="both"/>
        <w:rPr>
          <w:rFonts w:ascii="Times New Roman" w:eastAsia="Calibri" w:hAnsi="Times New Roman" w:cs="Times New Roman"/>
          <w:sz w:val="28"/>
          <w:szCs w:val="28"/>
        </w:rPr>
      </w:pPr>
      <w:r w:rsidRPr="00370D3A">
        <w:rPr>
          <w:rFonts w:ascii="Times New Roman" w:eastAsia="Calibri" w:hAnsi="Times New Roman" w:cs="Times New Roman" w:hint="cs"/>
          <w:sz w:val="28"/>
          <w:szCs w:val="28"/>
          <w:rtl/>
        </w:rPr>
        <w:t>النتائج الفسيولوجية.</w:t>
      </w:r>
    </w:p>
    <w:p w:rsidR="004E5FDB" w:rsidRPr="00370D3A" w:rsidRDefault="004E5FDB" w:rsidP="00370D3A">
      <w:pPr>
        <w:pStyle w:val="a4"/>
        <w:numPr>
          <w:ilvl w:val="0"/>
          <w:numId w:val="19"/>
        </w:numPr>
        <w:spacing w:after="160" w:line="360" w:lineRule="auto"/>
        <w:ind w:left="0"/>
        <w:jc w:val="both"/>
        <w:rPr>
          <w:rFonts w:ascii="Times New Roman" w:eastAsia="Calibri" w:hAnsi="Times New Roman" w:cs="Times New Roman"/>
          <w:sz w:val="28"/>
          <w:szCs w:val="28"/>
          <w:rtl/>
        </w:rPr>
      </w:pPr>
      <w:r w:rsidRPr="00370D3A">
        <w:rPr>
          <w:rFonts w:ascii="Times New Roman" w:eastAsia="Calibri" w:hAnsi="Times New Roman" w:cs="Times New Roman" w:hint="cs"/>
          <w:sz w:val="28"/>
          <w:szCs w:val="28"/>
          <w:rtl/>
        </w:rPr>
        <w:t xml:space="preserve">ان هناك علاقة قوية بين الضغط والاضطرابات الفسيولوجية، كما ان البحوث الطبية تكشف عن اكثر من 50% من الامراض يرتبط اصلا بالضغط، ومن هذه الامراض والازمات القلبية. ارتفاع ضغط الدم، قرحة المعدة، سكر الدم، الربو، الصداع النصفي، آلام الظهر ويطلق البعض على هذه الامراض مسمى امراض، التكيف لأنها لا تنشأ عن طريق العدوى او </w:t>
      </w:r>
      <w:proofErr w:type="spellStart"/>
      <w:r w:rsidRPr="00370D3A">
        <w:rPr>
          <w:rFonts w:ascii="Times New Roman" w:eastAsia="Calibri" w:hAnsi="Times New Roman" w:cs="Times New Roman" w:hint="cs"/>
          <w:sz w:val="28"/>
          <w:szCs w:val="28"/>
          <w:rtl/>
        </w:rPr>
        <w:t>الميكوربات</w:t>
      </w:r>
      <w:proofErr w:type="spellEnd"/>
      <w:r w:rsidRPr="00370D3A">
        <w:rPr>
          <w:rFonts w:ascii="Times New Roman" w:eastAsia="Calibri" w:hAnsi="Times New Roman" w:cs="Times New Roman" w:hint="cs"/>
          <w:sz w:val="28"/>
          <w:szCs w:val="28"/>
          <w:rtl/>
        </w:rPr>
        <w:t xml:space="preserve"> (محمد، 1992 : 85).</w:t>
      </w:r>
    </w:p>
    <w:p w:rsidR="004E5FDB" w:rsidRPr="001A4469" w:rsidRDefault="004E5FDB" w:rsidP="004E5FDB">
      <w:pPr>
        <w:pStyle w:val="a4"/>
        <w:spacing w:after="160" w:line="360" w:lineRule="auto"/>
        <w:jc w:val="both"/>
        <w:rPr>
          <w:rFonts w:ascii="Times New Roman" w:eastAsia="Calibri" w:hAnsi="Times New Roman" w:cs="Times New Roman"/>
          <w:b/>
          <w:bCs/>
          <w:sz w:val="28"/>
          <w:szCs w:val="28"/>
          <w:rtl/>
        </w:rPr>
      </w:pPr>
    </w:p>
    <w:p w:rsidR="004E5FDB" w:rsidRPr="000C215E" w:rsidRDefault="004E5FDB" w:rsidP="004E5FDB">
      <w:pPr>
        <w:pStyle w:val="a4"/>
        <w:numPr>
          <w:ilvl w:val="0"/>
          <w:numId w:val="16"/>
        </w:numPr>
        <w:spacing w:after="160" w:line="360" w:lineRule="auto"/>
        <w:jc w:val="both"/>
        <w:rPr>
          <w:rFonts w:ascii="Times New Roman" w:eastAsia="Calibri" w:hAnsi="Times New Roman" w:cs="Times New Roman"/>
          <w:b/>
          <w:bCs/>
          <w:sz w:val="32"/>
          <w:szCs w:val="32"/>
        </w:rPr>
      </w:pPr>
      <w:r w:rsidRPr="000C215E">
        <w:rPr>
          <w:rFonts w:ascii="Times New Roman" w:eastAsia="Calibri" w:hAnsi="Times New Roman" w:cs="Times New Roman" w:hint="cs"/>
          <w:b/>
          <w:bCs/>
          <w:sz w:val="32"/>
          <w:szCs w:val="32"/>
          <w:rtl/>
        </w:rPr>
        <w:t>استراتيجيات التعامل مع الضغوط المهنية:</w:t>
      </w:r>
    </w:p>
    <w:p w:rsidR="004E5FDB" w:rsidRPr="00370D3A" w:rsidRDefault="004E5FDB" w:rsidP="004E5FDB">
      <w:pPr>
        <w:pStyle w:val="a4"/>
        <w:spacing w:after="160" w:line="360" w:lineRule="auto"/>
        <w:jc w:val="both"/>
        <w:rPr>
          <w:rFonts w:ascii="Times New Roman" w:eastAsia="Calibri" w:hAnsi="Times New Roman" w:cs="Times New Roman"/>
          <w:sz w:val="28"/>
          <w:szCs w:val="28"/>
          <w:rtl/>
        </w:rPr>
      </w:pPr>
      <w:r w:rsidRPr="00370D3A">
        <w:rPr>
          <w:rFonts w:ascii="Times New Roman" w:eastAsia="Calibri" w:hAnsi="Times New Roman" w:cs="Times New Roman" w:hint="cs"/>
          <w:sz w:val="28"/>
          <w:szCs w:val="28"/>
          <w:rtl/>
        </w:rPr>
        <w:t>تعبر استراتيجيات المواجهة عن الكيفية التي تفكر بها في الاحداث والطريقة التي تستجيب بها للأحداث المسببة للتوتر وكل من الاستراتيجيات السلوكية والمعرفية للمواجهة تكون فعالة في تعديل اثار. (عبدالصمد، 2000، 315).</w:t>
      </w:r>
    </w:p>
    <w:p w:rsidR="004E5FDB" w:rsidRPr="00370D3A" w:rsidRDefault="004E5FDB" w:rsidP="004E5FDB">
      <w:pPr>
        <w:pStyle w:val="a4"/>
        <w:spacing w:after="160" w:line="360" w:lineRule="auto"/>
        <w:jc w:val="both"/>
        <w:rPr>
          <w:rFonts w:ascii="Times New Roman" w:eastAsia="Calibri" w:hAnsi="Times New Roman" w:cs="Times New Roman"/>
          <w:sz w:val="28"/>
          <w:szCs w:val="28"/>
          <w:rtl/>
        </w:rPr>
      </w:pPr>
      <w:r w:rsidRPr="00370D3A">
        <w:rPr>
          <w:rFonts w:ascii="Times New Roman" w:eastAsia="Calibri" w:hAnsi="Times New Roman" w:cs="Times New Roman" w:hint="cs"/>
          <w:sz w:val="28"/>
          <w:szCs w:val="28"/>
          <w:rtl/>
        </w:rPr>
        <w:t>وترجع استراتيجيات المواجهة الى الجهد، المعرفي والسلوكي، الذي يبذله الفرد من اجل تسيير المواقف الضاغطة التي يدركها الفرد كتهديد من اجل التعامل معها بغرض تسييرها، كما تتسم هذه الاساليب والاستراتيجيات بالمرونة وعدم الثبات اذ تتغير حسب الموقف الضاغط الذي يتعرض له الفرد.</w:t>
      </w:r>
    </w:p>
    <w:p w:rsidR="004E5FDB" w:rsidRPr="001A4469" w:rsidRDefault="004E5FDB" w:rsidP="004E5FDB">
      <w:pPr>
        <w:pStyle w:val="a4"/>
        <w:spacing w:after="160" w:line="360" w:lineRule="auto"/>
        <w:jc w:val="both"/>
        <w:rPr>
          <w:rFonts w:ascii="Times New Roman" w:eastAsia="Calibri" w:hAnsi="Times New Roman" w:cs="Times New Roman"/>
          <w:b/>
          <w:bCs/>
          <w:sz w:val="30"/>
          <w:szCs w:val="30"/>
          <w:rtl/>
        </w:rPr>
      </w:pPr>
      <w:r w:rsidRPr="001A4469">
        <w:rPr>
          <w:rFonts w:ascii="Times New Roman" w:eastAsia="Calibri" w:hAnsi="Times New Roman" w:cs="Times New Roman" w:hint="cs"/>
          <w:b/>
          <w:bCs/>
          <w:sz w:val="30"/>
          <w:szCs w:val="30"/>
          <w:rtl/>
        </w:rPr>
        <w:t>التصنيف الوظيفي لاستراتيجيات المواجهة</w:t>
      </w:r>
      <w:r w:rsidRPr="000C215E">
        <w:rPr>
          <w:rFonts w:ascii="Times New Roman" w:eastAsia="Calibri" w:hAnsi="Times New Roman" w:cs="Times New Roman" w:hint="cs"/>
          <w:b/>
          <w:bCs/>
          <w:sz w:val="30"/>
          <w:szCs w:val="30"/>
          <w:rtl/>
        </w:rPr>
        <w:t>:</w:t>
      </w:r>
    </w:p>
    <w:p w:rsidR="004E5FDB" w:rsidRPr="001A4469" w:rsidRDefault="004E5FDB" w:rsidP="004E5FDB">
      <w:pPr>
        <w:spacing w:after="160" w:line="360" w:lineRule="auto"/>
        <w:ind w:hanging="720"/>
        <w:jc w:val="both"/>
        <w:rPr>
          <w:rFonts w:ascii="Times New Roman" w:eastAsia="Calibri" w:hAnsi="Times New Roman" w:cs="Times New Roman"/>
          <w:sz w:val="32"/>
          <w:szCs w:val="32"/>
          <w:rtl/>
        </w:rPr>
      </w:pPr>
      <w:r w:rsidRPr="001A4469">
        <w:rPr>
          <w:rFonts w:ascii="Times New Roman" w:eastAsia="Calibri" w:hAnsi="Times New Roman" w:cs="Times New Roman" w:hint="cs"/>
          <w:sz w:val="32"/>
          <w:szCs w:val="32"/>
          <w:rtl/>
        </w:rPr>
        <w:t>هناك العديد من تصنيفات المواجهة اشارت معظمها الى الانقسام بين المواجهة المتمركزة حول الانفعال والمواجهة المتمركزة حول المشكل كما اقترحته "</w:t>
      </w:r>
      <w:proofErr w:type="spellStart"/>
      <w:r w:rsidRPr="001A4469">
        <w:rPr>
          <w:rFonts w:ascii="Times New Roman" w:eastAsia="Calibri" w:hAnsi="Times New Roman" w:cs="Times New Roman" w:hint="cs"/>
          <w:sz w:val="32"/>
          <w:szCs w:val="32"/>
          <w:rtl/>
        </w:rPr>
        <w:t>لازاروس</w:t>
      </w:r>
      <w:proofErr w:type="spellEnd"/>
      <w:r w:rsidRPr="001A4469">
        <w:rPr>
          <w:rFonts w:ascii="Times New Roman" w:eastAsia="Calibri" w:hAnsi="Times New Roman" w:cs="Times New Roman" w:hint="cs"/>
          <w:sz w:val="32"/>
          <w:szCs w:val="32"/>
          <w:rtl/>
        </w:rPr>
        <w:t xml:space="preserve"> </w:t>
      </w:r>
      <w:proofErr w:type="spellStart"/>
      <w:r w:rsidRPr="001A4469">
        <w:rPr>
          <w:rFonts w:ascii="Times New Roman" w:eastAsia="Calibri" w:hAnsi="Times New Roman" w:cs="Times New Roman" w:hint="cs"/>
          <w:sz w:val="32"/>
          <w:szCs w:val="32"/>
          <w:rtl/>
        </w:rPr>
        <w:t>وفولكعات</w:t>
      </w:r>
      <w:proofErr w:type="spellEnd"/>
      <w:r w:rsidRPr="001A4469">
        <w:rPr>
          <w:rFonts w:ascii="Times New Roman" w:eastAsia="Calibri" w:hAnsi="Times New Roman" w:cs="Times New Roman" w:hint="cs"/>
          <w:sz w:val="32"/>
          <w:szCs w:val="32"/>
          <w:rtl/>
        </w:rPr>
        <w:t>".ونظرا لكون تصنيف "</w:t>
      </w:r>
      <w:proofErr w:type="spellStart"/>
      <w:r w:rsidRPr="001A4469">
        <w:rPr>
          <w:rFonts w:ascii="Times New Roman" w:eastAsia="Calibri" w:hAnsi="Times New Roman" w:cs="Times New Roman" w:hint="cs"/>
          <w:sz w:val="32"/>
          <w:szCs w:val="32"/>
          <w:rtl/>
        </w:rPr>
        <w:t>لازاروس</w:t>
      </w:r>
      <w:proofErr w:type="spellEnd"/>
      <w:r w:rsidRPr="001A4469">
        <w:rPr>
          <w:rFonts w:ascii="Times New Roman" w:eastAsia="Calibri" w:hAnsi="Times New Roman" w:cs="Times New Roman" w:hint="cs"/>
          <w:sz w:val="32"/>
          <w:szCs w:val="32"/>
          <w:rtl/>
        </w:rPr>
        <w:t xml:space="preserve"> </w:t>
      </w:r>
      <w:proofErr w:type="spellStart"/>
      <w:r w:rsidRPr="001A4469">
        <w:rPr>
          <w:rFonts w:ascii="Times New Roman" w:eastAsia="Calibri" w:hAnsi="Times New Roman" w:cs="Times New Roman" w:hint="cs"/>
          <w:sz w:val="32"/>
          <w:szCs w:val="32"/>
          <w:rtl/>
        </w:rPr>
        <w:t>وفولكمان</w:t>
      </w:r>
      <w:proofErr w:type="spellEnd"/>
      <w:r w:rsidRPr="001A4469">
        <w:rPr>
          <w:rFonts w:ascii="Times New Roman" w:eastAsia="Calibri" w:hAnsi="Times New Roman" w:cs="Times New Roman" w:hint="cs"/>
          <w:sz w:val="32"/>
          <w:szCs w:val="32"/>
          <w:rtl/>
        </w:rPr>
        <w:t xml:space="preserve">" هو اكثر </w:t>
      </w:r>
      <w:proofErr w:type="spellStart"/>
      <w:r w:rsidRPr="001A4469">
        <w:rPr>
          <w:rFonts w:ascii="Times New Roman" w:eastAsia="Calibri" w:hAnsi="Times New Roman" w:cs="Times New Roman" w:hint="cs"/>
          <w:sz w:val="32"/>
          <w:szCs w:val="32"/>
          <w:rtl/>
        </w:rPr>
        <w:t>التصينفات</w:t>
      </w:r>
      <w:proofErr w:type="spellEnd"/>
      <w:r w:rsidRPr="001A4469">
        <w:rPr>
          <w:rFonts w:ascii="Times New Roman" w:eastAsia="Calibri" w:hAnsi="Times New Roman" w:cs="Times New Roman" w:hint="cs"/>
          <w:sz w:val="32"/>
          <w:szCs w:val="32"/>
          <w:rtl/>
        </w:rPr>
        <w:t xml:space="preserve"> تداولا ولأن صعف المواجهة في هذا التقسيم هما اكثر استعمالا في الوضعيات الضاغطة، جعلنا هذا تتعرض له بشكل مفعل كالاتي:</w:t>
      </w:r>
    </w:p>
    <w:p w:rsidR="004E5FDB" w:rsidRPr="001A4469" w:rsidRDefault="004E5FDB" w:rsidP="004E5FDB">
      <w:pPr>
        <w:pStyle w:val="a4"/>
        <w:numPr>
          <w:ilvl w:val="0"/>
          <w:numId w:val="17"/>
        </w:numPr>
        <w:spacing w:after="160" w:line="360" w:lineRule="auto"/>
        <w:jc w:val="both"/>
        <w:rPr>
          <w:rFonts w:ascii="Times New Roman" w:eastAsia="Calibri" w:hAnsi="Times New Roman" w:cs="Times New Roman"/>
          <w:b/>
          <w:bCs/>
          <w:sz w:val="32"/>
          <w:szCs w:val="32"/>
          <w:rtl/>
        </w:rPr>
      </w:pPr>
      <w:r w:rsidRPr="001A4469">
        <w:rPr>
          <w:rFonts w:ascii="Times New Roman" w:eastAsia="Calibri" w:hAnsi="Times New Roman" w:cs="Times New Roman" w:hint="cs"/>
          <w:b/>
          <w:bCs/>
          <w:sz w:val="32"/>
          <w:szCs w:val="32"/>
          <w:rtl/>
        </w:rPr>
        <w:lastRenderedPageBreak/>
        <w:t>المواجهة المتمركزة حول المشكل:</w:t>
      </w:r>
    </w:p>
    <w:p w:rsidR="004E5FDB" w:rsidRPr="001A4469" w:rsidRDefault="004E5FDB" w:rsidP="004E5FDB">
      <w:pPr>
        <w:spacing w:after="160" w:line="360" w:lineRule="auto"/>
        <w:ind w:hanging="720"/>
        <w:jc w:val="both"/>
        <w:rPr>
          <w:rFonts w:ascii="Times New Roman" w:eastAsia="Calibri" w:hAnsi="Times New Roman" w:cs="Times New Roman"/>
          <w:sz w:val="32"/>
          <w:szCs w:val="32"/>
          <w:rtl/>
        </w:rPr>
      </w:pPr>
      <w:r w:rsidRPr="001A4469">
        <w:rPr>
          <w:rFonts w:ascii="Times New Roman" w:eastAsia="Calibri" w:hAnsi="Times New Roman" w:cs="Times New Roman" w:hint="cs"/>
          <w:sz w:val="32"/>
          <w:szCs w:val="32"/>
          <w:rtl/>
        </w:rPr>
        <w:t>يهدف هذا النوع من المواجهة الى التعامل مع المشكلة التي تسبب الضغط، وفيها يسعى الفرد الى تغيير الموقف مباشرة بغرض تعديل او استبعاد مصدر الضغط وكذلك التعامل مع الاثار الملموسة للمشكلة. (يوسف، 2000: 69)</w:t>
      </w:r>
    </w:p>
    <w:p w:rsidR="004E5FDB" w:rsidRPr="001A4469" w:rsidRDefault="004E5FDB" w:rsidP="004E5FDB">
      <w:pPr>
        <w:spacing w:after="160" w:line="360" w:lineRule="auto"/>
        <w:ind w:hanging="720"/>
        <w:jc w:val="both"/>
        <w:rPr>
          <w:rFonts w:ascii="Times New Roman" w:eastAsia="Calibri" w:hAnsi="Times New Roman" w:cs="Times New Roman"/>
          <w:sz w:val="32"/>
          <w:szCs w:val="32"/>
          <w:rtl/>
        </w:rPr>
      </w:pPr>
      <w:r w:rsidRPr="001A4469">
        <w:rPr>
          <w:rFonts w:ascii="Times New Roman" w:eastAsia="Calibri" w:hAnsi="Times New Roman" w:cs="Times New Roman" w:hint="cs"/>
          <w:sz w:val="32"/>
          <w:szCs w:val="32"/>
          <w:rtl/>
        </w:rPr>
        <w:t>ويأخذ هذا النوع من المواجهة اشكالا تتمثل في:</w:t>
      </w:r>
    </w:p>
    <w:p w:rsidR="004E5FDB" w:rsidRPr="001A4469" w:rsidRDefault="004E5FDB" w:rsidP="004E5FDB">
      <w:pPr>
        <w:pStyle w:val="a4"/>
        <w:numPr>
          <w:ilvl w:val="0"/>
          <w:numId w:val="16"/>
        </w:numPr>
        <w:spacing w:after="160" w:line="360" w:lineRule="auto"/>
        <w:jc w:val="both"/>
        <w:rPr>
          <w:rFonts w:ascii="Times New Roman" w:eastAsia="Calibri" w:hAnsi="Times New Roman" w:cs="Times New Roman"/>
          <w:b/>
          <w:bCs/>
          <w:sz w:val="32"/>
          <w:szCs w:val="32"/>
        </w:rPr>
      </w:pPr>
      <w:r w:rsidRPr="001A4469">
        <w:rPr>
          <w:rFonts w:ascii="Times New Roman" w:eastAsia="Calibri" w:hAnsi="Times New Roman" w:cs="Times New Roman" w:hint="cs"/>
          <w:b/>
          <w:bCs/>
          <w:sz w:val="32"/>
          <w:szCs w:val="32"/>
          <w:rtl/>
        </w:rPr>
        <w:t xml:space="preserve">البحث عن معلومات او طلب </w:t>
      </w:r>
      <w:proofErr w:type="spellStart"/>
      <w:r w:rsidRPr="001A4469">
        <w:rPr>
          <w:rFonts w:ascii="Times New Roman" w:eastAsia="Calibri" w:hAnsi="Times New Roman" w:cs="Times New Roman" w:hint="cs"/>
          <w:b/>
          <w:bCs/>
          <w:sz w:val="32"/>
          <w:szCs w:val="32"/>
          <w:rtl/>
        </w:rPr>
        <w:t>النصحية</w:t>
      </w:r>
      <w:proofErr w:type="spellEnd"/>
      <w:r w:rsidRPr="001A4469">
        <w:rPr>
          <w:rFonts w:ascii="Times New Roman" w:eastAsia="Calibri" w:hAnsi="Times New Roman" w:cs="Times New Roman" w:hint="cs"/>
          <w:b/>
          <w:bCs/>
          <w:sz w:val="32"/>
          <w:szCs w:val="32"/>
          <w:rtl/>
        </w:rPr>
        <w:t xml:space="preserve">: </w:t>
      </w:r>
    </w:p>
    <w:p w:rsidR="004E5FDB" w:rsidRPr="001A4469" w:rsidRDefault="004E5FDB" w:rsidP="004E5FDB">
      <w:pPr>
        <w:pStyle w:val="a4"/>
        <w:spacing w:after="160" w:line="360" w:lineRule="auto"/>
        <w:ind w:left="-360" w:firstLine="360"/>
        <w:jc w:val="both"/>
        <w:rPr>
          <w:rFonts w:ascii="Times New Roman" w:eastAsia="Calibri" w:hAnsi="Times New Roman" w:cs="Times New Roman"/>
          <w:sz w:val="32"/>
          <w:szCs w:val="32"/>
        </w:rPr>
      </w:pPr>
      <w:r w:rsidRPr="001A4469">
        <w:rPr>
          <w:rFonts w:ascii="Times New Roman" w:eastAsia="Calibri" w:hAnsi="Times New Roman" w:cs="Times New Roman" w:hint="cs"/>
          <w:sz w:val="32"/>
          <w:szCs w:val="32"/>
          <w:rtl/>
        </w:rPr>
        <w:t>أي البحث عن معلومات اكثر حول الموقف أو الحصول على توجيه من شخص مسؤول والتحدث مخ شخص آخر وطلب المساعدة.</w:t>
      </w:r>
    </w:p>
    <w:p w:rsidR="004E5FDB" w:rsidRDefault="004E5FDB" w:rsidP="004E5FDB">
      <w:pPr>
        <w:pStyle w:val="a4"/>
        <w:numPr>
          <w:ilvl w:val="0"/>
          <w:numId w:val="16"/>
        </w:numPr>
        <w:spacing w:after="160" w:line="360" w:lineRule="auto"/>
        <w:jc w:val="both"/>
        <w:rPr>
          <w:rFonts w:ascii="Times New Roman" w:eastAsia="Calibri" w:hAnsi="Times New Roman" w:cs="Times New Roman"/>
          <w:sz w:val="32"/>
          <w:szCs w:val="32"/>
        </w:rPr>
      </w:pPr>
      <w:r w:rsidRPr="001A4469">
        <w:rPr>
          <w:rFonts w:ascii="Times New Roman" w:eastAsia="Calibri" w:hAnsi="Times New Roman" w:cs="Times New Roman" w:hint="cs"/>
          <w:sz w:val="32"/>
          <w:szCs w:val="32"/>
          <w:rtl/>
        </w:rPr>
        <w:t xml:space="preserve">اتخاذ اجراء حل المشكلة </w:t>
      </w:r>
      <w:r>
        <w:rPr>
          <w:rFonts w:ascii="Times New Roman" w:eastAsia="Calibri" w:hAnsi="Times New Roman" w:cs="Times New Roman" w:hint="cs"/>
          <w:sz w:val="32"/>
          <w:szCs w:val="32"/>
          <w:rtl/>
        </w:rPr>
        <w:t>:</w:t>
      </w:r>
    </w:p>
    <w:p w:rsidR="004E5FDB" w:rsidRPr="001A4469" w:rsidRDefault="004E5FDB" w:rsidP="004E5FDB">
      <w:pPr>
        <w:pStyle w:val="a4"/>
        <w:spacing w:after="160" w:line="360" w:lineRule="auto"/>
        <w:ind w:left="-360" w:firstLine="360"/>
        <w:jc w:val="both"/>
        <w:rPr>
          <w:rFonts w:ascii="Times New Roman" w:eastAsia="Calibri" w:hAnsi="Times New Roman" w:cs="Times New Roman"/>
          <w:sz w:val="32"/>
          <w:szCs w:val="32"/>
        </w:rPr>
      </w:pPr>
      <w:r w:rsidRPr="001A4469">
        <w:rPr>
          <w:rFonts w:ascii="Times New Roman" w:eastAsia="Calibri" w:hAnsi="Times New Roman" w:cs="Times New Roman" w:hint="cs"/>
          <w:sz w:val="32"/>
          <w:szCs w:val="32"/>
          <w:rtl/>
        </w:rPr>
        <w:t>وتشمل اعداد خطط بديلة واتخاذ تصرف محدد للتعامل مع الموقف، وتعلم مهارات موجهة نحو المشكلة والتفاوض للتوقيف في حلها.</w:t>
      </w:r>
    </w:p>
    <w:p w:rsidR="004E5FDB" w:rsidRPr="001A4469" w:rsidRDefault="004E5FDB" w:rsidP="004E5FDB">
      <w:pPr>
        <w:spacing w:after="160" w:line="360" w:lineRule="auto"/>
        <w:ind w:hanging="720"/>
        <w:jc w:val="both"/>
        <w:rPr>
          <w:rFonts w:ascii="Times New Roman" w:eastAsia="Calibri" w:hAnsi="Times New Roman" w:cs="Times New Roman"/>
          <w:b/>
          <w:bCs/>
          <w:sz w:val="32"/>
          <w:szCs w:val="32"/>
          <w:rtl/>
        </w:rPr>
      </w:pPr>
      <w:r w:rsidRPr="001A4469">
        <w:rPr>
          <w:rFonts w:ascii="Times New Roman" w:eastAsia="Calibri" w:hAnsi="Times New Roman" w:cs="Times New Roman" w:hint="cs"/>
          <w:b/>
          <w:bCs/>
          <w:sz w:val="32"/>
          <w:szCs w:val="32"/>
          <w:rtl/>
        </w:rPr>
        <w:t xml:space="preserve">- تطوير مكافاة أو </w:t>
      </w:r>
      <w:proofErr w:type="spellStart"/>
      <w:r w:rsidRPr="001A4469">
        <w:rPr>
          <w:rFonts w:ascii="Times New Roman" w:eastAsia="Calibri" w:hAnsi="Times New Roman" w:cs="Times New Roman" w:hint="cs"/>
          <w:b/>
          <w:bCs/>
          <w:sz w:val="32"/>
          <w:szCs w:val="32"/>
          <w:rtl/>
        </w:rPr>
        <w:t>اثابات</w:t>
      </w:r>
      <w:proofErr w:type="spellEnd"/>
      <w:r w:rsidRPr="001A4469">
        <w:rPr>
          <w:rFonts w:ascii="Times New Roman" w:eastAsia="Calibri" w:hAnsi="Times New Roman" w:cs="Times New Roman" w:hint="cs"/>
          <w:b/>
          <w:bCs/>
          <w:sz w:val="32"/>
          <w:szCs w:val="32"/>
          <w:rtl/>
        </w:rPr>
        <w:t xml:space="preserve"> بديلة: </w:t>
      </w:r>
    </w:p>
    <w:p w:rsidR="004E5FDB" w:rsidRPr="001A4469" w:rsidRDefault="004E5FDB" w:rsidP="004E5FDB">
      <w:pPr>
        <w:spacing w:after="160" w:line="360" w:lineRule="auto"/>
        <w:ind w:left="-720" w:firstLine="720"/>
        <w:jc w:val="both"/>
        <w:rPr>
          <w:rFonts w:ascii="Times New Roman" w:eastAsia="Calibri" w:hAnsi="Times New Roman" w:cs="Times New Roman"/>
          <w:sz w:val="32"/>
          <w:szCs w:val="32"/>
        </w:rPr>
      </w:pPr>
      <w:r w:rsidRPr="001A4469">
        <w:rPr>
          <w:rFonts w:ascii="Times New Roman" w:eastAsia="Calibri" w:hAnsi="Times New Roman" w:cs="Times New Roman" w:hint="cs"/>
          <w:sz w:val="32"/>
          <w:szCs w:val="32"/>
          <w:rtl/>
        </w:rPr>
        <w:t xml:space="preserve">عن طريق تغيير انشطة الفرد وايجاد مصادر جديدة للرضا كبناء علاقات اجتماعية، استقلالا ذاتيا وتنمية وجهة ذاتية. (عبدالعظيم، </w:t>
      </w:r>
      <w:r>
        <w:rPr>
          <w:rFonts w:ascii="Times New Roman" w:eastAsia="Calibri" w:hAnsi="Times New Roman" w:cs="Times New Roman" w:hint="cs"/>
          <w:sz w:val="32"/>
          <w:szCs w:val="32"/>
          <w:rtl/>
        </w:rPr>
        <w:t xml:space="preserve">2006 :31). </w:t>
      </w:r>
    </w:p>
    <w:p w:rsidR="004E5FDB" w:rsidRPr="001A4469" w:rsidRDefault="004E5FDB" w:rsidP="004E5FDB">
      <w:pPr>
        <w:pStyle w:val="a4"/>
        <w:numPr>
          <w:ilvl w:val="0"/>
          <w:numId w:val="17"/>
        </w:numPr>
        <w:spacing w:after="160" w:line="360" w:lineRule="auto"/>
        <w:jc w:val="both"/>
        <w:rPr>
          <w:rFonts w:ascii="Times New Roman" w:eastAsia="Calibri" w:hAnsi="Times New Roman" w:cs="Times New Roman"/>
          <w:b/>
          <w:bCs/>
          <w:sz w:val="32"/>
          <w:szCs w:val="32"/>
        </w:rPr>
      </w:pPr>
      <w:r w:rsidRPr="001A4469">
        <w:rPr>
          <w:rFonts w:ascii="Times New Roman" w:eastAsia="Calibri" w:hAnsi="Times New Roman" w:cs="Times New Roman" w:hint="cs"/>
          <w:b/>
          <w:bCs/>
          <w:sz w:val="32"/>
          <w:szCs w:val="32"/>
          <w:rtl/>
        </w:rPr>
        <w:t>المواجهة المتمركزة حول الانفعال:</w:t>
      </w:r>
    </w:p>
    <w:p w:rsidR="004E5FDB" w:rsidRPr="001A4469" w:rsidRDefault="004E5FDB" w:rsidP="004E5FDB">
      <w:pPr>
        <w:pStyle w:val="a4"/>
        <w:spacing w:after="160" w:line="360" w:lineRule="auto"/>
        <w:ind w:left="-360"/>
        <w:jc w:val="both"/>
        <w:rPr>
          <w:rFonts w:ascii="Times New Roman" w:eastAsia="Calibri" w:hAnsi="Times New Roman" w:cs="Times New Roman"/>
          <w:sz w:val="32"/>
          <w:szCs w:val="32"/>
          <w:rtl/>
        </w:rPr>
      </w:pPr>
      <w:r w:rsidRPr="001A4469">
        <w:rPr>
          <w:rFonts w:ascii="Times New Roman" w:eastAsia="Calibri" w:hAnsi="Times New Roman" w:cs="Times New Roman" w:hint="cs"/>
          <w:sz w:val="32"/>
          <w:szCs w:val="32"/>
          <w:rtl/>
        </w:rPr>
        <w:t xml:space="preserve"> يهدف هذ الاسلوب الى التعامل مع الانفعالات الناتجة عن مصادر والضغوط والاحتفاظ باتزان وجداني.</w:t>
      </w:r>
    </w:p>
    <w:p w:rsidR="004E5FDB" w:rsidRPr="001A4469" w:rsidRDefault="004E5FDB" w:rsidP="004E5FDB">
      <w:pPr>
        <w:spacing w:after="160" w:line="360" w:lineRule="auto"/>
        <w:ind w:hanging="720"/>
        <w:jc w:val="both"/>
        <w:rPr>
          <w:rFonts w:ascii="Times New Roman" w:eastAsia="Calibri" w:hAnsi="Times New Roman" w:cs="Times New Roman"/>
          <w:sz w:val="32"/>
          <w:szCs w:val="32"/>
          <w:rtl/>
        </w:rPr>
      </w:pPr>
      <w:r w:rsidRPr="001A4469">
        <w:rPr>
          <w:rFonts w:ascii="Times New Roman" w:eastAsia="Calibri" w:hAnsi="Times New Roman" w:cs="Times New Roman" w:hint="cs"/>
          <w:sz w:val="32"/>
          <w:szCs w:val="32"/>
          <w:rtl/>
        </w:rPr>
        <w:t xml:space="preserve">وعادة ما يكون هذا النوع من المواجهة مفيد في المواقف التي تتجاوز قدرة الفرد </w:t>
      </w:r>
      <w:r>
        <w:rPr>
          <w:rFonts w:ascii="Times New Roman" w:eastAsia="Calibri" w:hAnsi="Times New Roman" w:cs="Times New Roman" w:hint="cs"/>
          <w:sz w:val="32"/>
          <w:szCs w:val="32"/>
          <w:rtl/>
        </w:rPr>
        <w:t>علي</w:t>
      </w:r>
      <w:r w:rsidRPr="001A4469">
        <w:rPr>
          <w:rFonts w:ascii="Times New Roman" w:eastAsia="Calibri" w:hAnsi="Times New Roman" w:cs="Times New Roman" w:hint="cs"/>
          <w:sz w:val="32"/>
          <w:szCs w:val="32"/>
          <w:rtl/>
        </w:rPr>
        <w:t xml:space="preserve"> ضبطها والتحكم فيها، ومن ثم لا يمكن تغييرها من خلال اساليب مناسبة لحل المشكلة ويأخذ هذا النوع من المواجهة اشكالا منها</w:t>
      </w:r>
      <w:r>
        <w:rPr>
          <w:rFonts w:ascii="Times New Roman" w:eastAsia="Calibri" w:hAnsi="Times New Roman" w:cs="Times New Roman" w:hint="cs"/>
          <w:sz w:val="32"/>
          <w:szCs w:val="32"/>
          <w:rtl/>
        </w:rPr>
        <w:t xml:space="preserve"> : -</w:t>
      </w:r>
    </w:p>
    <w:p w:rsidR="004E5FDB" w:rsidRPr="001A4469" w:rsidRDefault="004E5FDB" w:rsidP="004E5FDB">
      <w:pPr>
        <w:pStyle w:val="a4"/>
        <w:numPr>
          <w:ilvl w:val="0"/>
          <w:numId w:val="16"/>
        </w:numPr>
        <w:spacing w:after="160" w:line="360" w:lineRule="auto"/>
        <w:jc w:val="both"/>
        <w:rPr>
          <w:rFonts w:ascii="Times New Roman" w:eastAsia="Calibri" w:hAnsi="Times New Roman" w:cs="Times New Roman"/>
          <w:sz w:val="32"/>
          <w:szCs w:val="32"/>
        </w:rPr>
      </w:pPr>
      <w:r w:rsidRPr="001A4469">
        <w:rPr>
          <w:rFonts w:ascii="Times New Roman" w:eastAsia="Calibri" w:hAnsi="Times New Roman" w:cs="Times New Roman" w:hint="cs"/>
          <w:b/>
          <w:bCs/>
          <w:sz w:val="32"/>
          <w:szCs w:val="32"/>
          <w:rtl/>
        </w:rPr>
        <w:t>التنظيم الو</w:t>
      </w:r>
      <w:r>
        <w:rPr>
          <w:rFonts w:ascii="Times New Roman" w:eastAsia="Calibri" w:hAnsi="Times New Roman" w:cs="Times New Roman" w:hint="cs"/>
          <w:b/>
          <w:bCs/>
          <w:sz w:val="32"/>
          <w:szCs w:val="32"/>
          <w:rtl/>
        </w:rPr>
        <w:t>ج</w:t>
      </w:r>
      <w:r w:rsidRPr="001A4469">
        <w:rPr>
          <w:rFonts w:ascii="Times New Roman" w:eastAsia="Calibri" w:hAnsi="Times New Roman" w:cs="Times New Roman" w:hint="cs"/>
          <w:b/>
          <w:bCs/>
          <w:sz w:val="32"/>
          <w:szCs w:val="32"/>
          <w:rtl/>
        </w:rPr>
        <w:t>داني:</w:t>
      </w:r>
      <w:r w:rsidRPr="001A4469">
        <w:rPr>
          <w:rFonts w:ascii="Times New Roman" w:eastAsia="Calibri" w:hAnsi="Times New Roman" w:cs="Times New Roman" w:hint="cs"/>
          <w:sz w:val="32"/>
          <w:szCs w:val="32"/>
          <w:rtl/>
        </w:rPr>
        <w:t xml:space="preserve"> مثل الضبط الانفعالي ظن معايشة الانفعالات والتعامل معها وعدم الانشغال بالانفعالات المتصارعة.</w:t>
      </w:r>
    </w:p>
    <w:p w:rsidR="004E5FDB" w:rsidRPr="001A4469" w:rsidRDefault="004E5FDB" w:rsidP="004E5FDB">
      <w:pPr>
        <w:pStyle w:val="a4"/>
        <w:numPr>
          <w:ilvl w:val="0"/>
          <w:numId w:val="16"/>
        </w:numPr>
        <w:spacing w:after="160" w:line="360" w:lineRule="auto"/>
        <w:jc w:val="both"/>
        <w:rPr>
          <w:rFonts w:ascii="Times New Roman" w:eastAsia="Calibri" w:hAnsi="Times New Roman" w:cs="Times New Roman"/>
          <w:sz w:val="32"/>
          <w:szCs w:val="32"/>
        </w:rPr>
      </w:pPr>
      <w:r w:rsidRPr="001A4469">
        <w:rPr>
          <w:rFonts w:ascii="Times New Roman" w:eastAsia="Calibri" w:hAnsi="Times New Roman" w:cs="Times New Roman" w:hint="cs"/>
          <w:b/>
          <w:bCs/>
          <w:sz w:val="32"/>
          <w:szCs w:val="32"/>
          <w:rtl/>
        </w:rPr>
        <w:lastRenderedPageBreak/>
        <w:t>التقبل المذعن</w:t>
      </w:r>
      <w:r w:rsidRPr="001A4469">
        <w:rPr>
          <w:rFonts w:ascii="Times New Roman" w:eastAsia="Calibri" w:hAnsi="Times New Roman" w:cs="Times New Roman" w:hint="cs"/>
          <w:sz w:val="32"/>
          <w:szCs w:val="32"/>
          <w:rtl/>
        </w:rPr>
        <w:t>: الانتظار بعض الوقت مع توقع الاسوأ وتقبل الموقف كما هو والاقرار بأن لا شي</w:t>
      </w:r>
      <w:r w:rsidRPr="001A4469">
        <w:rPr>
          <w:rFonts w:ascii="Times New Roman" w:eastAsia="Calibri" w:hAnsi="Times New Roman" w:cs="Times New Roman" w:hint="eastAsia"/>
          <w:sz w:val="32"/>
          <w:szCs w:val="32"/>
          <w:rtl/>
        </w:rPr>
        <w:t>ء</w:t>
      </w:r>
      <w:r w:rsidRPr="001A4469">
        <w:rPr>
          <w:rFonts w:ascii="Times New Roman" w:eastAsia="Calibri" w:hAnsi="Times New Roman" w:cs="Times New Roman" w:hint="cs"/>
          <w:sz w:val="32"/>
          <w:szCs w:val="32"/>
          <w:rtl/>
        </w:rPr>
        <w:t xml:space="preserve"> يمكن عمله والاست</w:t>
      </w:r>
      <w:r>
        <w:rPr>
          <w:rFonts w:ascii="Times New Roman" w:eastAsia="Calibri" w:hAnsi="Times New Roman" w:cs="Times New Roman" w:hint="cs"/>
          <w:sz w:val="32"/>
          <w:szCs w:val="32"/>
          <w:rtl/>
        </w:rPr>
        <w:t>س</w:t>
      </w:r>
      <w:r w:rsidRPr="001A4469">
        <w:rPr>
          <w:rFonts w:ascii="Times New Roman" w:eastAsia="Calibri" w:hAnsi="Times New Roman" w:cs="Times New Roman" w:hint="cs"/>
          <w:sz w:val="32"/>
          <w:szCs w:val="32"/>
          <w:rtl/>
        </w:rPr>
        <w:t>لام للقدر. (شحاته، 2006</w:t>
      </w:r>
      <w:r>
        <w:rPr>
          <w:rFonts w:ascii="Times New Roman" w:eastAsia="Calibri" w:hAnsi="Times New Roman" w:cs="Times New Roman" w:hint="cs"/>
          <w:sz w:val="32"/>
          <w:szCs w:val="32"/>
          <w:rtl/>
        </w:rPr>
        <w:t xml:space="preserve">: </w:t>
      </w:r>
      <w:r w:rsidRPr="001A4469">
        <w:rPr>
          <w:rFonts w:ascii="Times New Roman" w:eastAsia="Calibri" w:hAnsi="Times New Roman" w:cs="Times New Roman" w:hint="cs"/>
          <w:sz w:val="32"/>
          <w:szCs w:val="32"/>
          <w:rtl/>
        </w:rPr>
        <w:t>316)</w:t>
      </w:r>
    </w:p>
    <w:p w:rsidR="004E5FDB" w:rsidRPr="001A4469" w:rsidRDefault="004E5FDB" w:rsidP="004E5FDB">
      <w:pPr>
        <w:pStyle w:val="a4"/>
        <w:numPr>
          <w:ilvl w:val="0"/>
          <w:numId w:val="16"/>
        </w:numPr>
        <w:spacing w:after="160" w:line="360" w:lineRule="auto"/>
        <w:jc w:val="both"/>
        <w:rPr>
          <w:rFonts w:ascii="Times New Roman" w:eastAsia="Calibri" w:hAnsi="Times New Roman" w:cs="Times New Roman"/>
          <w:sz w:val="32"/>
          <w:szCs w:val="32"/>
        </w:rPr>
      </w:pPr>
      <w:r w:rsidRPr="001A4469">
        <w:rPr>
          <w:rFonts w:ascii="Times New Roman" w:eastAsia="Calibri" w:hAnsi="Times New Roman" w:cs="Times New Roman" w:hint="cs"/>
          <w:b/>
          <w:bCs/>
          <w:sz w:val="32"/>
          <w:szCs w:val="32"/>
          <w:rtl/>
        </w:rPr>
        <w:t>التفريغ الانفعالي:</w:t>
      </w:r>
      <w:r w:rsidRPr="001A4469">
        <w:rPr>
          <w:rFonts w:ascii="Times New Roman" w:eastAsia="Calibri" w:hAnsi="Times New Roman" w:cs="Times New Roman" w:hint="cs"/>
          <w:sz w:val="32"/>
          <w:szCs w:val="32"/>
          <w:rtl/>
        </w:rPr>
        <w:t xml:space="preserve"> يدخل فيه الاساليب المشتملة على التغييرات الكلامية، البكاء، التدخين وزيادة الاكل والانغماس في أنشطة اندفاعية موجهة الى الخارج.</w:t>
      </w:r>
    </w:p>
    <w:p w:rsidR="004E5FDB" w:rsidRPr="001A4469" w:rsidRDefault="004E5FDB" w:rsidP="004E5FDB">
      <w:pPr>
        <w:pStyle w:val="a4"/>
        <w:numPr>
          <w:ilvl w:val="0"/>
          <w:numId w:val="16"/>
        </w:numPr>
        <w:spacing w:after="160" w:line="360" w:lineRule="auto"/>
        <w:jc w:val="both"/>
        <w:rPr>
          <w:rFonts w:ascii="Times New Roman" w:eastAsia="Calibri" w:hAnsi="Times New Roman" w:cs="Times New Roman"/>
          <w:sz w:val="32"/>
          <w:szCs w:val="32"/>
          <w:rtl/>
        </w:rPr>
      </w:pPr>
      <w:r w:rsidRPr="001A4469">
        <w:rPr>
          <w:rFonts w:ascii="Times New Roman" w:eastAsia="Calibri" w:hAnsi="Times New Roman" w:cs="Times New Roman" w:hint="cs"/>
          <w:b/>
          <w:bCs/>
          <w:sz w:val="32"/>
          <w:szCs w:val="32"/>
          <w:rtl/>
        </w:rPr>
        <w:t>فعالية المواجهة</w:t>
      </w:r>
      <w:r w:rsidRPr="001A4469">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 xml:space="preserve"> </w:t>
      </w:r>
      <w:r w:rsidRPr="001A4469">
        <w:rPr>
          <w:rFonts w:ascii="Times New Roman" w:eastAsia="Calibri" w:hAnsi="Times New Roman" w:cs="Times New Roman" w:hint="cs"/>
          <w:sz w:val="32"/>
          <w:szCs w:val="32"/>
          <w:rtl/>
        </w:rPr>
        <w:t>يشير مفهوم الفعالية الى التأثير النفسي المواجهة، يعني النتائج المترتبة عن الطريقة التي بتصرف بها الفرد في الوضعية والاثار الناتجة على راحته الجسمية والنفسية. (</w:t>
      </w:r>
      <w:proofErr w:type="spellStart"/>
      <w:r w:rsidRPr="001A4469">
        <w:rPr>
          <w:rFonts w:ascii="Times New Roman" w:eastAsia="Calibri" w:hAnsi="Times New Roman" w:cs="Times New Roman"/>
          <w:sz w:val="32"/>
          <w:szCs w:val="32"/>
        </w:rPr>
        <w:t>fischer</w:t>
      </w:r>
      <w:proofErr w:type="spellEnd"/>
      <w:r w:rsidRPr="001A4469">
        <w:rPr>
          <w:rFonts w:ascii="Times New Roman" w:eastAsia="Calibri" w:hAnsi="Times New Roman" w:cs="Times New Roman"/>
          <w:sz w:val="32"/>
          <w:szCs w:val="32"/>
        </w:rPr>
        <w:t xml:space="preserve"> </w:t>
      </w:r>
      <w:proofErr w:type="spellStart"/>
      <w:r w:rsidRPr="001A4469">
        <w:rPr>
          <w:rFonts w:ascii="Times New Roman" w:eastAsia="Calibri" w:hAnsi="Times New Roman" w:cs="Times New Roman"/>
          <w:sz w:val="32"/>
          <w:szCs w:val="32"/>
        </w:rPr>
        <w:t>tarquinio</w:t>
      </w:r>
      <w:proofErr w:type="spellEnd"/>
      <w:r w:rsidRPr="001A4469">
        <w:rPr>
          <w:rFonts w:ascii="Times New Roman" w:eastAsia="Calibri" w:hAnsi="Times New Roman" w:cs="Times New Roman"/>
          <w:sz w:val="32"/>
          <w:szCs w:val="32"/>
        </w:rPr>
        <w:t>, 2006, p 124</w:t>
      </w:r>
      <w:r w:rsidRPr="001A4469">
        <w:rPr>
          <w:rFonts w:ascii="Times New Roman" w:eastAsia="Calibri" w:hAnsi="Times New Roman" w:cs="Times New Roman" w:hint="cs"/>
          <w:sz w:val="32"/>
          <w:szCs w:val="32"/>
          <w:rtl/>
        </w:rPr>
        <w:t>)</w:t>
      </w:r>
    </w:p>
    <w:p w:rsidR="004E5FDB" w:rsidRPr="001A4469" w:rsidRDefault="004E5FDB" w:rsidP="004E5FDB">
      <w:pPr>
        <w:pStyle w:val="a4"/>
        <w:spacing w:after="160" w:line="360" w:lineRule="auto"/>
        <w:ind w:left="-360"/>
        <w:jc w:val="both"/>
        <w:rPr>
          <w:rFonts w:ascii="Times New Roman" w:eastAsia="Calibri" w:hAnsi="Times New Roman" w:cs="Times New Roman"/>
          <w:lang w:bidi="ar-LY"/>
        </w:rPr>
      </w:pPr>
    </w:p>
    <w:p w:rsidR="004E5FDB" w:rsidRPr="008F48B4" w:rsidRDefault="004E5FDB" w:rsidP="004E5FDB">
      <w:pPr>
        <w:pStyle w:val="a4"/>
        <w:numPr>
          <w:ilvl w:val="0"/>
          <w:numId w:val="16"/>
        </w:numPr>
        <w:spacing w:after="160" w:line="360" w:lineRule="auto"/>
        <w:jc w:val="both"/>
        <w:rPr>
          <w:rFonts w:ascii="Times New Roman" w:eastAsia="Calibri" w:hAnsi="Times New Roman" w:cs="Times New Roman"/>
          <w:sz w:val="32"/>
          <w:szCs w:val="32"/>
          <w:rtl/>
          <w:lang w:bidi="ar-LY"/>
        </w:rPr>
      </w:pPr>
      <w:r w:rsidRPr="008F48B4">
        <w:rPr>
          <w:rFonts w:ascii="Times New Roman" w:eastAsia="Calibri" w:hAnsi="Times New Roman" w:cs="Times New Roman"/>
          <w:b/>
          <w:bCs/>
          <w:sz w:val="38"/>
          <w:szCs w:val="38"/>
          <w:rtl/>
          <w:lang w:bidi="ar-LY"/>
        </w:rPr>
        <w:t>نظريات استراتيجيات المواجهة</w:t>
      </w:r>
      <w:r w:rsidRPr="008F48B4">
        <w:rPr>
          <w:rFonts w:ascii="Times New Roman" w:eastAsia="Calibri" w:hAnsi="Times New Roman" w:cs="Times New Roman"/>
          <w:sz w:val="32"/>
          <w:szCs w:val="32"/>
          <w:rtl/>
          <w:lang w:bidi="ar-LY"/>
        </w:rPr>
        <w:t xml:space="preserve">: </w:t>
      </w:r>
    </w:p>
    <w:p w:rsidR="004E5FDB" w:rsidRPr="008F48B4" w:rsidRDefault="004E5FDB" w:rsidP="004E5FDB">
      <w:pPr>
        <w:spacing w:after="160" w:line="360" w:lineRule="auto"/>
        <w:jc w:val="both"/>
        <w:rPr>
          <w:rFonts w:ascii="Times New Roman" w:eastAsia="Calibri" w:hAnsi="Times New Roman" w:cs="Times New Roman"/>
          <w:sz w:val="32"/>
          <w:szCs w:val="32"/>
          <w:rtl/>
          <w:lang w:bidi="ar-LY"/>
        </w:rPr>
      </w:pPr>
      <w:proofErr w:type="spellStart"/>
      <w:r>
        <w:rPr>
          <w:rFonts w:ascii="Times New Roman" w:eastAsia="Calibri" w:hAnsi="Times New Roman" w:cs="Times New Roman" w:hint="cs"/>
          <w:sz w:val="32"/>
          <w:szCs w:val="32"/>
          <w:rtl/>
          <w:lang w:bidi="ar-LY"/>
        </w:rPr>
        <w:t>لإ</w:t>
      </w:r>
      <w:r w:rsidRPr="008F48B4">
        <w:rPr>
          <w:rFonts w:ascii="Times New Roman" w:eastAsia="Calibri" w:hAnsi="Times New Roman" w:cs="Times New Roman" w:hint="cs"/>
          <w:sz w:val="32"/>
          <w:szCs w:val="32"/>
          <w:rtl/>
          <w:lang w:bidi="ar-LY"/>
        </w:rPr>
        <w:t>ستراتيجيات</w:t>
      </w:r>
      <w:proofErr w:type="spellEnd"/>
      <w:r w:rsidRPr="008F48B4">
        <w:rPr>
          <w:rFonts w:ascii="Times New Roman" w:eastAsia="Calibri" w:hAnsi="Times New Roman" w:cs="Times New Roman"/>
          <w:sz w:val="32"/>
          <w:szCs w:val="32"/>
          <w:rtl/>
          <w:lang w:bidi="ar-LY"/>
        </w:rPr>
        <w:t xml:space="preserve"> المواجهة ثلاث نظريات، وهي :</w:t>
      </w:r>
    </w:p>
    <w:p w:rsidR="004E5FDB" w:rsidRPr="001A4469" w:rsidRDefault="004E5FDB" w:rsidP="004E5FDB">
      <w:pPr>
        <w:pStyle w:val="a4"/>
        <w:numPr>
          <w:ilvl w:val="0"/>
          <w:numId w:val="16"/>
        </w:numPr>
        <w:spacing w:after="160" w:line="360" w:lineRule="auto"/>
        <w:jc w:val="both"/>
        <w:rPr>
          <w:rFonts w:ascii="Times New Roman" w:eastAsia="Calibri" w:hAnsi="Times New Roman" w:cs="Times New Roman"/>
          <w:sz w:val="32"/>
          <w:szCs w:val="32"/>
          <w:rtl/>
          <w:lang w:bidi="ar-LY"/>
        </w:rPr>
      </w:pPr>
      <w:r w:rsidRPr="001A4469">
        <w:rPr>
          <w:rFonts w:ascii="Times New Roman" w:eastAsia="Calibri" w:hAnsi="Times New Roman" w:cs="Times New Roman"/>
          <w:b/>
          <w:bCs/>
          <w:sz w:val="32"/>
          <w:szCs w:val="32"/>
          <w:rtl/>
          <w:lang w:bidi="ar-LY"/>
        </w:rPr>
        <w:t>النظرية الاولى</w:t>
      </w:r>
      <w:r w:rsidRPr="001A4469">
        <w:rPr>
          <w:rFonts w:ascii="Times New Roman" w:eastAsia="Calibri" w:hAnsi="Times New Roman" w:cs="Times New Roman"/>
          <w:sz w:val="32"/>
          <w:szCs w:val="32"/>
          <w:rtl/>
          <w:lang w:bidi="ar-LY"/>
        </w:rPr>
        <w:t xml:space="preserve">: </w:t>
      </w:r>
      <w:r w:rsidRPr="001A4469">
        <w:rPr>
          <w:rFonts w:ascii="Times New Roman" w:eastAsia="Calibri" w:hAnsi="Times New Roman" w:cs="Times New Roman"/>
          <w:b/>
          <w:bCs/>
          <w:sz w:val="32"/>
          <w:szCs w:val="32"/>
          <w:rtl/>
          <w:lang w:bidi="ar-LY"/>
        </w:rPr>
        <w:t>الاستراتيجية العليا:</w:t>
      </w:r>
      <w:r w:rsidRPr="001A4469">
        <w:rPr>
          <w:rFonts w:ascii="Times New Roman" w:eastAsia="Calibri" w:hAnsi="Times New Roman" w:cs="Times New Roman"/>
          <w:sz w:val="32"/>
          <w:szCs w:val="32"/>
          <w:rtl/>
          <w:lang w:bidi="ar-LY"/>
        </w:rPr>
        <w:t xml:space="preserve"> </w:t>
      </w:r>
    </w:p>
    <w:p w:rsidR="004E5FDB" w:rsidRPr="008F48B4" w:rsidRDefault="004E5FDB" w:rsidP="004E5FDB">
      <w:pPr>
        <w:spacing w:after="160" w:line="360" w:lineRule="auto"/>
        <w:ind w:firstLine="720"/>
        <w:jc w:val="both"/>
        <w:rPr>
          <w:rFonts w:ascii="Times New Roman" w:eastAsia="Calibri" w:hAnsi="Times New Roman" w:cs="Times New Roman"/>
          <w:sz w:val="32"/>
          <w:szCs w:val="32"/>
          <w:rtl/>
          <w:lang w:bidi="ar-LY"/>
        </w:rPr>
      </w:pPr>
      <w:r w:rsidRPr="008F48B4">
        <w:rPr>
          <w:rFonts w:ascii="Times New Roman" w:eastAsia="Calibri" w:hAnsi="Times New Roman" w:cs="Times New Roman"/>
          <w:sz w:val="32"/>
          <w:szCs w:val="32"/>
          <w:rtl/>
          <w:lang w:bidi="ar-LY"/>
        </w:rPr>
        <w:t xml:space="preserve">اي استراتيجية المؤسسة ككل والتي تحدث توجهات المؤسسة وتتعلق هذه الاستراتيجية بالتعامل مع القضايا ذات الأهمية الكبرى، مثل:- طبيعة ونوع الأنشطة والفعاليات الذي ستؤديها المؤسسة، كيفيه تخصيص الموارد لهذه الأنشطة والاعمال </w:t>
      </w:r>
    </w:p>
    <w:p w:rsidR="004E5FDB" w:rsidRPr="001A4469" w:rsidRDefault="004E5FDB" w:rsidP="004E5FDB">
      <w:pPr>
        <w:spacing w:after="160" w:line="360" w:lineRule="auto"/>
        <w:jc w:val="both"/>
        <w:rPr>
          <w:rFonts w:ascii="Times New Roman" w:eastAsia="Calibri" w:hAnsi="Times New Roman" w:cs="Times New Roman"/>
          <w:sz w:val="26"/>
          <w:szCs w:val="26"/>
          <w:rtl/>
          <w:lang w:bidi="ar-LY"/>
        </w:rPr>
      </w:pPr>
      <w:r w:rsidRPr="001A4469">
        <w:rPr>
          <w:rFonts w:ascii="Times New Roman" w:eastAsia="Calibri" w:hAnsi="Times New Roman" w:cs="Times New Roman" w:hint="cs"/>
          <w:b/>
          <w:bCs/>
          <w:sz w:val="32"/>
          <w:szCs w:val="32"/>
          <w:rtl/>
          <w:lang w:bidi="ar-LY"/>
        </w:rPr>
        <w:t>-</w:t>
      </w:r>
      <w:r w:rsidRPr="001A4469">
        <w:rPr>
          <w:rFonts w:ascii="Times New Roman" w:eastAsia="Calibri" w:hAnsi="Times New Roman" w:cs="Times New Roman"/>
          <w:b/>
          <w:bCs/>
          <w:sz w:val="32"/>
          <w:szCs w:val="32"/>
          <w:rtl/>
          <w:lang w:bidi="ar-LY"/>
        </w:rPr>
        <w:t>استراتيجية المؤسسة:</w:t>
      </w:r>
      <w:r w:rsidRPr="008F48B4">
        <w:rPr>
          <w:rFonts w:ascii="Times New Roman" w:eastAsia="Calibri" w:hAnsi="Times New Roman" w:cs="Times New Roman"/>
          <w:sz w:val="32"/>
          <w:szCs w:val="32"/>
          <w:rtl/>
          <w:lang w:bidi="ar-LY"/>
        </w:rPr>
        <w:t xml:space="preserve"> في توسيع اعمالها انكماشها او تواصل عملياتها المعتادة دون احداث اي تغيير. وبتكلف بهذا المستوى من الاستراتيجية مجلس الإدارة والرئيس التنفيذي الاعلى وكبار المديرين، وفي هذا المستوى يمكن الإشارة الى وجود مجموعه من البدائل الاستراتيجية التي يمكن اعتمادها مثل. </w:t>
      </w:r>
      <w:r w:rsidRPr="001A4469">
        <w:rPr>
          <w:rFonts w:ascii="Times New Roman" w:eastAsia="Calibri" w:hAnsi="Times New Roman" w:cs="Times New Roman"/>
          <w:sz w:val="26"/>
          <w:szCs w:val="26"/>
          <w:rtl/>
          <w:lang w:bidi="ar-LY"/>
        </w:rPr>
        <w:t xml:space="preserve">(الحسيني ،2000 </w:t>
      </w:r>
      <w:r w:rsidRPr="001A4469">
        <w:rPr>
          <w:rFonts w:ascii="Times New Roman" w:eastAsia="Calibri" w:hAnsi="Times New Roman" w:cs="Times New Roman" w:hint="cs"/>
          <w:sz w:val="26"/>
          <w:szCs w:val="26"/>
          <w:rtl/>
          <w:lang w:bidi="ar-LY"/>
        </w:rPr>
        <w:t>:</w:t>
      </w:r>
      <w:r w:rsidRPr="001A4469">
        <w:rPr>
          <w:rFonts w:ascii="Times New Roman" w:eastAsia="Calibri" w:hAnsi="Times New Roman" w:cs="Times New Roman"/>
          <w:sz w:val="26"/>
          <w:szCs w:val="26"/>
          <w:rtl/>
          <w:lang w:bidi="ar-LY"/>
        </w:rPr>
        <w:t xml:space="preserve"> 176.)</w:t>
      </w:r>
    </w:p>
    <w:p w:rsidR="004E5FDB" w:rsidRPr="008F48B4" w:rsidRDefault="004E5FDB" w:rsidP="004E5FDB">
      <w:pPr>
        <w:spacing w:after="160" w:line="360" w:lineRule="auto"/>
        <w:jc w:val="both"/>
        <w:rPr>
          <w:rFonts w:ascii="Times New Roman" w:eastAsia="Calibri" w:hAnsi="Times New Roman" w:cs="Times New Roman"/>
          <w:sz w:val="32"/>
          <w:szCs w:val="32"/>
          <w:rtl/>
          <w:lang w:bidi="ar-LY"/>
        </w:rPr>
      </w:pPr>
      <w:r w:rsidRPr="001A4469">
        <w:rPr>
          <w:rFonts w:ascii="Times New Roman" w:eastAsia="Calibri" w:hAnsi="Times New Roman" w:cs="Times New Roman"/>
          <w:b/>
          <w:bCs/>
          <w:sz w:val="32"/>
          <w:szCs w:val="32"/>
          <w:rtl/>
          <w:lang w:bidi="ar-LY"/>
        </w:rPr>
        <w:t>استراتيجيات النمو:</w:t>
      </w:r>
      <w:r w:rsidRPr="008F48B4">
        <w:rPr>
          <w:rFonts w:ascii="Times New Roman" w:eastAsia="Calibri" w:hAnsi="Times New Roman" w:cs="Times New Roman"/>
          <w:sz w:val="32"/>
          <w:szCs w:val="32"/>
          <w:rtl/>
          <w:lang w:bidi="ar-LY"/>
        </w:rPr>
        <w:t xml:space="preserve"> تناسب هذه الاستراتيجيات المؤسسات العاملة في بيئة سريعة التقلب.</w:t>
      </w:r>
    </w:p>
    <w:p w:rsidR="004E5FDB" w:rsidRPr="008F48B4" w:rsidRDefault="004E5FDB" w:rsidP="004E5FDB">
      <w:pPr>
        <w:spacing w:after="160" w:line="360" w:lineRule="auto"/>
        <w:jc w:val="both"/>
        <w:rPr>
          <w:rFonts w:ascii="Times New Roman" w:eastAsia="Calibri" w:hAnsi="Times New Roman" w:cs="Times New Roman"/>
          <w:sz w:val="32"/>
          <w:szCs w:val="32"/>
          <w:rtl/>
          <w:lang w:bidi="ar-LY"/>
        </w:rPr>
      </w:pPr>
      <w:r w:rsidRPr="001A4469">
        <w:rPr>
          <w:rFonts w:ascii="Times New Roman" w:eastAsia="Calibri" w:hAnsi="Times New Roman" w:cs="Times New Roman"/>
          <w:b/>
          <w:bCs/>
          <w:sz w:val="32"/>
          <w:szCs w:val="32"/>
          <w:rtl/>
          <w:lang w:bidi="ar-LY"/>
        </w:rPr>
        <w:t>استراتيجيات الاستقراء:</w:t>
      </w:r>
      <w:r w:rsidRPr="008F48B4">
        <w:rPr>
          <w:rFonts w:ascii="Times New Roman" w:eastAsia="Calibri" w:hAnsi="Times New Roman" w:cs="Times New Roman"/>
          <w:sz w:val="32"/>
          <w:szCs w:val="32"/>
          <w:rtl/>
          <w:lang w:bidi="ar-LY"/>
        </w:rPr>
        <w:t xml:space="preserve"> تتناسب مع المؤسسة ناجحة تعمل مع البيئة يمكن التوقع بها، ولا تتطلب هذه الاستراتيجيات تغييرات كبيره استنادا الى فلسفه الثبات في </w:t>
      </w:r>
      <w:r w:rsidRPr="008F48B4">
        <w:rPr>
          <w:rFonts w:ascii="Times New Roman" w:eastAsia="Calibri" w:hAnsi="Times New Roman" w:cs="Times New Roman"/>
          <w:sz w:val="32"/>
          <w:szCs w:val="32"/>
          <w:rtl/>
          <w:lang w:bidi="ar-LY"/>
        </w:rPr>
        <w:lastRenderedPageBreak/>
        <w:t>الحركة، كما تركز المؤسسة في حال اختيارها هذا البديل كل مواردها في مجال الاعمال الحالية بهدف تقويه ما لديها من مزايا تنافسية.</w:t>
      </w:r>
    </w:p>
    <w:p w:rsidR="004E5FDB" w:rsidRPr="001A4469" w:rsidRDefault="004E5FDB" w:rsidP="004E5FDB">
      <w:pPr>
        <w:pStyle w:val="a4"/>
        <w:numPr>
          <w:ilvl w:val="0"/>
          <w:numId w:val="16"/>
        </w:numPr>
        <w:spacing w:after="160" w:line="360" w:lineRule="auto"/>
        <w:jc w:val="both"/>
        <w:rPr>
          <w:rFonts w:ascii="Times New Roman" w:eastAsia="Calibri" w:hAnsi="Times New Roman" w:cs="Times New Roman"/>
          <w:sz w:val="32"/>
          <w:szCs w:val="32"/>
          <w:rtl/>
        </w:rPr>
      </w:pPr>
      <w:r w:rsidRPr="001A4469">
        <w:rPr>
          <w:rFonts w:ascii="Times New Roman" w:eastAsia="Calibri" w:hAnsi="Times New Roman" w:cs="Times New Roman"/>
          <w:b/>
          <w:bCs/>
          <w:sz w:val="32"/>
          <w:szCs w:val="32"/>
          <w:rtl/>
        </w:rPr>
        <w:t>النظرية الثانية: استراتيجية وحده النشاط الصناعة:</w:t>
      </w:r>
      <w:r w:rsidRPr="001A4469">
        <w:rPr>
          <w:rFonts w:ascii="Times New Roman" w:eastAsia="Calibri" w:hAnsi="Times New Roman" w:cs="Times New Roman"/>
          <w:sz w:val="32"/>
          <w:szCs w:val="32"/>
          <w:rtl/>
        </w:rPr>
        <w:t xml:space="preserve"> </w:t>
      </w:r>
    </w:p>
    <w:p w:rsidR="004E5FDB" w:rsidRPr="008F48B4" w:rsidRDefault="004E5FDB" w:rsidP="004E5FDB">
      <w:pPr>
        <w:spacing w:after="160" w:line="360" w:lineRule="auto"/>
        <w:ind w:firstLine="360"/>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هي المسؤولة عن ترجمه مهمه المؤسسة ككل واهدافها العامة الى استراتيجيات محدده للتنافس لكل وحده من وحدات النشاط، وتدور حول النقاط التالية:-</w:t>
      </w:r>
    </w:p>
    <w:p w:rsidR="004E5FDB" w:rsidRPr="008F48B4" w:rsidRDefault="004E5FDB" w:rsidP="004E5FDB">
      <w:pPr>
        <w:numPr>
          <w:ilvl w:val="0"/>
          <w:numId w:val="8"/>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كيفيه المنافسة في الصناعة وتوعيه المنتجات التي ينبغي تقديمها.</w:t>
      </w:r>
    </w:p>
    <w:p w:rsidR="004E5FDB" w:rsidRPr="008F48B4" w:rsidRDefault="004E5FDB" w:rsidP="004E5FDB">
      <w:pPr>
        <w:numPr>
          <w:ilvl w:val="0"/>
          <w:numId w:val="8"/>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طبيعة المستهلكين الذين ينبغي خدمتهم على مستوى الوحدة.</w:t>
      </w:r>
    </w:p>
    <w:p w:rsidR="004E5FDB" w:rsidRDefault="004E5FDB" w:rsidP="004E5FDB">
      <w:pPr>
        <w:numPr>
          <w:ilvl w:val="0"/>
          <w:numId w:val="8"/>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طريقه تحقيق الوظائف المختلفة تسويه موارد بشريه وماليه بحث وتطوير الاهداف المؤسسة ان استراتيجيات وحده النشاط (خليل، 1996</w:t>
      </w:r>
      <w:r>
        <w:rPr>
          <w:rFonts w:ascii="Times New Roman" w:eastAsia="Calibri" w:hAnsi="Times New Roman" w:cs="Times New Roman" w:hint="cs"/>
          <w:sz w:val="32"/>
          <w:szCs w:val="32"/>
          <w:rtl/>
        </w:rPr>
        <w:t xml:space="preserve">: </w:t>
      </w:r>
      <w:r w:rsidRPr="008F48B4">
        <w:rPr>
          <w:rFonts w:ascii="Times New Roman" w:eastAsia="Calibri" w:hAnsi="Times New Roman" w:cs="Times New Roman"/>
          <w:sz w:val="32"/>
          <w:szCs w:val="32"/>
          <w:rtl/>
        </w:rPr>
        <w:t xml:space="preserve">35) </w:t>
      </w:r>
    </w:p>
    <w:p w:rsidR="004E5FDB" w:rsidRPr="008F48B4" w:rsidRDefault="004E5FDB" w:rsidP="004E5FDB">
      <w:pPr>
        <w:numPr>
          <w:ilvl w:val="0"/>
          <w:numId w:val="8"/>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تحاول ان تحدد المدخل الذي يؤدي الى النجاح في اسواق و</w:t>
      </w:r>
      <w:r>
        <w:rPr>
          <w:rFonts w:ascii="Times New Roman" w:eastAsia="Calibri" w:hAnsi="Times New Roman" w:cs="Times New Roman"/>
          <w:sz w:val="32"/>
          <w:szCs w:val="32"/>
          <w:rtl/>
        </w:rPr>
        <w:t>الموارد المتاحة وظروف السوق.(</w:t>
      </w:r>
      <w:r w:rsidRPr="008F48B4">
        <w:rPr>
          <w:rFonts w:ascii="Times New Roman" w:eastAsia="Calibri" w:hAnsi="Times New Roman" w:cs="Times New Roman"/>
          <w:sz w:val="32"/>
          <w:szCs w:val="32"/>
          <w:rtl/>
        </w:rPr>
        <w:t>عثمان،2003</w:t>
      </w:r>
      <w:r>
        <w:rPr>
          <w:rFonts w:ascii="Times New Roman" w:eastAsia="Calibri" w:hAnsi="Times New Roman" w:cs="Times New Roman" w:hint="cs"/>
          <w:sz w:val="32"/>
          <w:szCs w:val="32"/>
          <w:rtl/>
        </w:rPr>
        <w:t xml:space="preserve"> :</w:t>
      </w:r>
      <w:r w:rsidRPr="008F48B4">
        <w:rPr>
          <w:rFonts w:ascii="Times New Roman" w:eastAsia="Calibri" w:hAnsi="Times New Roman" w:cs="Times New Roman"/>
          <w:sz w:val="32"/>
          <w:szCs w:val="32"/>
          <w:rtl/>
        </w:rPr>
        <w:t>36)</w:t>
      </w:r>
    </w:p>
    <w:p w:rsidR="004E5FDB" w:rsidRDefault="004E5FDB" w:rsidP="004E5FDB">
      <w:pPr>
        <w:pStyle w:val="a4"/>
        <w:numPr>
          <w:ilvl w:val="0"/>
          <w:numId w:val="8"/>
        </w:numPr>
        <w:spacing w:after="160" w:line="360" w:lineRule="auto"/>
        <w:jc w:val="both"/>
        <w:rPr>
          <w:rFonts w:ascii="Times New Roman" w:eastAsia="Calibri" w:hAnsi="Times New Roman" w:cs="Times New Roman"/>
          <w:sz w:val="32"/>
          <w:szCs w:val="32"/>
        </w:rPr>
      </w:pPr>
      <w:r w:rsidRPr="001A4469">
        <w:rPr>
          <w:rFonts w:ascii="Times New Roman" w:eastAsia="Calibri" w:hAnsi="Times New Roman" w:cs="Times New Roman"/>
          <w:b/>
          <w:bCs/>
          <w:sz w:val="32"/>
          <w:szCs w:val="32"/>
          <w:rtl/>
        </w:rPr>
        <w:t xml:space="preserve">النظرية الثالثة: الاستراتيجية الوظائفية: </w:t>
      </w:r>
    </w:p>
    <w:p w:rsidR="004E5FDB" w:rsidRPr="001A4469" w:rsidRDefault="004E5FDB" w:rsidP="004E5FDB">
      <w:pPr>
        <w:spacing w:after="160" w:line="360" w:lineRule="auto"/>
        <w:ind w:left="720" w:firstLine="720"/>
        <w:jc w:val="both"/>
        <w:rPr>
          <w:rFonts w:ascii="Times New Roman" w:eastAsia="Calibri" w:hAnsi="Times New Roman" w:cs="Times New Roman"/>
          <w:sz w:val="24"/>
          <w:szCs w:val="24"/>
          <w:rtl/>
        </w:rPr>
      </w:pPr>
      <w:r w:rsidRPr="001A4469">
        <w:rPr>
          <w:rFonts w:ascii="Times New Roman" w:eastAsia="Calibri" w:hAnsi="Times New Roman" w:cs="Times New Roman"/>
          <w:sz w:val="32"/>
          <w:szCs w:val="32"/>
          <w:rtl/>
        </w:rPr>
        <w:t>حيث يكون لكل وظيفه استراتيجية ولكل محاولها ذاتها الفرعية، فمثلا تتضمن استراتيجية التسويق كلا من استراتيجيات المنتج والتسيير والتوزيع والترويج، والهدف الذي تسعى الاستراتيجيات الوظيفية الى تحقيق وزياده الإنتاجية الى اقصى حد ممكن، والتي تحسن الاداء من خلال جمع الكفاءات والأنشطة في نطاق وظيفي محدد ويتم صياغه هذه الاستراتيجيات من طرف رؤساء المجالات الوظيفية او رؤساء الادارات الوظيفية الرئيسية</w:t>
      </w:r>
      <w:r w:rsidRPr="001A4469">
        <w:rPr>
          <w:rFonts w:ascii="Times New Roman" w:eastAsia="Calibri" w:hAnsi="Times New Roman" w:cs="Times New Roman"/>
          <w:sz w:val="24"/>
          <w:szCs w:val="24"/>
          <w:rtl/>
        </w:rPr>
        <w:t>.( مصطفى، 2000</w:t>
      </w:r>
      <w:r w:rsidRPr="001A4469">
        <w:rPr>
          <w:rFonts w:ascii="Times New Roman" w:eastAsia="Calibri" w:hAnsi="Times New Roman" w:cs="Times New Roman" w:hint="cs"/>
          <w:sz w:val="24"/>
          <w:szCs w:val="24"/>
          <w:rtl/>
        </w:rPr>
        <w:t xml:space="preserve"> :</w:t>
      </w:r>
      <w:r w:rsidRPr="001A4469">
        <w:rPr>
          <w:rFonts w:ascii="Times New Roman" w:eastAsia="Calibri" w:hAnsi="Times New Roman" w:cs="Times New Roman"/>
          <w:sz w:val="24"/>
          <w:szCs w:val="24"/>
          <w:rtl/>
        </w:rPr>
        <w:t>103)</w:t>
      </w:r>
    </w:p>
    <w:p w:rsidR="004E5FDB" w:rsidRPr="008F48B4" w:rsidRDefault="004E5FDB" w:rsidP="004E5FDB">
      <w:pPr>
        <w:pStyle w:val="a4"/>
        <w:numPr>
          <w:ilvl w:val="0"/>
          <w:numId w:val="8"/>
        </w:numPr>
        <w:spacing w:after="160" w:line="360" w:lineRule="auto"/>
        <w:jc w:val="both"/>
        <w:rPr>
          <w:rFonts w:ascii="Times New Roman" w:eastAsia="Calibri" w:hAnsi="Times New Roman" w:cs="Times New Roman"/>
          <w:b/>
          <w:bCs/>
          <w:sz w:val="38"/>
          <w:szCs w:val="38"/>
          <w:rtl/>
        </w:rPr>
      </w:pPr>
      <w:r w:rsidRPr="008F48B4">
        <w:rPr>
          <w:rFonts w:ascii="Times New Roman" w:eastAsia="Calibri" w:hAnsi="Times New Roman" w:cs="Times New Roman"/>
          <w:b/>
          <w:bCs/>
          <w:sz w:val="38"/>
          <w:szCs w:val="38"/>
          <w:rtl/>
        </w:rPr>
        <w:t xml:space="preserve">المعوقات التي تواجه استراتيجيات المواجهة </w:t>
      </w:r>
      <w:r w:rsidRPr="008F48B4">
        <w:rPr>
          <w:rFonts w:ascii="Times New Roman" w:eastAsia="Calibri" w:hAnsi="Times New Roman" w:cs="Times New Roman" w:hint="cs"/>
          <w:b/>
          <w:bCs/>
          <w:sz w:val="38"/>
          <w:szCs w:val="38"/>
          <w:rtl/>
        </w:rPr>
        <w:t>:</w:t>
      </w:r>
    </w:p>
    <w:p w:rsidR="004E5FDB" w:rsidRPr="008F48B4" w:rsidRDefault="004E5FDB" w:rsidP="004E5FDB">
      <w:pPr>
        <w:spacing w:after="160" w:line="360" w:lineRule="auto"/>
        <w:jc w:val="both"/>
        <w:rPr>
          <w:rFonts w:ascii="Times New Roman" w:eastAsia="Calibri" w:hAnsi="Times New Roman" w:cs="Times New Roman"/>
          <w:sz w:val="32"/>
          <w:szCs w:val="32"/>
          <w:rtl/>
        </w:rPr>
      </w:pPr>
      <w:r>
        <w:rPr>
          <w:rFonts w:ascii="Times New Roman" w:eastAsia="Calibri" w:hAnsi="Times New Roman" w:cs="Times New Roman" w:hint="cs"/>
          <w:sz w:val="32"/>
          <w:szCs w:val="32"/>
          <w:rtl/>
        </w:rPr>
        <w:t>هنالك العديد من المعوقات التي تعيق الاستراتيجيا</w:t>
      </w:r>
      <w:r>
        <w:rPr>
          <w:rFonts w:ascii="Times New Roman" w:eastAsia="Calibri" w:hAnsi="Times New Roman" w:cs="Times New Roman" w:hint="eastAsia"/>
          <w:sz w:val="32"/>
          <w:szCs w:val="32"/>
          <w:rtl/>
        </w:rPr>
        <w:t>ت</w:t>
      </w:r>
      <w:r>
        <w:rPr>
          <w:rFonts w:ascii="Times New Roman" w:eastAsia="Calibri" w:hAnsi="Times New Roman" w:cs="Times New Roman" w:hint="cs"/>
          <w:sz w:val="32"/>
          <w:szCs w:val="32"/>
          <w:rtl/>
        </w:rPr>
        <w:t xml:space="preserve"> تتمثل  </w:t>
      </w:r>
      <w:r w:rsidRPr="008F48B4">
        <w:rPr>
          <w:rFonts w:ascii="Times New Roman" w:eastAsia="Calibri" w:hAnsi="Times New Roman" w:cs="Times New Roman"/>
          <w:sz w:val="32"/>
          <w:szCs w:val="32"/>
          <w:rtl/>
        </w:rPr>
        <w:t>في النقاط التالية :</w:t>
      </w:r>
    </w:p>
    <w:p w:rsidR="004E5FDB" w:rsidRPr="008F48B4" w:rsidRDefault="004E5FDB" w:rsidP="004E5FDB">
      <w:pPr>
        <w:numPr>
          <w:ilvl w:val="0"/>
          <w:numId w:val="9"/>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عدم توفر الالتزام الكافي لدى الإدارة العليا بنتائج ومتطلبات التخطيط الاستراتيجي.</w:t>
      </w:r>
    </w:p>
    <w:p w:rsidR="004E5FDB" w:rsidRPr="008F48B4" w:rsidRDefault="004E5FDB" w:rsidP="004E5FDB">
      <w:pPr>
        <w:numPr>
          <w:ilvl w:val="0"/>
          <w:numId w:val="9"/>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lastRenderedPageBreak/>
        <w:t>عدم الاهتمام ببناء قاعده بيانات دقيقه وشامله عن المنشاة وعن البيئة المحيطة بها.</w:t>
      </w:r>
    </w:p>
    <w:p w:rsidR="004E5FDB" w:rsidRPr="008F48B4" w:rsidRDefault="004E5FDB" w:rsidP="004E5FDB">
      <w:pPr>
        <w:numPr>
          <w:ilvl w:val="0"/>
          <w:numId w:val="9"/>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الاعتقاد الخاطئ بان مجرد تحديد الاهداف والغايات كفيل بتحقيقها.</w:t>
      </w:r>
    </w:p>
    <w:p w:rsidR="004E5FDB" w:rsidRPr="008F48B4" w:rsidRDefault="004E5FDB" w:rsidP="004E5FDB">
      <w:pPr>
        <w:numPr>
          <w:ilvl w:val="0"/>
          <w:numId w:val="9"/>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عدم توفير التمويل الكافي لموضع الخطط الاستراتيجية موضع التنفيذ.</w:t>
      </w:r>
    </w:p>
    <w:p w:rsidR="004E5FDB" w:rsidRPr="008F48B4" w:rsidRDefault="004E5FDB" w:rsidP="004E5FDB">
      <w:pPr>
        <w:numPr>
          <w:ilvl w:val="0"/>
          <w:numId w:val="9"/>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عدم الاهتمام الكافي بوضع الخطط التنفيذية.</w:t>
      </w:r>
    </w:p>
    <w:p w:rsidR="004E5FDB" w:rsidRPr="008F48B4" w:rsidRDefault="004E5FDB" w:rsidP="004E5FDB">
      <w:pPr>
        <w:numPr>
          <w:ilvl w:val="0"/>
          <w:numId w:val="9"/>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عدم توفر تحديد دقيق للمهام اللازمة لتطبيق الاستراتيجية</w:t>
      </w:r>
      <w:r>
        <w:rPr>
          <w:rFonts w:ascii="Times New Roman" w:eastAsia="Calibri" w:hAnsi="Times New Roman" w:cs="Times New Roman" w:hint="cs"/>
          <w:sz w:val="32"/>
          <w:szCs w:val="32"/>
          <w:rtl/>
        </w:rPr>
        <w:t>.</w:t>
      </w:r>
      <w:r w:rsidRPr="008F48B4">
        <w:rPr>
          <w:rFonts w:ascii="Times New Roman" w:eastAsia="Calibri" w:hAnsi="Times New Roman" w:cs="Times New Roman"/>
          <w:sz w:val="32"/>
          <w:szCs w:val="32"/>
          <w:rtl/>
        </w:rPr>
        <w:t xml:space="preserve"> </w:t>
      </w:r>
    </w:p>
    <w:p w:rsidR="004E5FDB" w:rsidRDefault="004E5FDB" w:rsidP="004E5FDB">
      <w:pPr>
        <w:numPr>
          <w:ilvl w:val="0"/>
          <w:numId w:val="9"/>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عدم وجود معايير واضحه ومحدده لتقويم الاداء والرقابة على تطبيق الاستراتيجية.</w:t>
      </w:r>
      <w:r>
        <w:rPr>
          <w:rFonts w:ascii="Times New Roman" w:eastAsia="Calibri" w:hAnsi="Times New Roman" w:cs="Times New Roman"/>
          <w:sz w:val="32"/>
          <w:szCs w:val="32"/>
          <w:rtl/>
        </w:rPr>
        <w:t xml:space="preserve"> </w:t>
      </w:r>
      <w:r w:rsidRPr="008F48B4">
        <w:rPr>
          <w:rFonts w:ascii="Times New Roman" w:eastAsia="Calibri" w:hAnsi="Times New Roman" w:cs="Times New Roman"/>
          <w:sz w:val="24"/>
          <w:szCs w:val="24"/>
          <w:rtl/>
        </w:rPr>
        <w:t>(</w:t>
      </w:r>
      <w:r w:rsidRPr="008F48B4">
        <w:rPr>
          <w:rFonts w:ascii="Times New Roman" w:eastAsia="Calibri" w:hAnsi="Times New Roman" w:cs="Times New Roman" w:hint="cs"/>
          <w:sz w:val="24"/>
          <w:szCs w:val="24"/>
          <w:rtl/>
        </w:rPr>
        <w:t>ع</w:t>
      </w:r>
      <w:r w:rsidRPr="008F48B4">
        <w:rPr>
          <w:rFonts w:ascii="Times New Roman" w:eastAsia="Calibri" w:hAnsi="Times New Roman" w:cs="Times New Roman"/>
          <w:sz w:val="24"/>
          <w:szCs w:val="24"/>
          <w:rtl/>
        </w:rPr>
        <w:t>بد السلام،2017</w:t>
      </w:r>
      <w:r w:rsidRPr="008F48B4">
        <w:rPr>
          <w:rFonts w:ascii="Times New Roman" w:eastAsia="Calibri" w:hAnsi="Times New Roman" w:cs="Times New Roman" w:hint="cs"/>
          <w:sz w:val="24"/>
          <w:szCs w:val="24"/>
          <w:rtl/>
        </w:rPr>
        <w:t>: 12-13</w:t>
      </w:r>
      <w:r w:rsidRPr="008F48B4">
        <w:rPr>
          <w:rFonts w:ascii="Times New Roman" w:eastAsia="Calibri" w:hAnsi="Times New Roman" w:cs="Times New Roman"/>
          <w:sz w:val="24"/>
          <w:szCs w:val="24"/>
          <w:rtl/>
        </w:rPr>
        <w:t>)</w:t>
      </w:r>
    </w:p>
    <w:p w:rsidR="004E5FDB" w:rsidRDefault="004E5FDB" w:rsidP="004E5FDB">
      <w:pPr>
        <w:jc w:val="both"/>
        <w:rPr>
          <w:rFonts w:ascii="Times New Roman" w:eastAsia="Calibri" w:hAnsi="Times New Roman" w:cs="Times New Roman"/>
          <w:sz w:val="32"/>
          <w:szCs w:val="32"/>
          <w:rtl/>
        </w:rPr>
      </w:pPr>
      <w:r>
        <w:rPr>
          <w:rFonts w:ascii="Times New Roman" w:eastAsia="Calibri" w:hAnsi="Times New Roman" w:cs="Times New Roman"/>
          <w:sz w:val="32"/>
          <w:szCs w:val="32"/>
          <w:rtl/>
        </w:rPr>
        <w:br w:type="page"/>
      </w:r>
    </w:p>
    <w:p w:rsidR="004E5FDB" w:rsidRPr="008F48B4" w:rsidRDefault="004E5FDB" w:rsidP="004E5FDB">
      <w:pPr>
        <w:spacing w:after="160" w:line="360" w:lineRule="auto"/>
        <w:ind w:left="720"/>
        <w:contextualSpacing/>
        <w:jc w:val="both"/>
        <w:rPr>
          <w:rFonts w:ascii="Times New Roman" w:eastAsia="Calibri" w:hAnsi="Times New Roman" w:cs="Times New Roman"/>
          <w:sz w:val="32"/>
          <w:szCs w:val="32"/>
        </w:rPr>
      </w:pPr>
    </w:p>
    <w:p w:rsidR="004E5FDB" w:rsidRPr="008F48B4" w:rsidRDefault="004E5FDB" w:rsidP="004E5FDB">
      <w:pPr>
        <w:spacing w:after="160" w:line="360" w:lineRule="auto"/>
        <w:jc w:val="both"/>
        <w:rPr>
          <w:rFonts w:ascii="Times New Roman" w:eastAsia="Calibri" w:hAnsi="Times New Roman" w:cs="Times New Roman"/>
          <w:b/>
          <w:bCs/>
          <w:sz w:val="36"/>
          <w:szCs w:val="36"/>
          <w:rtl/>
        </w:rPr>
      </w:pPr>
      <w:r w:rsidRPr="008F48B4">
        <w:rPr>
          <w:rFonts w:ascii="Times New Roman" w:eastAsia="Calibri" w:hAnsi="Times New Roman" w:cs="Times New Roman" w:hint="cs"/>
          <w:b/>
          <w:bCs/>
          <w:sz w:val="36"/>
          <w:szCs w:val="36"/>
          <w:rtl/>
        </w:rPr>
        <w:t>المبحث الثاني : أ</w:t>
      </w:r>
      <w:r>
        <w:rPr>
          <w:rFonts w:ascii="Times New Roman" w:eastAsia="Calibri" w:hAnsi="Times New Roman" w:cs="Times New Roman" w:hint="cs"/>
          <w:b/>
          <w:bCs/>
          <w:sz w:val="36"/>
          <w:szCs w:val="36"/>
          <w:rtl/>
        </w:rPr>
        <w:t>ت</w:t>
      </w:r>
      <w:r w:rsidRPr="008F48B4">
        <w:rPr>
          <w:rFonts w:ascii="Times New Roman" w:eastAsia="Calibri" w:hAnsi="Times New Roman" w:cs="Times New Roman" w:hint="cs"/>
          <w:b/>
          <w:bCs/>
          <w:sz w:val="36"/>
          <w:szCs w:val="36"/>
          <w:rtl/>
        </w:rPr>
        <w:t>خاذ القرار</w:t>
      </w:r>
    </w:p>
    <w:p w:rsidR="004E5FDB" w:rsidRPr="008F48B4" w:rsidRDefault="004E5FDB" w:rsidP="004E5FDB">
      <w:pPr>
        <w:spacing w:after="160" w:line="360" w:lineRule="auto"/>
        <w:jc w:val="both"/>
        <w:rPr>
          <w:rFonts w:ascii="Times New Roman" w:eastAsia="Calibri" w:hAnsi="Times New Roman" w:cs="Times New Roman"/>
          <w:b/>
          <w:bCs/>
          <w:sz w:val="32"/>
          <w:szCs w:val="32"/>
          <w:rtl/>
        </w:rPr>
      </w:pPr>
      <w:r w:rsidRPr="008F48B4">
        <w:rPr>
          <w:rFonts w:ascii="Times New Roman" w:eastAsia="Calibri" w:hAnsi="Times New Roman" w:cs="Times New Roman"/>
          <w:b/>
          <w:bCs/>
          <w:sz w:val="32"/>
          <w:szCs w:val="32"/>
          <w:rtl/>
        </w:rPr>
        <w:t>مفهوم اتخاذ القرار :</w:t>
      </w:r>
    </w:p>
    <w:p w:rsidR="004E5FDB" w:rsidRPr="008F48B4" w:rsidRDefault="004E5FDB" w:rsidP="004E5FDB">
      <w:pPr>
        <w:spacing w:after="16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ان اتحاد القرارات من اهم العمليات التي يقوم بها القادة الافراد ذو المسؤوليات الإدارية، وقد ذكر ان أساتذة الإدارة وفلاسفتها ينظرون الى عمليه اتحاد القرارات على انها اهم عنصر له اثر محسوس في عمل وحياه المنظمات، فاتخاذ القرارات هو جوهر عمل القادة وهو نقطه البدء بالنسبة لجميع الاجراءات واوجه النشاط والتصرفات ويتطلب من القائمين عليه اتخاذ قرارات مستمرة قد يكون لها تأثيرات سلبيه وايجابيه خطيره على مستقبل الشباب وبالتالي مستقبل الامه، لذلك فان اتخاذ القرار عمليه سهله تتطلب من الفرد فقط الشجاعة لاتخاذه بالتالي الشجاعة لتحمل المسؤولية، وقد يكون هذا صحيحا في بعض الحالات الا ان اتخاذ القرار عمليه صعبه وتتطلب خطوه دقيقه يتم من خلالها اتخاذ القرار على احسن وجه. (</w:t>
      </w:r>
      <w:proofErr w:type="spellStart"/>
      <w:r w:rsidRPr="008F48B4">
        <w:rPr>
          <w:rFonts w:ascii="Times New Roman" w:eastAsia="Calibri" w:hAnsi="Times New Roman" w:cs="Times New Roman"/>
          <w:sz w:val="32"/>
          <w:szCs w:val="32"/>
          <w:rtl/>
        </w:rPr>
        <w:t>د.مساعد</w:t>
      </w:r>
      <w:proofErr w:type="spellEnd"/>
      <w:r w:rsidRPr="008F48B4">
        <w:rPr>
          <w:rFonts w:ascii="Times New Roman" w:eastAsia="Calibri" w:hAnsi="Times New Roman" w:cs="Times New Roman"/>
          <w:sz w:val="32"/>
          <w:szCs w:val="32"/>
          <w:rtl/>
        </w:rPr>
        <w:t xml:space="preserve"> الهارون،1985، ص85)</w:t>
      </w:r>
    </w:p>
    <w:p w:rsidR="004E5FDB" w:rsidRPr="008F48B4" w:rsidRDefault="004E5FDB" w:rsidP="004E5FDB">
      <w:pPr>
        <w:spacing w:after="16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 xml:space="preserve">واتخاذ القرار هو بمثابه المحصلة الهامه العمل اي مدير، بمثل العمل اليومي الوحيد لأي مدير في المستوى الاداري الاعلى، ومن ثم لخص البعض العمل الاداري في عمليه صنع واتخاذ القرار داخل المنظمة، فأي قرار لا يتم اتخاذه عفويه وارتجاليا، وانما ينبغي قبل اتخاذه التعرف بدقه على المشكلة التي يستخدم القرار بشأنها واي قرار لكي يتخذ فلابد ان: يتبع منهجا علميا قبل ان يصدر، فالقرار الذي ينبني على اسس علميه لا يخضع لأهواء ويتميز بالموضوعية والمنطقية والقرار لكي يتم اتخاذه، يتطلب في من بصدره ان يتهني بالكفاءة والمهارة التي تعين في التعرف على طبيعة المشكلة وبدائل الحلول والتقييم الموضوعي لتلك الحلول لاختيار انسبها واكثرها ملائمه، وايضا ان يكون لهم اهداف محدده وقتها مناسبا ومعلومات صحيحه متوافره مستمرة. ومن ثم ادخال القرار من المسؤوليات الأساسية للمديرين، كما انهم </w:t>
      </w:r>
      <w:r w:rsidRPr="008F48B4">
        <w:rPr>
          <w:rFonts w:ascii="Times New Roman" w:eastAsia="Calibri" w:hAnsi="Times New Roman" w:cs="Times New Roman"/>
          <w:sz w:val="32"/>
          <w:szCs w:val="32"/>
          <w:rtl/>
        </w:rPr>
        <w:lastRenderedPageBreak/>
        <w:t>عمليه تنظيميه ناتجه عن مجموعه من الافراد في تنظيم ولا تتوقف فقط في مسؤوليه المديرين. (د. حسين احمد عبد الرحمن، 2008،ص 247)</w:t>
      </w:r>
    </w:p>
    <w:p w:rsidR="004E5FDB" w:rsidRPr="008F48B4" w:rsidRDefault="004E5FDB" w:rsidP="004E5FDB">
      <w:pPr>
        <w:spacing w:after="16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كما يعتبر اتخاذ القرار من وجهه نظر الاداريين عمليه تواصل واتصال، تتم في سياق الإدارة بمشاركه العديد من الافراد، ابرزهم مدير المؤسسة والعاملين، وقد زاد الاهتمام بالقرارات التي تتخذ على مستوى المؤسسات، وبدا تكريمها لمعرفه طبيعة التي تصاحبها، ولد تجهزه هذه القرارات وتحقيق بالأهداف التي من شانها تعزيز كفاءه الداء المؤسسات. (مساعد الهارون،  ص 86)</w:t>
      </w:r>
    </w:p>
    <w:p w:rsidR="004E5FDB" w:rsidRPr="008F48B4" w:rsidRDefault="004E5FDB" w:rsidP="004E5FDB">
      <w:pPr>
        <w:spacing w:after="160" w:line="360" w:lineRule="auto"/>
        <w:jc w:val="both"/>
        <w:rPr>
          <w:rFonts w:ascii="Times New Roman" w:eastAsia="Calibri" w:hAnsi="Times New Roman" w:cs="Times New Roman"/>
          <w:b/>
          <w:bCs/>
          <w:sz w:val="32"/>
          <w:szCs w:val="32"/>
          <w:rtl/>
        </w:rPr>
      </w:pPr>
      <w:r w:rsidRPr="008F48B4">
        <w:rPr>
          <w:rFonts w:ascii="Times New Roman" w:eastAsia="Calibri" w:hAnsi="Times New Roman" w:cs="Times New Roman"/>
          <w:b/>
          <w:bCs/>
          <w:sz w:val="32"/>
          <w:szCs w:val="32"/>
          <w:rtl/>
        </w:rPr>
        <w:t>تعريفها :</w:t>
      </w:r>
    </w:p>
    <w:p w:rsidR="004E5FDB" w:rsidRPr="008F48B4" w:rsidRDefault="004E5FDB" w:rsidP="004E5FDB">
      <w:pPr>
        <w:spacing w:after="16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هناك العديد من التعريفات لمصطلح اتخاذ القرار، والذي تعددت مفاهيمه بتعدد المؤلفين والباحثين، واختلفت باختلاف وجهات نظرهم، ومن هنا فإننا نورد بعض التعاريف التي تعده على مقربه من الصواب:</w:t>
      </w:r>
    </w:p>
    <w:p w:rsidR="004E5FDB" w:rsidRPr="008F48B4" w:rsidRDefault="004E5FDB" w:rsidP="004E5FDB">
      <w:pPr>
        <w:numPr>
          <w:ilvl w:val="0"/>
          <w:numId w:val="10"/>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هو عمليه دهنيه عقليه بالدرجة الاولى، تتطلب قدرا كبيرا من التصور والمبادرة والابداع، ودرجه كبيره من المنطقية والبعد عن التجهيز او التعصب او الراي الشخصي، بما يمكن معه اختيار بدائل متاحه تحقق الهدف في اقصر وقت، في اقل تكلفه.(د. صلاح عبد الحميد مصطفى، 2022 ،154)</w:t>
      </w:r>
    </w:p>
    <w:p w:rsidR="004E5FDB" w:rsidRPr="008F48B4" w:rsidRDefault="004E5FDB" w:rsidP="004E5FDB">
      <w:pPr>
        <w:numPr>
          <w:ilvl w:val="0"/>
          <w:numId w:val="10"/>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الاختيار السليم الانسب بديل من اجل حل المشكلة، بما يتناسب مع طبيعة المشكلة والمنظمة والبيئة المحيطة.( د. الجواد سيد بكر ، 2002، ص 65)</w:t>
      </w:r>
    </w:p>
    <w:p w:rsidR="004E5FDB" w:rsidRPr="004E5FDB" w:rsidRDefault="004E5FDB" w:rsidP="004E5FDB">
      <w:pPr>
        <w:numPr>
          <w:ilvl w:val="0"/>
          <w:numId w:val="10"/>
        </w:numPr>
        <w:spacing w:after="160" w:line="360" w:lineRule="auto"/>
        <w:contextualSpacing/>
        <w:jc w:val="both"/>
        <w:rPr>
          <w:rFonts w:ascii="Times New Roman" w:eastAsia="Calibri" w:hAnsi="Times New Roman" w:cs="Times New Roman"/>
          <w:sz w:val="28"/>
          <w:szCs w:val="28"/>
        </w:rPr>
      </w:pPr>
      <w:r w:rsidRPr="008F48B4">
        <w:rPr>
          <w:rFonts w:ascii="Times New Roman" w:eastAsia="Calibri" w:hAnsi="Times New Roman" w:cs="Times New Roman"/>
          <w:sz w:val="32"/>
          <w:szCs w:val="32"/>
          <w:rtl/>
        </w:rPr>
        <w:t>هو البث النهائي والإرادة المحددة لصانع القرار بشان ما يجب فعله وما لا يجب، للوصول لوضع معين والى نتيجة محدده، والقرار مسار فعل باختصاره المقرر باعتباره انسب وسيله متاحه امامه، لإنجاز الهدف او الاهداف التي يبتغيها، اول حل المشكلة التي تشعله</w:t>
      </w:r>
      <w:r w:rsidRPr="004E5FDB">
        <w:rPr>
          <w:rFonts w:ascii="Times New Roman" w:eastAsia="Calibri" w:hAnsi="Times New Roman" w:cs="Times New Roman" w:hint="cs"/>
          <w:sz w:val="28"/>
          <w:szCs w:val="28"/>
          <w:rtl/>
        </w:rPr>
        <w:t>(</w:t>
      </w:r>
      <w:r w:rsidRPr="004E5FDB">
        <w:rPr>
          <w:rFonts w:ascii="Times New Roman" w:eastAsia="Calibri" w:hAnsi="Times New Roman" w:cs="Times New Roman"/>
          <w:sz w:val="28"/>
          <w:szCs w:val="28"/>
          <w:rtl/>
        </w:rPr>
        <w:t xml:space="preserve"> </w:t>
      </w:r>
      <w:proofErr w:type="spellStart"/>
      <w:r w:rsidRPr="004E5FDB">
        <w:rPr>
          <w:rFonts w:ascii="Times New Roman" w:eastAsia="Calibri" w:hAnsi="Times New Roman" w:cs="Times New Roman"/>
          <w:sz w:val="28"/>
          <w:szCs w:val="28"/>
          <w:rtl/>
        </w:rPr>
        <w:t>عياصره</w:t>
      </w:r>
      <w:proofErr w:type="spellEnd"/>
      <w:r w:rsidRPr="004E5FDB">
        <w:rPr>
          <w:rFonts w:ascii="Times New Roman" w:eastAsia="Calibri" w:hAnsi="Times New Roman" w:cs="Times New Roman"/>
          <w:sz w:val="28"/>
          <w:szCs w:val="28"/>
          <w:rtl/>
        </w:rPr>
        <w:t xml:space="preserve"> ، 2006 </w:t>
      </w:r>
      <w:r w:rsidRPr="004E5FDB">
        <w:rPr>
          <w:rFonts w:ascii="Times New Roman" w:eastAsia="Calibri" w:hAnsi="Times New Roman" w:cs="Times New Roman" w:hint="cs"/>
          <w:sz w:val="28"/>
          <w:szCs w:val="28"/>
          <w:rtl/>
        </w:rPr>
        <w:t>:</w:t>
      </w:r>
      <w:r w:rsidRPr="004E5FDB">
        <w:rPr>
          <w:rFonts w:ascii="Times New Roman" w:eastAsia="Calibri" w:hAnsi="Times New Roman" w:cs="Times New Roman"/>
          <w:sz w:val="28"/>
          <w:szCs w:val="28"/>
          <w:rtl/>
        </w:rPr>
        <w:t xml:space="preserve"> 28)</w:t>
      </w:r>
    </w:p>
    <w:p w:rsidR="004E5FDB" w:rsidRPr="008F48B4" w:rsidRDefault="004E5FDB" w:rsidP="004E5FDB">
      <w:pPr>
        <w:spacing w:after="16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اهميتها :</w:t>
      </w:r>
    </w:p>
    <w:p w:rsidR="004E5FDB" w:rsidRPr="008F48B4" w:rsidRDefault="004E5FDB" w:rsidP="004E5FDB">
      <w:pPr>
        <w:numPr>
          <w:ilvl w:val="0"/>
          <w:numId w:val="11"/>
        </w:numPr>
        <w:spacing w:after="160" w:line="360" w:lineRule="auto"/>
        <w:contextualSpacing/>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lastRenderedPageBreak/>
        <w:t>المساعدة في حل المشكلات واختيار الحلول الصحيحة: قبل اتخاذ اي قرار، يوجد حاجه الى جمع جميع المعلومات المتاحة والموازنة بين إجاباتها وسلبياتها، ومن المهم جدا عدم تجاهل هذه الخطوة للتوصل في النهاية الى الحلول الصحيحة في حال التعرض لمشاكل كان من المتوقعين حصولها.( د. معين محمد الكبدي ، 2013 ،ص 145)</w:t>
      </w:r>
    </w:p>
    <w:p w:rsidR="004E5FDB" w:rsidRPr="008F48B4" w:rsidRDefault="004E5FDB" w:rsidP="004E5FDB">
      <w:pPr>
        <w:numPr>
          <w:ilvl w:val="0"/>
          <w:numId w:val="11"/>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وضع الخطط البديلة في حالات الطوارئ والتي قد تتطلب حالات الطوارئ بشكل عام اتخاذ قرارات سريعة ومؤثره لتقليل الضرر، ويجب في تلك الحالة ان يثق الشخص لعدسه ويتخذ القرار بأسرع وقت. (د. مصطفى علي ، 2008 ،ص 23)</w:t>
      </w:r>
    </w:p>
    <w:p w:rsidR="004E5FDB" w:rsidRPr="008F48B4" w:rsidRDefault="004E5FDB" w:rsidP="004E5FDB">
      <w:pPr>
        <w:numPr>
          <w:ilvl w:val="0"/>
          <w:numId w:val="11"/>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ان الاتخاذ القرار اهميه كبيره جدا تساهم بشكل كبير في توجيه الادارات والقيادات الى وضع الحلول السريعة التي من شانها تقديم خدمات مميزه.</w:t>
      </w:r>
    </w:p>
    <w:p w:rsidR="004E5FDB" w:rsidRDefault="004E5FDB" w:rsidP="004E5FDB">
      <w:pPr>
        <w:spacing w:after="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يعد اتخاذ القرار من المهام الجوهرية التي تحققه القيادة وهو الامر الذي يكون في تمام الاول لدى كل عمليه اداريه والذي يقوم باتخاذ القرار غالبا ما يكون شخصا ذو كفاءه عالية وقدره تمكنه من وضع خطط ورسم لسياسيات ايجابيه تحدث نقله مستقبليه متطورة للإدارة.( د. عصام حبيب الله ، 2019 ،ص 56)</w:t>
      </w:r>
    </w:p>
    <w:p w:rsidR="004E5FDB" w:rsidRDefault="004E5FDB" w:rsidP="004E5FDB">
      <w:pPr>
        <w:spacing w:after="0" w:line="360" w:lineRule="auto"/>
        <w:jc w:val="both"/>
        <w:rPr>
          <w:rFonts w:ascii="Times New Roman" w:eastAsia="Calibri" w:hAnsi="Times New Roman" w:cs="Times New Roman"/>
          <w:sz w:val="32"/>
          <w:szCs w:val="32"/>
          <w:rtl/>
        </w:rPr>
      </w:pPr>
    </w:p>
    <w:p w:rsidR="004E5FDB" w:rsidRDefault="004E5FDB" w:rsidP="004E5FDB">
      <w:pPr>
        <w:spacing w:after="0" w:line="360" w:lineRule="auto"/>
        <w:jc w:val="both"/>
        <w:rPr>
          <w:rFonts w:ascii="Times New Roman" w:eastAsia="Calibri" w:hAnsi="Times New Roman" w:cs="Times New Roman"/>
          <w:sz w:val="32"/>
          <w:szCs w:val="32"/>
          <w:rtl/>
        </w:rPr>
      </w:pPr>
    </w:p>
    <w:p w:rsidR="004E5FDB" w:rsidRDefault="004E5FDB" w:rsidP="004E5FDB">
      <w:pPr>
        <w:spacing w:after="0" w:line="360" w:lineRule="auto"/>
        <w:jc w:val="both"/>
        <w:rPr>
          <w:rFonts w:ascii="Times New Roman" w:eastAsia="Calibri" w:hAnsi="Times New Roman" w:cs="Times New Roman"/>
          <w:sz w:val="32"/>
          <w:szCs w:val="32"/>
          <w:rtl/>
        </w:rPr>
      </w:pPr>
    </w:p>
    <w:p w:rsidR="004E5FDB" w:rsidRDefault="004E5FDB" w:rsidP="004E5FDB">
      <w:pPr>
        <w:spacing w:after="0" w:line="360" w:lineRule="auto"/>
        <w:jc w:val="both"/>
        <w:rPr>
          <w:rFonts w:ascii="Times New Roman" w:eastAsia="Calibri" w:hAnsi="Times New Roman" w:cs="Times New Roman"/>
          <w:sz w:val="32"/>
          <w:szCs w:val="32"/>
          <w:rtl/>
        </w:rPr>
      </w:pPr>
    </w:p>
    <w:p w:rsidR="004E5FDB" w:rsidRDefault="004E5FDB" w:rsidP="004E5FDB">
      <w:pPr>
        <w:spacing w:after="0" w:line="360" w:lineRule="auto"/>
        <w:jc w:val="both"/>
        <w:rPr>
          <w:rFonts w:ascii="Times New Roman" w:eastAsia="Calibri" w:hAnsi="Times New Roman" w:cs="Times New Roman"/>
          <w:sz w:val="32"/>
          <w:szCs w:val="32"/>
          <w:rtl/>
        </w:rPr>
      </w:pPr>
    </w:p>
    <w:p w:rsidR="004E5FDB" w:rsidRDefault="004E5FDB" w:rsidP="004E5FDB">
      <w:pPr>
        <w:spacing w:after="0" w:line="360" w:lineRule="auto"/>
        <w:jc w:val="both"/>
        <w:rPr>
          <w:rFonts w:ascii="Times New Roman" w:eastAsia="Calibri" w:hAnsi="Times New Roman" w:cs="Times New Roman"/>
          <w:sz w:val="32"/>
          <w:szCs w:val="32"/>
          <w:rtl/>
        </w:rPr>
      </w:pPr>
    </w:p>
    <w:p w:rsidR="004E5FDB" w:rsidRDefault="004E5FDB" w:rsidP="004E5FDB">
      <w:pPr>
        <w:spacing w:after="0" w:line="360" w:lineRule="auto"/>
        <w:jc w:val="both"/>
        <w:rPr>
          <w:rFonts w:ascii="Times New Roman" w:eastAsia="Calibri" w:hAnsi="Times New Roman" w:cs="Times New Roman"/>
          <w:sz w:val="32"/>
          <w:szCs w:val="32"/>
          <w:rtl/>
        </w:rPr>
      </w:pPr>
    </w:p>
    <w:p w:rsidR="004E5FDB" w:rsidRDefault="004E5FDB" w:rsidP="004E5FDB">
      <w:pPr>
        <w:spacing w:after="0" w:line="360" w:lineRule="auto"/>
        <w:jc w:val="both"/>
        <w:rPr>
          <w:rFonts w:ascii="Times New Roman" w:eastAsia="Calibri" w:hAnsi="Times New Roman" w:cs="Times New Roman"/>
          <w:sz w:val="32"/>
          <w:szCs w:val="32"/>
          <w:rtl/>
        </w:rPr>
      </w:pPr>
    </w:p>
    <w:p w:rsidR="004E5FDB" w:rsidRDefault="004E5FDB" w:rsidP="004E5FDB">
      <w:pPr>
        <w:spacing w:after="0" w:line="360" w:lineRule="auto"/>
        <w:jc w:val="both"/>
        <w:rPr>
          <w:rFonts w:ascii="Times New Roman" w:eastAsia="Calibri" w:hAnsi="Times New Roman" w:cs="Times New Roman"/>
          <w:sz w:val="32"/>
          <w:szCs w:val="32"/>
          <w:rtl/>
        </w:rPr>
      </w:pPr>
    </w:p>
    <w:p w:rsidR="004E5FDB" w:rsidRDefault="004E5FDB" w:rsidP="004E5FDB">
      <w:pPr>
        <w:spacing w:after="0" w:line="360" w:lineRule="auto"/>
        <w:jc w:val="both"/>
        <w:rPr>
          <w:rFonts w:ascii="Times New Roman" w:eastAsia="Calibri" w:hAnsi="Times New Roman" w:cs="Times New Roman"/>
          <w:sz w:val="32"/>
          <w:szCs w:val="32"/>
          <w:rtl/>
        </w:rPr>
      </w:pPr>
    </w:p>
    <w:p w:rsidR="004E5FDB" w:rsidRPr="004E5FDB" w:rsidRDefault="004E5FDB" w:rsidP="004E5FDB">
      <w:pPr>
        <w:spacing w:after="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hint="cs"/>
          <w:b/>
          <w:bCs/>
          <w:sz w:val="32"/>
          <w:szCs w:val="32"/>
          <w:rtl/>
        </w:rPr>
        <w:lastRenderedPageBreak/>
        <w:t>المبحث الثاني: عملية اتخاذ القرارات</w:t>
      </w:r>
    </w:p>
    <w:p w:rsidR="004E5FDB" w:rsidRPr="008B06D9" w:rsidRDefault="004E5FDB" w:rsidP="004E5FDB">
      <w:pPr>
        <w:spacing w:after="0" w:line="360" w:lineRule="auto"/>
        <w:jc w:val="both"/>
        <w:rPr>
          <w:rFonts w:ascii="Times New Roman" w:eastAsia="Calibri" w:hAnsi="Times New Roman" w:cs="Times New Roman"/>
          <w:sz w:val="32"/>
          <w:szCs w:val="32"/>
          <w:rtl/>
        </w:rPr>
      </w:pPr>
      <w:r w:rsidRPr="008B06D9">
        <w:rPr>
          <w:rFonts w:ascii="Times New Roman" w:eastAsia="Calibri" w:hAnsi="Times New Roman" w:cs="Times New Roman" w:hint="cs"/>
          <w:sz w:val="32"/>
          <w:szCs w:val="32"/>
          <w:rtl/>
        </w:rPr>
        <w:t>مقدمة</w:t>
      </w:r>
    </w:p>
    <w:p w:rsidR="004E5FDB" w:rsidRPr="008B06D9" w:rsidRDefault="004E5FDB" w:rsidP="004E5FDB">
      <w:pPr>
        <w:spacing w:after="0" w:line="360" w:lineRule="auto"/>
        <w:ind w:firstLine="720"/>
        <w:jc w:val="both"/>
        <w:rPr>
          <w:rFonts w:ascii="Times New Roman" w:eastAsia="Calibri" w:hAnsi="Times New Roman" w:cs="Times New Roman"/>
          <w:sz w:val="32"/>
          <w:szCs w:val="32"/>
          <w:rtl/>
        </w:rPr>
      </w:pPr>
      <w:r w:rsidRPr="008B06D9">
        <w:rPr>
          <w:rFonts w:ascii="Times New Roman" w:eastAsia="Calibri" w:hAnsi="Times New Roman" w:cs="Times New Roman" w:hint="cs"/>
          <w:sz w:val="32"/>
          <w:szCs w:val="32"/>
          <w:rtl/>
        </w:rPr>
        <w:t>تعتبر اتخاذ القرارات احد أهم الانشطة الادارية ان لم يكن اهمها: ويتفق اصحاب النظريات والبحوث الادارية على ان اتخاذ القرارات هي النشاط الاهم والاكثر شيوعا الذي يقوم به كبار، المديرين، وفي كل يوم فإن المديرين يتخذ والقرارات عادية ذات تأثير محدود واخرى غير عادية ذات تأثير ضخم.</w:t>
      </w:r>
    </w:p>
    <w:p w:rsidR="004E5FDB" w:rsidRPr="008B06D9" w:rsidRDefault="004E5FDB" w:rsidP="004E5FDB">
      <w:pPr>
        <w:spacing w:after="0" w:line="360" w:lineRule="auto"/>
        <w:jc w:val="both"/>
        <w:rPr>
          <w:rFonts w:ascii="Times New Roman" w:eastAsia="Calibri" w:hAnsi="Times New Roman" w:cs="Times New Roman"/>
          <w:sz w:val="32"/>
          <w:szCs w:val="32"/>
          <w:rtl/>
        </w:rPr>
      </w:pPr>
      <w:r w:rsidRPr="008B06D9">
        <w:rPr>
          <w:rFonts w:ascii="Times New Roman" w:eastAsia="Calibri" w:hAnsi="Times New Roman" w:cs="Times New Roman" w:hint="cs"/>
          <w:sz w:val="32"/>
          <w:szCs w:val="32"/>
          <w:rtl/>
        </w:rPr>
        <w:t xml:space="preserve">وفي هذا المبحث سنحاول ان نناقش الموضوعات المتعلقة بعملية اتخاذ القرارات وهي: مفهوم اتخاذ القرارات ومراحل اتخاذها، ومن </w:t>
      </w:r>
      <w:proofErr w:type="spellStart"/>
      <w:r w:rsidRPr="008B06D9">
        <w:rPr>
          <w:rFonts w:ascii="Times New Roman" w:eastAsia="Calibri" w:hAnsi="Times New Roman" w:cs="Times New Roman" w:hint="cs"/>
          <w:sz w:val="32"/>
          <w:szCs w:val="32"/>
          <w:rtl/>
        </w:rPr>
        <w:t>يتخد</w:t>
      </w:r>
      <w:proofErr w:type="spellEnd"/>
      <w:r w:rsidRPr="008B06D9">
        <w:rPr>
          <w:rFonts w:ascii="Times New Roman" w:eastAsia="Calibri" w:hAnsi="Times New Roman" w:cs="Times New Roman" w:hint="cs"/>
          <w:sz w:val="32"/>
          <w:szCs w:val="32"/>
          <w:rtl/>
        </w:rPr>
        <w:t xml:space="preserve"> القرارات، انوا</w:t>
      </w:r>
      <w:r>
        <w:rPr>
          <w:rFonts w:ascii="Times New Roman" w:eastAsia="Calibri" w:hAnsi="Times New Roman" w:cs="Times New Roman" w:hint="cs"/>
          <w:sz w:val="32"/>
          <w:szCs w:val="32"/>
          <w:rtl/>
        </w:rPr>
        <w:t>ع</w:t>
      </w:r>
      <w:r w:rsidRPr="008B06D9">
        <w:rPr>
          <w:rFonts w:ascii="Times New Roman" w:eastAsia="Calibri" w:hAnsi="Times New Roman" w:cs="Times New Roman" w:hint="cs"/>
          <w:sz w:val="32"/>
          <w:szCs w:val="32"/>
          <w:rtl/>
        </w:rPr>
        <w:t xml:space="preserve"> القرارات.</w:t>
      </w:r>
    </w:p>
    <w:p w:rsidR="004E5FDB" w:rsidRPr="004E5FDB" w:rsidRDefault="004E5FDB" w:rsidP="004E5FDB">
      <w:pPr>
        <w:spacing w:after="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hint="cs"/>
          <w:b/>
          <w:bCs/>
          <w:sz w:val="32"/>
          <w:szCs w:val="32"/>
          <w:rtl/>
        </w:rPr>
        <w:t>مفهوم عملية اتخاذ القرارات</w:t>
      </w:r>
      <w:r>
        <w:rPr>
          <w:rFonts w:ascii="Times New Roman" w:eastAsia="Calibri" w:hAnsi="Times New Roman" w:cs="Times New Roman" w:hint="cs"/>
          <w:b/>
          <w:bCs/>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hint="cs"/>
          <w:sz w:val="30"/>
          <w:szCs w:val="30"/>
          <w:rtl/>
        </w:rPr>
        <w:t>يرى عسكر (1995، ص 1</w:t>
      </w:r>
      <w:r w:rsidRPr="004E5FDB">
        <w:rPr>
          <w:rFonts w:ascii="Times New Roman" w:eastAsia="Calibri" w:hAnsi="Times New Roman" w:cs="Times New Roman" w:hint="cs"/>
          <w:sz w:val="34"/>
          <w:szCs w:val="34"/>
          <w:rtl/>
        </w:rPr>
        <w:t xml:space="preserve">41) </w:t>
      </w:r>
      <w:r w:rsidRPr="004E5FDB">
        <w:rPr>
          <w:rFonts w:ascii="Times New Roman" w:eastAsia="Calibri" w:hAnsi="Times New Roman" w:cs="Times New Roman" w:hint="cs"/>
          <w:sz w:val="32"/>
          <w:szCs w:val="32"/>
          <w:rtl/>
        </w:rPr>
        <w:t xml:space="preserve">ان اتخاذ القرار هو نشاط انساني معهد مثله مثل عمليات التفكير الانساني المختلفة ويختلف الافراد في قدرتهم </w:t>
      </w:r>
      <w:proofErr w:type="spellStart"/>
      <w:r w:rsidRPr="004E5FDB">
        <w:rPr>
          <w:rFonts w:ascii="Times New Roman" w:eastAsia="Calibri" w:hAnsi="Times New Roman" w:cs="Times New Roman" w:hint="cs"/>
          <w:sz w:val="32"/>
          <w:szCs w:val="32"/>
          <w:rtl/>
        </w:rPr>
        <w:t>واستعدادتهم</w:t>
      </w:r>
      <w:proofErr w:type="spellEnd"/>
      <w:r w:rsidRPr="004E5FDB">
        <w:rPr>
          <w:rFonts w:ascii="Times New Roman" w:eastAsia="Calibri" w:hAnsi="Times New Roman" w:cs="Times New Roman" w:hint="cs"/>
          <w:sz w:val="32"/>
          <w:szCs w:val="32"/>
          <w:rtl/>
        </w:rPr>
        <w:t xml:space="preserve"> لاتخاذ القرارات. وغالبية الافراد يعتبرون ان اتخاذ القرار هو عملية تتطلب نوعا من </w:t>
      </w:r>
      <w:proofErr w:type="spellStart"/>
      <w:r w:rsidRPr="004E5FDB">
        <w:rPr>
          <w:rFonts w:ascii="Times New Roman" w:eastAsia="Calibri" w:hAnsi="Times New Roman" w:cs="Times New Roman" w:hint="cs"/>
          <w:sz w:val="32"/>
          <w:szCs w:val="32"/>
          <w:rtl/>
        </w:rPr>
        <w:t>التروى</w:t>
      </w:r>
      <w:proofErr w:type="spellEnd"/>
      <w:r w:rsidRPr="004E5FDB">
        <w:rPr>
          <w:rFonts w:ascii="Times New Roman" w:eastAsia="Calibri" w:hAnsi="Times New Roman" w:cs="Times New Roman" w:hint="cs"/>
          <w:sz w:val="32"/>
          <w:szCs w:val="32"/>
          <w:rtl/>
        </w:rPr>
        <w:t xml:space="preserve"> والتفكير الواعي. ويبدأ اتخاذ القرار بشعور من الشك وعدم التأكد من الفرد حول ما يجب عمله في مشكلة ما أو تنتهي </w:t>
      </w:r>
      <w:proofErr w:type="spellStart"/>
      <w:r w:rsidRPr="004E5FDB">
        <w:rPr>
          <w:rFonts w:ascii="Times New Roman" w:eastAsia="Calibri" w:hAnsi="Times New Roman" w:cs="Times New Roman" w:hint="cs"/>
          <w:sz w:val="32"/>
          <w:szCs w:val="32"/>
          <w:rtl/>
        </w:rPr>
        <w:t>بإختيار</w:t>
      </w:r>
      <w:proofErr w:type="spellEnd"/>
      <w:r w:rsidRPr="004E5FDB">
        <w:rPr>
          <w:rFonts w:ascii="Times New Roman" w:eastAsia="Calibri" w:hAnsi="Times New Roman" w:cs="Times New Roman" w:hint="cs"/>
          <w:sz w:val="32"/>
          <w:szCs w:val="32"/>
          <w:rtl/>
        </w:rPr>
        <w:t xml:space="preserve"> الحد الحلول التي تم بحثها والتي تزيل حالة الشك وعدم التأكد أو بمعنى اخر التوصل الى حل المشكلة.</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hint="cs"/>
          <w:sz w:val="32"/>
          <w:szCs w:val="32"/>
          <w:rtl/>
        </w:rPr>
        <w:t xml:space="preserve">ويعرف الشامي </w:t>
      </w:r>
      <w:proofErr w:type="spellStart"/>
      <w:r w:rsidRPr="004E5FDB">
        <w:rPr>
          <w:rFonts w:ascii="Times New Roman" w:eastAsia="Calibri" w:hAnsi="Times New Roman" w:cs="Times New Roman" w:hint="cs"/>
          <w:sz w:val="32"/>
          <w:szCs w:val="32"/>
          <w:rtl/>
        </w:rPr>
        <w:t>وتينو</w:t>
      </w:r>
      <w:proofErr w:type="spellEnd"/>
      <w:r w:rsidRPr="004E5FDB">
        <w:rPr>
          <w:rFonts w:ascii="Times New Roman" w:eastAsia="Calibri" w:hAnsi="Times New Roman" w:cs="Times New Roman" w:hint="cs"/>
          <w:sz w:val="32"/>
          <w:szCs w:val="32"/>
          <w:rtl/>
        </w:rPr>
        <w:t xml:space="preserve"> (2001، ص 287) عملية اتخاذ القرارات بأنها الاختيار القائم على أساسا بعض المعايير لبديل واحد من بين بديلين محتملين أو اكثر وهما ايضا ميزوا بين القرار الاداري وعملية اتخاذ القرار فالقرار الاداري يعبر عن الحل أو البديل الذي يتم اختياره من بين عدة بدائل او حلول وذلك للتعامل مع مشكلة معينة، اما اتخاذ القرار الاداري فهي مجموعة من الخطوات العملية المتتابعة الت يستخدمها </w:t>
      </w:r>
      <w:proofErr w:type="spellStart"/>
      <w:r w:rsidRPr="004E5FDB">
        <w:rPr>
          <w:rFonts w:ascii="Times New Roman" w:eastAsia="Calibri" w:hAnsi="Times New Roman" w:cs="Times New Roman" w:hint="cs"/>
          <w:sz w:val="32"/>
          <w:szCs w:val="32"/>
          <w:rtl/>
        </w:rPr>
        <w:t>متخد</w:t>
      </w:r>
      <w:proofErr w:type="spellEnd"/>
      <w:r w:rsidRPr="004E5FDB">
        <w:rPr>
          <w:rFonts w:ascii="Times New Roman" w:eastAsia="Calibri" w:hAnsi="Times New Roman" w:cs="Times New Roman" w:hint="cs"/>
          <w:sz w:val="32"/>
          <w:szCs w:val="32"/>
          <w:rtl/>
        </w:rPr>
        <w:t xml:space="preserve"> القرار بهدف الوصول الى اختبار القرار الامثل كذلك ميز حريم (2004، ص 225) بين القرار وعملية صنع القرار فرأى ان القرار هو سلوك تصرف واعي من بين عدة بدائل انه اختيار واعي من بين بديلين، فأكثر ثم تحليلها يتبعه فعل او اجراء لتنفيذ هذا الاختبار. اما علمية صنع القرار سلسلة من الخطوات المترابطة المؤدية </w:t>
      </w:r>
      <w:r w:rsidRPr="004E5FDB">
        <w:rPr>
          <w:rFonts w:ascii="Times New Roman" w:eastAsia="Calibri" w:hAnsi="Times New Roman" w:cs="Times New Roman" w:hint="cs"/>
          <w:sz w:val="32"/>
          <w:szCs w:val="32"/>
          <w:rtl/>
        </w:rPr>
        <w:lastRenderedPageBreak/>
        <w:t xml:space="preserve">الى قرار وتنفيذ هذا القرار ومتابعته. اما </w:t>
      </w:r>
      <w:proofErr w:type="spellStart"/>
      <w:r w:rsidRPr="004E5FDB">
        <w:rPr>
          <w:rFonts w:ascii="Times New Roman" w:eastAsia="Calibri" w:hAnsi="Times New Roman" w:cs="Times New Roman" w:hint="cs"/>
          <w:sz w:val="32"/>
          <w:szCs w:val="32"/>
          <w:rtl/>
        </w:rPr>
        <w:t>ديسلر</w:t>
      </w:r>
      <w:proofErr w:type="spellEnd"/>
      <w:r w:rsidRPr="004E5FDB">
        <w:rPr>
          <w:rFonts w:ascii="Times New Roman" w:eastAsia="Calibri" w:hAnsi="Times New Roman" w:cs="Times New Roman" w:hint="cs"/>
          <w:sz w:val="32"/>
          <w:szCs w:val="32"/>
          <w:rtl/>
        </w:rPr>
        <w:t xml:space="preserve"> (1992، ص 165) فيرى ان اتخاذ القرارات هي </w:t>
      </w:r>
      <w:proofErr w:type="spellStart"/>
      <w:r w:rsidRPr="004E5FDB">
        <w:rPr>
          <w:rFonts w:ascii="Times New Roman" w:eastAsia="Calibri" w:hAnsi="Times New Roman" w:cs="Times New Roman" w:hint="cs"/>
          <w:sz w:val="32"/>
          <w:szCs w:val="32"/>
          <w:rtl/>
        </w:rPr>
        <w:t>هملية</w:t>
      </w:r>
      <w:proofErr w:type="spellEnd"/>
      <w:r w:rsidRPr="004E5FDB">
        <w:rPr>
          <w:rFonts w:ascii="Times New Roman" w:eastAsia="Calibri" w:hAnsi="Times New Roman" w:cs="Times New Roman" w:hint="cs"/>
          <w:sz w:val="32"/>
          <w:szCs w:val="32"/>
          <w:rtl/>
        </w:rPr>
        <w:t xml:space="preserve"> الاختيار بين اساليب العمل البديلة وكذلك بقول </w:t>
      </w:r>
      <w:proofErr w:type="spellStart"/>
      <w:r w:rsidRPr="004E5FDB">
        <w:rPr>
          <w:rFonts w:ascii="Times New Roman" w:eastAsia="Calibri" w:hAnsi="Times New Roman" w:cs="Times New Roman" w:hint="cs"/>
          <w:sz w:val="32"/>
          <w:szCs w:val="32"/>
          <w:rtl/>
        </w:rPr>
        <w:t>سيزلانحي</w:t>
      </w:r>
      <w:proofErr w:type="spellEnd"/>
      <w:r w:rsidRPr="004E5FDB">
        <w:rPr>
          <w:rFonts w:ascii="Times New Roman" w:eastAsia="Calibri" w:hAnsi="Times New Roman" w:cs="Times New Roman" w:hint="cs"/>
          <w:sz w:val="32"/>
          <w:szCs w:val="32"/>
          <w:rtl/>
        </w:rPr>
        <w:t xml:space="preserve"> </w:t>
      </w:r>
      <w:proofErr w:type="spellStart"/>
      <w:r w:rsidRPr="004E5FDB">
        <w:rPr>
          <w:rFonts w:ascii="Times New Roman" w:eastAsia="Calibri" w:hAnsi="Times New Roman" w:cs="Times New Roman" w:hint="cs"/>
          <w:sz w:val="32"/>
          <w:szCs w:val="32"/>
          <w:rtl/>
        </w:rPr>
        <w:t>ووالاس</w:t>
      </w:r>
      <w:proofErr w:type="spellEnd"/>
      <w:r w:rsidRPr="004E5FDB">
        <w:rPr>
          <w:rFonts w:ascii="Times New Roman" w:eastAsia="Calibri" w:hAnsi="Times New Roman" w:cs="Times New Roman" w:hint="cs"/>
          <w:sz w:val="32"/>
          <w:szCs w:val="32"/>
          <w:rtl/>
        </w:rPr>
        <w:t xml:space="preserve">. (1991، ص 327) ان عملية اتخاذ القرار تتضمن الاختيارين البدائل. </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hint="cs"/>
          <w:b/>
          <w:bCs/>
          <w:sz w:val="32"/>
          <w:szCs w:val="32"/>
          <w:rtl/>
        </w:rPr>
        <w:t>معوقات عملية اتخاذ القرار</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hint="cs"/>
          <w:sz w:val="32"/>
          <w:szCs w:val="32"/>
          <w:rtl/>
        </w:rPr>
        <w:t xml:space="preserve">ذكر كلا من الشامي </w:t>
      </w:r>
      <w:proofErr w:type="spellStart"/>
      <w:r w:rsidRPr="004E5FDB">
        <w:rPr>
          <w:rFonts w:ascii="Times New Roman" w:eastAsia="Calibri" w:hAnsi="Times New Roman" w:cs="Times New Roman" w:hint="cs"/>
          <w:sz w:val="32"/>
          <w:szCs w:val="32"/>
          <w:rtl/>
        </w:rPr>
        <w:t>ونيتو</w:t>
      </w:r>
      <w:proofErr w:type="spellEnd"/>
      <w:r w:rsidRPr="004E5FDB">
        <w:rPr>
          <w:rFonts w:ascii="Times New Roman" w:eastAsia="Calibri" w:hAnsi="Times New Roman" w:cs="Times New Roman" w:hint="cs"/>
          <w:sz w:val="32"/>
          <w:szCs w:val="32"/>
          <w:rtl/>
        </w:rPr>
        <w:t xml:space="preserve"> (2001، ص 296) انه من الطبيعي ان لكل نشاط مزايا ومعوقات ان عملية اتخاذ القرارات </w:t>
      </w:r>
      <w:proofErr w:type="spellStart"/>
      <w:r w:rsidRPr="004E5FDB">
        <w:rPr>
          <w:rFonts w:ascii="Times New Roman" w:eastAsia="Calibri" w:hAnsi="Times New Roman" w:cs="Times New Roman" w:hint="cs"/>
          <w:sz w:val="32"/>
          <w:szCs w:val="32"/>
          <w:rtl/>
        </w:rPr>
        <w:t>شأننها</w:t>
      </w:r>
      <w:proofErr w:type="spellEnd"/>
      <w:r w:rsidRPr="004E5FDB">
        <w:rPr>
          <w:rFonts w:ascii="Times New Roman" w:eastAsia="Calibri" w:hAnsi="Times New Roman" w:cs="Times New Roman" w:hint="cs"/>
          <w:sz w:val="32"/>
          <w:szCs w:val="32"/>
          <w:rtl/>
        </w:rPr>
        <w:t xml:space="preserve"> شأن الانشطة الاخرى، فهذاك تطورات غير سليمة من شأنها ان تعرقل اتخاذ القرارات المهمة </w:t>
      </w:r>
      <w:proofErr w:type="spellStart"/>
      <w:r w:rsidRPr="004E5FDB">
        <w:rPr>
          <w:rFonts w:ascii="Times New Roman" w:eastAsia="Calibri" w:hAnsi="Times New Roman" w:cs="Times New Roman" w:hint="cs"/>
          <w:sz w:val="32"/>
          <w:szCs w:val="32"/>
          <w:rtl/>
        </w:rPr>
        <w:t>فيظروف</w:t>
      </w:r>
      <w:proofErr w:type="spellEnd"/>
      <w:r w:rsidRPr="004E5FDB">
        <w:rPr>
          <w:rFonts w:ascii="Times New Roman" w:eastAsia="Calibri" w:hAnsi="Times New Roman" w:cs="Times New Roman" w:hint="cs"/>
          <w:sz w:val="32"/>
          <w:szCs w:val="32"/>
          <w:rtl/>
        </w:rPr>
        <w:t xml:space="preserve"> خاصة هي:-</w:t>
      </w:r>
    </w:p>
    <w:p w:rsidR="004E5FDB" w:rsidRPr="004E5FDB" w:rsidRDefault="004E5FDB" w:rsidP="004E5FDB">
      <w:pPr>
        <w:numPr>
          <w:ilvl w:val="0"/>
          <w:numId w:val="20"/>
        </w:numPr>
        <w:spacing w:after="160" w:line="360" w:lineRule="auto"/>
        <w:contextualSpacing/>
        <w:jc w:val="both"/>
        <w:rPr>
          <w:rFonts w:ascii="Times New Roman" w:eastAsia="Calibri" w:hAnsi="Times New Roman" w:cs="Times New Roman"/>
          <w:sz w:val="32"/>
          <w:szCs w:val="32"/>
        </w:rPr>
      </w:pPr>
      <w:r w:rsidRPr="004E5FDB">
        <w:rPr>
          <w:rFonts w:ascii="Times New Roman" w:eastAsia="Calibri" w:hAnsi="Times New Roman" w:cs="Times New Roman" w:hint="cs"/>
          <w:sz w:val="32"/>
          <w:szCs w:val="32"/>
          <w:rtl/>
        </w:rPr>
        <w:t xml:space="preserve">التجنب المريح: وفقا لهذا التطور فأن المدير يمتنع عن اتخاذ قرارا بفعل معين بعدما يدرك ان النتائج سوف لن يتكون بذي شأن ما عمد </w:t>
      </w:r>
      <w:proofErr w:type="spellStart"/>
      <w:r w:rsidRPr="004E5FDB">
        <w:rPr>
          <w:rFonts w:ascii="Times New Roman" w:eastAsia="Calibri" w:hAnsi="Times New Roman" w:cs="Times New Roman" w:hint="cs"/>
          <w:sz w:val="32"/>
          <w:szCs w:val="32"/>
          <w:rtl/>
        </w:rPr>
        <w:t>لإتخاد</w:t>
      </w:r>
      <w:proofErr w:type="spellEnd"/>
      <w:r w:rsidRPr="004E5FDB">
        <w:rPr>
          <w:rFonts w:ascii="Times New Roman" w:eastAsia="Calibri" w:hAnsi="Times New Roman" w:cs="Times New Roman" w:hint="cs"/>
          <w:sz w:val="32"/>
          <w:szCs w:val="32"/>
          <w:rtl/>
        </w:rPr>
        <w:t xml:space="preserve"> ذلك القرار.</w:t>
      </w:r>
    </w:p>
    <w:p w:rsidR="004E5FDB" w:rsidRPr="004E5FDB" w:rsidRDefault="004E5FDB" w:rsidP="004E5FDB">
      <w:pPr>
        <w:numPr>
          <w:ilvl w:val="0"/>
          <w:numId w:val="20"/>
        </w:numPr>
        <w:spacing w:after="160" w:line="360" w:lineRule="auto"/>
        <w:contextualSpacing/>
        <w:jc w:val="both"/>
        <w:rPr>
          <w:rFonts w:ascii="Times New Roman" w:eastAsia="Calibri" w:hAnsi="Times New Roman" w:cs="Times New Roman"/>
          <w:sz w:val="32"/>
          <w:szCs w:val="32"/>
        </w:rPr>
      </w:pPr>
      <w:r w:rsidRPr="004E5FDB">
        <w:rPr>
          <w:rFonts w:ascii="Times New Roman" w:eastAsia="Calibri" w:hAnsi="Times New Roman" w:cs="Times New Roman" w:hint="cs"/>
          <w:sz w:val="32"/>
          <w:szCs w:val="32"/>
          <w:rtl/>
        </w:rPr>
        <w:t xml:space="preserve">التجنب الدفاعي: قد يجد المدير </w:t>
      </w:r>
      <w:proofErr w:type="spellStart"/>
      <w:r w:rsidRPr="004E5FDB">
        <w:rPr>
          <w:rFonts w:ascii="Times New Roman" w:eastAsia="Calibri" w:hAnsi="Times New Roman" w:cs="Times New Roman" w:hint="cs"/>
          <w:sz w:val="32"/>
          <w:szCs w:val="32"/>
          <w:rtl/>
        </w:rPr>
        <w:t>تفسه</w:t>
      </w:r>
      <w:proofErr w:type="spellEnd"/>
      <w:r w:rsidRPr="004E5FDB">
        <w:rPr>
          <w:rFonts w:ascii="Times New Roman" w:eastAsia="Calibri" w:hAnsi="Times New Roman" w:cs="Times New Roman" w:hint="cs"/>
          <w:sz w:val="32"/>
          <w:szCs w:val="32"/>
          <w:rtl/>
        </w:rPr>
        <w:t xml:space="preserve"> في مواجهة المشكلة، لكنه غير قادر على ايجاد الحل بناء على خبرته او تجربته في الماضي، أنه يفكر بالهروب، وقد يجعل غيره يتخذ القرار وبتحمله نتائجه، أو انه يفكر بالحل الواضح البسيط ويهمل </w:t>
      </w:r>
      <w:proofErr w:type="spellStart"/>
      <w:r w:rsidRPr="004E5FDB">
        <w:rPr>
          <w:rFonts w:ascii="Times New Roman" w:eastAsia="Calibri" w:hAnsi="Times New Roman" w:cs="Times New Roman" w:hint="cs"/>
          <w:sz w:val="32"/>
          <w:szCs w:val="32"/>
          <w:rtl/>
        </w:rPr>
        <w:t>مخاطره</w:t>
      </w:r>
      <w:proofErr w:type="spellEnd"/>
      <w:r w:rsidRPr="004E5FDB">
        <w:rPr>
          <w:rFonts w:ascii="Times New Roman" w:eastAsia="Calibri" w:hAnsi="Times New Roman" w:cs="Times New Roman" w:hint="cs"/>
          <w:sz w:val="32"/>
          <w:szCs w:val="32"/>
          <w:rtl/>
        </w:rPr>
        <w:t xml:space="preserve"> ذلك، ايدت دراسة مسعود (2008) هذا الرأي.</w:t>
      </w:r>
    </w:p>
    <w:p w:rsidR="004E5FDB" w:rsidRPr="004E5FDB" w:rsidRDefault="004E5FDB" w:rsidP="004E5FDB">
      <w:pPr>
        <w:numPr>
          <w:ilvl w:val="0"/>
          <w:numId w:val="20"/>
        </w:numPr>
        <w:spacing w:after="160" w:line="360" w:lineRule="auto"/>
        <w:contextualSpacing/>
        <w:jc w:val="both"/>
        <w:rPr>
          <w:rFonts w:ascii="Times New Roman" w:eastAsia="Calibri" w:hAnsi="Times New Roman" w:cs="Times New Roman"/>
          <w:sz w:val="32"/>
          <w:szCs w:val="32"/>
        </w:rPr>
      </w:pPr>
      <w:r w:rsidRPr="004E5FDB">
        <w:rPr>
          <w:rFonts w:ascii="Times New Roman" w:eastAsia="Calibri" w:hAnsi="Times New Roman" w:cs="Times New Roman" w:hint="cs"/>
          <w:sz w:val="32"/>
          <w:szCs w:val="32"/>
          <w:rtl/>
        </w:rPr>
        <w:t xml:space="preserve">التغير المريح: يعمد المدير وفقا لهذا التطور الى عمل فعل ما بعد ادراكه بأن عدم القيام بأي فعل ينطوي على نتائج سلبية، أي انه يدرك بأنه عليه فعل </w:t>
      </w:r>
      <w:proofErr w:type="spellStart"/>
      <w:r w:rsidRPr="004E5FDB">
        <w:rPr>
          <w:rFonts w:ascii="Times New Roman" w:eastAsia="Calibri" w:hAnsi="Times New Roman" w:cs="Times New Roman" w:hint="cs"/>
          <w:sz w:val="32"/>
          <w:szCs w:val="32"/>
          <w:rtl/>
        </w:rPr>
        <w:t>شي</w:t>
      </w:r>
      <w:proofErr w:type="spellEnd"/>
      <w:r w:rsidRPr="004E5FDB">
        <w:rPr>
          <w:rFonts w:ascii="Times New Roman" w:eastAsia="Calibri" w:hAnsi="Times New Roman" w:cs="Times New Roman" w:hint="cs"/>
          <w:sz w:val="32"/>
          <w:szCs w:val="32"/>
          <w:rtl/>
        </w:rPr>
        <w:t xml:space="preserve"> ما والا فالنتائج غير مريحة له ان لم يفعل شيئا ولهذا فإن المدير بدلا من ان يحلل المشكلة والبدائل فانه سيكتفي باختبار اول بديل يحصل عليه او يلوح له بأن </w:t>
      </w:r>
      <w:proofErr w:type="spellStart"/>
      <w:r w:rsidRPr="004E5FDB">
        <w:rPr>
          <w:rFonts w:ascii="Times New Roman" w:eastAsia="Calibri" w:hAnsi="Times New Roman" w:cs="Times New Roman" w:hint="cs"/>
          <w:sz w:val="32"/>
          <w:szCs w:val="32"/>
          <w:rtl/>
        </w:rPr>
        <w:t>مخاطرته</w:t>
      </w:r>
      <w:proofErr w:type="spellEnd"/>
      <w:r w:rsidRPr="004E5FDB">
        <w:rPr>
          <w:rFonts w:ascii="Times New Roman" w:eastAsia="Calibri" w:hAnsi="Times New Roman" w:cs="Times New Roman" w:hint="cs"/>
          <w:sz w:val="32"/>
          <w:szCs w:val="32"/>
          <w:rtl/>
        </w:rPr>
        <w:t xml:space="preserve"> قليلو.</w:t>
      </w:r>
    </w:p>
    <w:p w:rsidR="004E5FDB" w:rsidRPr="004E5FDB" w:rsidRDefault="004E5FDB" w:rsidP="004E5FDB">
      <w:pPr>
        <w:numPr>
          <w:ilvl w:val="0"/>
          <w:numId w:val="20"/>
        </w:numPr>
        <w:spacing w:after="160" w:line="360" w:lineRule="auto"/>
        <w:contextualSpacing/>
        <w:jc w:val="both"/>
        <w:rPr>
          <w:rFonts w:ascii="Times New Roman" w:eastAsia="Calibri" w:hAnsi="Times New Roman" w:cs="Times New Roman"/>
          <w:sz w:val="32"/>
          <w:szCs w:val="32"/>
        </w:rPr>
      </w:pPr>
      <w:r w:rsidRPr="004E5FDB">
        <w:rPr>
          <w:rFonts w:ascii="Times New Roman" w:eastAsia="Calibri" w:hAnsi="Times New Roman" w:cs="Times New Roman" w:hint="cs"/>
          <w:sz w:val="32"/>
          <w:szCs w:val="32"/>
          <w:rtl/>
        </w:rPr>
        <w:t>قصور البيانات والمعلومات والاحصاءات: ويرجع عدم توفرها الى ان يكون القائمون على جمعها وترتيبها غير مؤهلين لذلك، ضيق الوقت اللازم للجمع والترتيب، عيوب شبكة الاتصال التي تؤدي الى عدم جمع المعلومات حيث اثبت دراسة طبش (2008) ودراسة العتيبي (2004) ذلك.</w:t>
      </w:r>
    </w:p>
    <w:p w:rsidR="004E5FDB" w:rsidRPr="004E5FDB" w:rsidRDefault="004E5FDB" w:rsidP="004E5FDB">
      <w:pPr>
        <w:numPr>
          <w:ilvl w:val="0"/>
          <w:numId w:val="20"/>
        </w:numPr>
        <w:spacing w:after="160" w:line="360" w:lineRule="auto"/>
        <w:contextualSpacing/>
        <w:jc w:val="both"/>
        <w:rPr>
          <w:rFonts w:ascii="Times New Roman" w:eastAsia="Calibri" w:hAnsi="Times New Roman" w:cs="Times New Roman"/>
          <w:sz w:val="32"/>
          <w:szCs w:val="32"/>
        </w:rPr>
      </w:pPr>
      <w:r w:rsidRPr="004E5FDB">
        <w:rPr>
          <w:rFonts w:ascii="Times New Roman" w:eastAsia="Calibri" w:hAnsi="Times New Roman" w:cs="Times New Roman" w:hint="cs"/>
          <w:sz w:val="32"/>
          <w:szCs w:val="32"/>
          <w:rtl/>
        </w:rPr>
        <w:t xml:space="preserve">التردد (عدم الحسم): اسباب التردد ترجع الى : عدم المقدرة على تحديد الاهداف بدقة، عدم المقدرة على تحديد النتائج </w:t>
      </w:r>
      <w:proofErr w:type="spellStart"/>
      <w:r w:rsidRPr="004E5FDB">
        <w:rPr>
          <w:rFonts w:ascii="Times New Roman" w:eastAsia="Calibri" w:hAnsi="Times New Roman" w:cs="Times New Roman" w:hint="cs"/>
          <w:sz w:val="32"/>
          <w:szCs w:val="32"/>
          <w:rtl/>
        </w:rPr>
        <w:t>النتائج</w:t>
      </w:r>
      <w:proofErr w:type="spellEnd"/>
      <w:r w:rsidRPr="004E5FDB">
        <w:rPr>
          <w:rFonts w:ascii="Times New Roman" w:eastAsia="Calibri" w:hAnsi="Times New Roman" w:cs="Times New Roman" w:hint="cs"/>
          <w:sz w:val="32"/>
          <w:szCs w:val="32"/>
          <w:rtl/>
        </w:rPr>
        <w:t xml:space="preserve"> المتوقعة من البدائل تعدد لأسباب </w:t>
      </w:r>
      <w:r w:rsidRPr="004E5FDB">
        <w:rPr>
          <w:rFonts w:ascii="Times New Roman" w:eastAsia="Calibri" w:hAnsi="Times New Roman" w:cs="Times New Roman" w:hint="cs"/>
          <w:sz w:val="32"/>
          <w:szCs w:val="32"/>
          <w:rtl/>
        </w:rPr>
        <w:lastRenderedPageBreak/>
        <w:t>والاجهزة الرقابية على تصرفات متخذ القرار مما يجعله يهاب الخوف والشك والسلبية، عدم وضوح السلطات والمسؤوليات وممارستها على وجه غير مرضي، الضغوط والالتزامات الغير مقبولة كالذاتية لصانع القرار نفسه والتكاليف وغيرها حيث وردت الضغوط في دراسة القحطاني (2007) ودراسة الشامان (2003).</w:t>
      </w:r>
    </w:p>
    <w:p w:rsidR="004E5FDB" w:rsidRPr="004E5FDB" w:rsidRDefault="004E5FDB" w:rsidP="004E5FDB">
      <w:pPr>
        <w:numPr>
          <w:ilvl w:val="0"/>
          <w:numId w:val="20"/>
        </w:numPr>
        <w:spacing w:after="160" w:line="360" w:lineRule="auto"/>
        <w:contextualSpacing/>
        <w:jc w:val="both"/>
        <w:rPr>
          <w:rFonts w:ascii="Times New Roman" w:eastAsia="Calibri" w:hAnsi="Times New Roman" w:cs="Times New Roman"/>
          <w:sz w:val="32"/>
          <w:szCs w:val="32"/>
        </w:rPr>
      </w:pPr>
      <w:r w:rsidRPr="004E5FDB">
        <w:rPr>
          <w:rFonts w:ascii="Times New Roman" w:eastAsia="Calibri" w:hAnsi="Times New Roman" w:cs="Times New Roman" w:hint="cs"/>
          <w:sz w:val="32"/>
          <w:szCs w:val="32"/>
          <w:rtl/>
        </w:rPr>
        <w:t>ضعف الثقة المتبادلة: بين المديرين والمرؤوسين سبب كافي لا يشجع على اتخاذ القرارات وتحمل مسؤولية اصدارها.</w:t>
      </w:r>
    </w:p>
    <w:p w:rsidR="004E5FDB" w:rsidRPr="004E5FDB" w:rsidRDefault="004E5FDB" w:rsidP="004E5FDB">
      <w:pPr>
        <w:numPr>
          <w:ilvl w:val="0"/>
          <w:numId w:val="20"/>
        </w:numPr>
        <w:spacing w:after="160" w:line="360" w:lineRule="auto"/>
        <w:contextualSpacing/>
        <w:jc w:val="both"/>
        <w:rPr>
          <w:rFonts w:ascii="Times New Roman" w:eastAsia="Calibri" w:hAnsi="Times New Roman" w:cs="Times New Roman"/>
          <w:sz w:val="32"/>
          <w:szCs w:val="32"/>
        </w:rPr>
      </w:pPr>
      <w:r w:rsidRPr="004E5FDB">
        <w:rPr>
          <w:rFonts w:ascii="Times New Roman" w:eastAsia="Calibri" w:hAnsi="Times New Roman" w:cs="Times New Roman" w:hint="cs"/>
          <w:sz w:val="32"/>
          <w:szCs w:val="32"/>
          <w:rtl/>
        </w:rPr>
        <w:t>وقت القرار: قد تفرض ضغوط معينة على رجل الادارة ان يتخذ قرار في عجلة من الوقت دون اجراء الدراسة والبحث الكافي للموقف الاداري مما يجعل القرار غير سليم.</w:t>
      </w:r>
    </w:p>
    <w:p w:rsidR="004E5FDB" w:rsidRPr="000C215E" w:rsidRDefault="004E5FDB" w:rsidP="004E5FDB">
      <w:pPr>
        <w:spacing w:after="0" w:line="360" w:lineRule="auto"/>
        <w:jc w:val="both"/>
        <w:rPr>
          <w:rFonts w:ascii="Times New Roman" w:eastAsia="Calibri" w:hAnsi="Times New Roman" w:cs="Times New Roman"/>
          <w:sz w:val="32"/>
          <w:szCs w:val="32"/>
        </w:rPr>
      </w:pPr>
    </w:p>
    <w:p w:rsidR="004E5FDB" w:rsidRPr="008F48B4" w:rsidRDefault="004E5FDB" w:rsidP="004E5FDB">
      <w:pPr>
        <w:spacing w:after="160" w:line="360" w:lineRule="auto"/>
        <w:jc w:val="both"/>
        <w:rPr>
          <w:rFonts w:ascii="Times New Roman" w:eastAsia="Calibri" w:hAnsi="Times New Roman" w:cs="Times New Roman"/>
          <w:b/>
          <w:bCs/>
          <w:sz w:val="32"/>
          <w:szCs w:val="32"/>
          <w:rtl/>
        </w:rPr>
      </w:pPr>
      <w:r w:rsidRPr="008F48B4">
        <w:rPr>
          <w:rFonts w:ascii="Times New Roman" w:eastAsia="Calibri" w:hAnsi="Times New Roman" w:cs="Times New Roman"/>
          <w:b/>
          <w:bCs/>
          <w:sz w:val="32"/>
          <w:szCs w:val="32"/>
          <w:rtl/>
        </w:rPr>
        <w:t>اهدافها اتخاذ القرار :</w:t>
      </w:r>
    </w:p>
    <w:p w:rsidR="004E5FDB" w:rsidRPr="008F48B4" w:rsidRDefault="004E5FDB" w:rsidP="004E5FDB">
      <w:pPr>
        <w:numPr>
          <w:ilvl w:val="0"/>
          <w:numId w:val="12"/>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امكانيه تنفيذ البديل ومدى توفر الامكانيات المادية والبشرية الملائمة اللازمة لتنفيذه.</w:t>
      </w:r>
    </w:p>
    <w:p w:rsidR="004E5FDB" w:rsidRPr="008F48B4" w:rsidRDefault="004E5FDB" w:rsidP="004E5FDB">
      <w:pPr>
        <w:numPr>
          <w:ilvl w:val="0"/>
          <w:numId w:val="12"/>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تكاليف المالية لتنفيذه والارباح التي يتوقع تحقيقها والخسائر التي يمكن ان تتولد عنه.</w:t>
      </w:r>
    </w:p>
    <w:p w:rsidR="004E5FDB" w:rsidRPr="008F48B4" w:rsidRDefault="004E5FDB" w:rsidP="004E5FDB">
      <w:pPr>
        <w:numPr>
          <w:ilvl w:val="0"/>
          <w:numId w:val="12"/>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الانعكاسات النفسية والاجتماعية لتنفيذه ومدى استجابته المرؤوسين للبديل وحسن توقيت تنفيذه.</w:t>
      </w:r>
    </w:p>
    <w:p w:rsidR="004E5FDB" w:rsidRPr="008F48B4" w:rsidRDefault="004E5FDB" w:rsidP="004E5FDB">
      <w:pPr>
        <w:numPr>
          <w:ilvl w:val="0"/>
          <w:numId w:val="12"/>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اختيار البديل الذي يؤدي الى الاستغلال الامثل لعناصر الانتاج المادية والبشرية المتاحة باقل مجهود ممكن.</w:t>
      </w:r>
    </w:p>
    <w:p w:rsidR="004E5FDB" w:rsidRPr="008F48B4" w:rsidRDefault="004E5FDB" w:rsidP="004E5FDB">
      <w:pPr>
        <w:numPr>
          <w:ilvl w:val="0"/>
          <w:numId w:val="12"/>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اختيار البديل الذي يضمن تحقيقه السرعة المطلوبة عندما يكون الحل ملما وعاجلا. (د. بالحاج فتيحة ،2016 ، ص273)</w:t>
      </w:r>
    </w:p>
    <w:p w:rsidR="004E5FDB" w:rsidRPr="008F48B4" w:rsidRDefault="004E5FDB" w:rsidP="004E5FDB">
      <w:pPr>
        <w:spacing w:after="160" w:line="360" w:lineRule="auto"/>
        <w:jc w:val="both"/>
        <w:rPr>
          <w:rFonts w:ascii="Times New Roman" w:eastAsia="Calibri" w:hAnsi="Times New Roman" w:cs="Times New Roman"/>
          <w:b/>
          <w:bCs/>
          <w:sz w:val="32"/>
          <w:szCs w:val="32"/>
          <w:rtl/>
        </w:rPr>
      </w:pPr>
      <w:r w:rsidRPr="008F48B4">
        <w:rPr>
          <w:rFonts w:ascii="Times New Roman" w:eastAsia="Calibri" w:hAnsi="Times New Roman" w:cs="Times New Roman"/>
          <w:b/>
          <w:bCs/>
          <w:sz w:val="32"/>
          <w:szCs w:val="32"/>
          <w:rtl/>
        </w:rPr>
        <w:t>النظريات :</w:t>
      </w:r>
    </w:p>
    <w:p w:rsidR="004E5FDB" w:rsidRPr="008F48B4" w:rsidRDefault="004E5FDB" w:rsidP="004E5FDB">
      <w:pPr>
        <w:numPr>
          <w:ilvl w:val="0"/>
          <w:numId w:val="13"/>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lastRenderedPageBreak/>
        <w:t>النظرية الكلاسيكية: قامت هذه النظرية على اسس وضعها الاقتصاديين العاديين والتي تتركز على وضع البدائل التي من شانها حل الازمات والقيام بتطويرات داخل الأنظمة وهي ما يعرف بنظريه المنفعة.</w:t>
      </w:r>
    </w:p>
    <w:p w:rsidR="004E5FDB" w:rsidRPr="008F48B4" w:rsidRDefault="004E5FDB" w:rsidP="004E5FDB">
      <w:pPr>
        <w:numPr>
          <w:ilvl w:val="0"/>
          <w:numId w:val="13"/>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النظرية السلوكية: تهدف هذه النظرية الى تنظيم فرضيات النظرية الكلاسيكية، فهي بذلك تبحث في السلوك الفعلي الذي يعتمده الفرد في الواقع عند اتخاذ القرار.</w:t>
      </w:r>
    </w:p>
    <w:p w:rsidR="004E5FDB" w:rsidRPr="008F48B4" w:rsidRDefault="004E5FDB" w:rsidP="004E5FDB">
      <w:pPr>
        <w:numPr>
          <w:ilvl w:val="0"/>
          <w:numId w:val="13"/>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النظرية السياسية: ان النظرية هذه لا تنظر الى المؤسسات كوحده اقتصاديه او اجتماعيه ولكن تعتبرها ميدان للصراع السياسي والفكري بين المجموعات.</w:t>
      </w:r>
    </w:p>
    <w:p w:rsidR="004E5FDB" w:rsidRPr="004E5FDB" w:rsidRDefault="004E5FDB" w:rsidP="004E5FDB">
      <w:pPr>
        <w:numPr>
          <w:ilvl w:val="0"/>
          <w:numId w:val="13"/>
        </w:numPr>
        <w:spacing w:after="160" w:line="360" w:lineRule="auto"/>
        <w:contextualSpacing/>
        <w:jc w:val="both"/>
        <w:rPr>
          <w:rFonts w:ascii="Times New Roman" w:eastAsia="Calibri" w:hAnsi="Times New Roman" w:cs="Times New Roman"/>
          <w:sz w:val="26"/>
          <w:szCs w:val="26"/>
          <w:rtl/>
        </w:rPr>
      </w:pPr>
      <w:r w:rsidRPr="008F48B4">
        <w:rPr>
          <w:rFonts w:ascii="Times New Roman" w:eastAsia="Calibri" w:hAnsi="Times New Roman" w:cs="Times New Roman"/>
          <w:sz w:val="32"/>
          <w:szCs w:val="32"/>
          <w:rtl/>
        </w:rPr>
        <w:t>النظرية الطبيعية: يرفض المدخل الطبيعي دراسة اتخاذ القرارات خارج القواعد والقوانين والأنظمة المعمول بها في البيئة</w:t>
      </w:r>
      <w:r w:rsidRPr="004E5FDB">
        <w:rPr>
          <w:rFonts w:ascii="Times New Roman" w:eastAsia="Calibri" w:hAnsi="Times New Roman" w:cs="Times New Roman"/>
          <w:sz w:val="26"/>
          <w:szCs w:val="26"/>
          <w:rtl/>
        </w:rPr>
        <w:t>. (الرازي ، 2018 ،</w:t>
      </w:r>
      <w:r w:rsidRPr="004E5FDB">
        <w:rPr>
          <w:rFonts w:ascii="Times New Roman" w:eastAsia="Calibri" w:hAnsi="Times New Roman" w:cs="Times New Roman" w:hint="cs"/>
          <w:sz w:val="26"/>
          <w:szCs w:val="26"/>
          <w:rtl/>
        </w:rPr>
        <w:t>:</w:t>
      </w:r>
      <w:r w:rsidRPr="004E5FDB">
        <w:rPr>
          <w:rFonts w:ascii="Times New Roman" w:eastAsia="Calibri" w:hAnsi="Times New Roman" w:cs="Times New Roman"/>
          <w:sz w:val="26"/>
          <w:szCs w:val="26"/>
          <w:rtl/>
        </w:rPr>
        <w:t>5-6-8-11)</w:t>
      </w:r>
    </w:p>
    <w:p w:rsidR="004E5FDB" w:rsidRPr="008F48B4" w:rsidRDefault="004E5FDB" w:rsidP="004E5FDB">
      <w:pPr>
        <w:spacing w:after="160" w:line="360" w:lineRule="auto"/>
        <w:jc w:val="both"/>
        <w:rPr>
          <w:rFonts w:ascii="Times New Roman" w:eastAsia="Calibri" w:hAnsi="Times New Roman" w:cs="Times New Roman"/>
          <w:b/>
          <w:bCs/>
          <w:sz w:val="32"/>
          <w:szCs w:val="32"/>
          <w:rtl/>
        </w:rPr>
      </w:pPr>
      <w:r w:rsidRPr="008F48B4">
        <w:rPr>
          <w:rFonts w:ascii="Times New Roman" w:eastAsia="Calibri" w:hAnsi="Times New Roman" w:cs="Times New Roman"/>
          <w:b/>
          <w:bCs/>
          <w:sz w:val="32"/>
          <w:szCs w:val="32"/>
          <w:rtl/>
        </w:rPr>
        <w:t>معوقات اتخاذ القرار :</w:t>
      </w:r>
    </w:p>
    <w:p w:rsidR="004E5FDB" w:rsidRPr="008F48B4" w:rsidRDefault="004E5FDB" w:rsidP="004E5FDB">
      <w:pPr>
        <w:spacing w:after="16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معوقات اتخاذ القرار تواجه عمليه اتخاذ القرار بعض المعوقات التي تعود دون اتمامها على النحو المطلوب، ومن ابرز هذه المعوقات ما يلي :</w:t>
      </w:r>
    </w:p>
    <w:p w:rsidR="004E5FDB" w:rsidRPr="008F48B4" w:rsidRDefault="004E5FDB" w:rsidP="004E5FDB">
      <w:pPr>
        <w:numPr>
          <w:ilvl w:val="0"/>
          <w:numId w:val="14"/>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 xml:space="preserve">عدم توافر البيانات والمعلومات ان من اهم الصعوبات التي تواجه عمليه اتخاذ القرار، عدم توافر البيانات والصعوبات والمعلومات الجيدة المتجددة عن ظروف العمل وامكاناته حيث تعتبر البيانات والمعلومات بمثابه الدعامة الأساسية لصنع القرارات وذلك للأسباب التالية: المعلومات تفيد في تحديد المشكلة تحديد البدائل وتقييمها طبقا للنتائج المرتفعة المرتقبة من كل بديل التغذية المرتجعة عن نتائج التنفيذ تعتبر ضرورية لتقييم القرار واتخاذ اجراءات تصحيحيه اذ لزم الامر لذا تتم عمليه اتخاذ القرارات عاده في ظل توافر قدر ملائم من البيانات والمعلومات المطلوبة، وعدم توافر هذه البيانات والمعلومات يعوق بالطبع هذه العملية، من الاسباب التي تؤدي الى نقص البيانات والمعلومات ما يلي: نقص كفاءه القائمين على جمعها وترتيبها </w:t>
      </w:r>
      <w:r w:rsidRPr="008F48B4">
        <w:rPr>
          <w:rFonts w:ascii="Times New Roman" w:eastAsia="Calibri" w:hAnsi="Times New Roman" w:cs="Times New Roman"/>
          <w:sz w:val="32"/>
          <w:szCs w:val="32"/>
          <w:rtl/>
        </w:rPr>
        <w:lastRenderedPageBreak/>
        <w:t>وتقييمها ضعف نظام المعلومات الذي يعتمد عليه من حيث المستوى الفني والتقني حتى الوقت المتاح لجمع البيانات والمعلومات.</w:t>
      </w:r>
    </w:p>
    <w:p w:rsidR="004E5FDB" w:rsidRPr="008F48B4" w:rsidRDefault="004E5FDB" w:rsidP="004E5FDB">
      <w:pPr>
        <w:numPr>
          <w:ilvl w:val="0"/>
          <w:numId w:val="14"/>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عدم تدفق البيانات والمعلومات بانتظام بسبب ضعف نظام الاتصال الالي.</w:t>
      </w:r>
    </w:p>
    <w:p w:rsidR="004E5FDB" w:rsidRPr="008F48B4" w:rsidRDefault="004E5FDB" w:rsidP="004E5FDB">
      <w:pPr>
        <w:numPr>
          <w:ilvl w:val="0"/>
          <w:numId w:val="14"/>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التردد والخوف في اتخاذ القرار: بشان متخذ القرار في بعض الاحيان حيره قد تعوق قد تعوقه عن اتخاذ القرار، وينبع الشعور الحيرة من اسباب عديده من اهمها ما يلي: عدم وضوح الاهداف في ذهب متخذ القرار فهذا من شانه جعل المستقبل يتسم بالغموض، وضعف القدرة على تحديد الاهداف بدقه ضعف القدرة على تحديد النتائج المتوقعة لكل بديل، ومن ثم عدم ترتيبها حسب اولويتها قله الخبرة متخذ القرار التي تجعله يعتقد انه يكون قراره صحيح مائه بالماء ينبغي تعدد اساليب الرقابة المفروضة على عمليه اتخاذ القرار الصلاحيات والمسؤوليات وممارستها بدرجه غير مرضيه عدم وضوح الضغوط والالتزامات، كذاتيه متخذ القرار، والتكاليف وغيرها.</w:t>
      </w:r>
    </w:p>
    <w:p w:rsidR="004E5FDB" w:rsidRPr="008F48B4" w:rsidRDefault="004E5FDB" w:rsidP="004E5FDB">
      <w:pPr>
        <w:numPr>
          <w:ilvl w:val="0"/>
          <w:numId w:val="14"/>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شخصيه صانع القرار ومتخذه يلعب السلوك الانساني دوره هاما في عمليه صنع القرار يمكن ان تتأثر بدوره اما نتيجة لمؤثرات خارجيه كالظروف الاجتماعية والاقتصادية والسياسية، او نتيجة المؤثرات داخليه كالضغوط النفسية، اتجاهات، معتقدات، قيمه، افكاره، خبراته... ومن هنا يمكن القول بان شخصيه صانع القرار ومتخذه يمكن ان تشكل احد معوقات صنع القرار ما لم يسمح الى عزل هذه المؤثرات وتحيدها اثناء قيامه بعمليه صنع القرار.</w:t>
      </w:r>
    </w:p>
    <w:p w:rsidR="004E5FDB" w:rsidRPr="008F48B4" w:rsidRDefault="004E5FDB" w:rsidP="004E5FDB">
      <w:pPr>
        <w:numPr>
          <w:ilvl w:val="0"/>
          <w:numId w:val="14"/>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بيئة القرار: حتى يتسم القرار بالرشد والعقلانية فانه يجب ان يصدر القرار متسقا ومحققا للأهداف.</w:t>
      </w:r>
    </w:p>
    <w:p w:rsidR="004E5FDB" w:rsidRPr="008F48B4" w:rsidRDefault="004E5FDB" w:rsidP="004E5FDB">
      <w:pPr>
        <w:numPr>
          <w:ilvl w:val="0"/>
          <w:numId w:val="14"/>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عدم ملائمه وتحت القرار: نفرض احيانا الضغوط الإدارية وتحت غير كاف على متخذ القرار، بحيث لا يتاح له اجراء دراسة وبعت مناسب مما يجنب اتخاذ القرار الصواب وعدم تحقيق الهدف منه، ومن ثم فالقرار المتأخر لا يفيد في ملف المشكلة المستعجلة، كما ان القرار المبكر عن الوقت الملائم يفقد القرار صفته الفورية</w:t>
      </w:r>
      <w:r w:rsidRPr="004E5FDB">
        <w:rPr>
          <w:rFonts w:ascii="Times New Roman" w:eastAsia="Calibri" w:hAnsi="Times New Roman" w:cs="Times New Roman"/>
          <w:sz w:val="28"/>
          <w:szCs w:val="28"/>
          <w:rtl/>
        </w:rPr>
        <w:t>.( احمد ابراهيم احمد، 1987</w:t>
      </w:r>
      <w:r w:rsidRPr="004E5FDB">
        <w:rPr>
          <w:rFonts w:ascii="Times New Roman" w:eastAsia="Calibri" w:hAnsi="Times New Roman" w:cs="Times New Roman" w:hint="cs"/>
          <w:sz w:val="28"/>
          <w:szCs w:val="28"/>
          <w:rtl/>
        </w:rPr>
        <w:t>:</w:t>
      </w:r>
      <w:r w:rsidRPr="004E5FDB">
        <w:rPr>
          <w:rFonts w:ascii="Times New Roman" w:eastAsia="Calibri" w:hAnsi="Times New Roman" w:cs="Times New Roman"/>
          <w:sz w:val="28"/>
          <w:szCs w:val="28"/>
          <w:rtl/>
        </w:rPr>
        <w:t xml:space="preserve"> 247 -288) </w:t>
      </w:r>
    </w:p>
    <w:p w:rsidR="004E5FDB" w:rsidRPr="008F48B4" w:rsidRDefault="004E5FDB" w:rsidP="004E5FDB">
      <w:p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lastRenderedPageBreak/>
        <w:t>لذا يمكن لان فكره التوقيت تقوم على مدى ملائمه القرار الصادر للأحداث والوقائع حيث ان المشكلات لا تحدث في اوقات متسلسله بل تكون متداخله.</w:t>
      </w:r>
    </w:p>
    <w:p w:rsidR="004E5FDB" w:rsidRPr="004E5FDB" w:rsidRDefault="004E5FDB" w:rsidP="004E5FDB">
      <w:pPr>
        <w:numPr>
          <w:ilvl w:val="0"/>
          <w:numId w:val="14"/>
        </w:numPr>
        <w:spacing w:after="160" w:line="360" w:lineRule="auto"/>
        <w:contextualSpacing/>
        <w:jc w:val="both"/>
        <w:rPr>
          <w:rFonts w:ascii="Times New Roman" w:eastAsia="Calibri" w:hAnsi="Times New Roman" w:cs="Times New Roman"/>
          <w:sz w:val="26"/>
          <w:szCs w:val="26"/>
          <w:rtl/>
        </w:rPr>
      </w:pPr>
      <w:r w:rsidRPr="008F48B4">
        <w:rPr>
          <w:rFonts w:ascii="Times New Roman" w:eastAsia="Calibri" w:hAnsi="Times New Roman" w:cs="Times New Roman"/>
          <w:sz w:val="32"/>
          <w:szCs w:val="32"/>
          <w:rtl/>
        </w:rPr>
        <w:t xml:space="preserve">عدم المشاركة في اتخاذ القرار تحت ترى الإدارة العليا في بعض الحالات عدم الاشتراك من هم دون مستوى متخذ القرار حرصا على مصلحه العمل، وفي الوقت ذاته نجد ان عدم مشاركه المجموعة في عمليه اتخاذ القرار يمكن ان يضعني جانب التنفيذ المترتب على اتخاذ القرار لذا تعتبر المشاركة في عمليه صنع القرار من الامور بالغه الأهمية لا سيما في الوقت الحالي، باعتبارها مظهرا هاما من مظاهر الديمقراطية في مجال الإدارة، هذا فضلا عما تكتسبه هذه المشاركة في دور فعال في تحقيق الرشد والعقلانية للقرارات وهكذا نجد ان هذه المعوقات السابقة تؤثر في عمليه اتخاذ القرار على مستوى المدرسة. </w:t>
      </w:r>
      <w:r w:rsidRPr="004E5FDB">
        <w:rPr>
          <w:rFonts w:ascii="Times New Roman" w:eastAsia="Calibri" w:hAnsi="Times New Roman" w:cs="Times New Roman"/>
          <w:sz w:val="26"/>
          <w:szCs w:val="26"/>
          <w:rtl/>
        </w:rPr>
        <w:t>(د. دلال عبد الواحد ، 1996، ص 113)</w:t>
      </w:r>
    </w:p>
    <w:p w:rsidR="004E5FDB" w:rsidRPr="008F48B4" w:rsidRDefault="004E5FDB" w:rsidP="004E5FDB">
      <w:pPr>
        <w:spacing w:after="160" w:line="360" w:lineRule="auto"/>
        <w:jc w:val="both"/>
        <w:rPr>
          <w:rFonts w:ascii="Times New Roman" w:eastAsia="Calibri" w:hAnsi="Times New Roman" w:cs="Times New Roman"/>
          <w:b/>
          <w:bCs/>
          <w:sz w:val="32"/>
          <w:szCs w:val="32"/>
          <w:rtl/>
        </w:rPr>
      </w:pPr>
      <w:r w:rsidRPr="008F48B4">
        <w:rPr>
          <w:rFonts w:ascii="Times New Roman" w:eastAsia="Calibri" w:hAnsi="Times New Roman" w:cs="Times New Roman"/>
          <w:b/>
          <w:bCs/>
          <w:sz w:val="32"/>
          <w:szCs w:val="32"/>
          <w:rtl/>
        </w:rPr>
        <w:t>المبادئ :</w:t>
      </w:r>
    </w:p>
    <w:p w:rsidR="004E5FDB" w:rsidRPr="008F48B4" w:rsidRDefault="004E5FDB" w:rsidP="004E5FDB">
      <w:pPr>
        <w:spacing w:after="160" w:line="360" w:lineRule="auto"/>
        <w:jc w:val="both"/>
        <w:rPr>
          <w:rFonts w:ascii="Times New Roman" w:eastAsia="Calibri" w:hAnsi="Times New Roman" w:cs="Times New Roman"/>
          <w:b/>
          <w:bCs/>
          <w:sz w:val="32"/>
          <w:szCs w:val="32"/>
          <w:rtl/>
        </w:rPr>
      </w:pPr>
      <w:r w:rsidRPr="008F48B4">
        <w:rPr>
          <w:rFonts w:ascii="Times New Roman" w:eastAsia="Calibri" w:hAnsi="Times New Roman" w:cs="Times New Roman"/>
          <w:b/>
          <w:bCs/>
          <w:sz w:val="32"/>
          <w:szCs w:val="32"/>
          <w:rtl/>
        </w:rPr>
        <w:t>لاتخاذ القرارات مبادئ منها :</w:t>
      </w:r>
    </w:p>
    <w:p w:rsidR="004E5FDB" w:rsidRPr="008F48B4" w:rsidRDefault="004E5FDB" w:rsidP="004E5FDB">
      <w:pPr>
        <w:spacing w:after="16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 xml:space="preserve">مبدا اتخاذ القرار: ان جهود الافراد وافعالهم قد نتيجة التفكير والاختيار، او مجرد رد فعل اوتوماتيكي او نتيجة اللاشعور. </w:t>
      </w:r>
    </w:p>
    <w:p w:rsidR="004E5FDB" w:rsidRPr="008F48B4" w:rsidRDefault="004E5FDB" w:rsidP="004E5FDB">
      <w:pPr>
        <w:spacing w:after="16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فاذا كانت جهود الافراد وافعالهم ناتجه عن التفكير والاختيار.</w:t>
      </w:r>
    </w:p>
    <w:p w:rsidR="004E5FDB" w:rsidRPr="008F48B4" w:rsidRDefault="004E5FDB" w:rsidP="004E5FDB">
      <w:pPr>
        <w:spacing w:after="160" w:line="360" w:lineRule="auto"/>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قيل ان "الافراد اتخذوا القرار".</w:t>
      </w:r>
    </w:p>
    <w:p w:rsidR="004E5FDB" w:rsidRPr="008F48B4" w:rsidRDefault="004E5FDB" w:rsidP="004E5FDB">
      <w:pPr>
        <w:numPr>
          <w:ilvl w:val="0"/>
          <w:numId w:val="15"/>
        </w:numPr>
        <w:spacing w:after="160" w:line="360" w:lineRule="auto"/>
        <w:contextualSpacing/>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مبدا تغلغل القرارات: ان اتخاذ القرار عمليه مستمرة تتخلل جميع جوانب النشاط الاداري والفني في اي مشروع او منظمه.</w:t>
      </w:r>
    </w:p>
    <w:p w:rsidR="004E5FDB" w:rsidRPr="008F48B4" w:rsidRDefault="004E5FDB" w:rsidP="004E5FDB">
      <w:pPr>
        <w:numPr>
          <w:ilvl w:val="0"/>
          <w:numId w:val="15"/>
        </w:numPr>
        <w:spacing w:after="160" w:line="360" w:lineRule="auto"/>
        <w:contextualSpacing/>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مبدا التفكير المركب: وهو ما يعني الوصول الى اعلى مستوى من القرارات البشرية الممكنة، والتي يجب ان يكون التفكير منطقيا ومبتكرا في نفس الوقت.</w:t>
      </w:r>
    </w:p>
    <w:p w:rsidR="004E5FDB" w:rsidRPr="008F48B4" w:rsidRDefault="004E5FDB" w:rsidP="004E5FDB">
      <w:pPr>
        <w:numPr>
          <w:ilvl w:val="0"/>
          <w:numId w:val="15"/>
        </w:numPr>
        <w:spacing w:after="160" w:line="360" w:lineRule="auto"/>
        <w:contextualSpacing/>
        <w:jc w:val="both"/>
        <w:rPr>
          <w:rFonts w:ascii="Times New Roman" w:eastAsia="Calibri" w:hAnsi="Times New Roman" w:cs="Times New Roman"/>
          <w:sz w:val="32"/>
          <w:szCs w:val="32"/>
          <w:rtl/>
        </w:rPr>
      </w:pPr>
      <w:r w:rsidRPr="008F48B4">
        <w:rPr>
          <w:rFonts w:ascii="Times New Roman" w:eastAsia="Calibri" w:hAnsi="Times New Roman" w:cs="Times New Roman"/>
          <w:sz w:val="32"/>
          <w:szCs w:val="32"/>
          <w:rtl/>
        </w:rPr>
        <w:t>مبدا التفكير المنطقي: لكي يكون التفكير منطقيا، يجب ان يكون خاليا من التناقض والاخطاء، وان يكون دقيقا وواضحا.</w:t>
      </w:r>
    </w:p>
    <w:p w:rsidR="004E5FDB" w:rsidRPr="008F48B4" w:rsidRDefault="004E5FDB" w:rsidP="004E5FDB">
      <w:pPr>
        <w:numPr>
          <w:ilvl w:val="0"/>
          <w:numId w:val="15"/>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lastRenderedPageBreak/>
        <w:t>مبدا الانطلاق الفكري: ويعني الحصول على اكبر قدر ممكن من الافكار في اقل وقت يتطلب اشخاص استخدام حلقات الغصن الذهني.</w:t>
      </w:r>
    </w:p>
    <w:p w:rsidR="004E5FDB" w:rsidRPr="008F48B4" w:rsidRDefault="004E5FDB" w:rsidP="004E5FDB">
      <w:pPr>
        <w:numPr>
          <w:ilvl w:val="0"/>
          <w:numId w:val="15"/>
        </w:numPr>
        <w:spacing w:after="160" w:line="360" w:lineRule="auto"/>
        <w:contextualSpacing/>
        <w:jc w:val="both"/>
        <w:rPr>
          <w:rFonts w:ascii="Times New Roman" w:eastAsia="Calibri" w:hAnsi="Times New Roman" w:cs="Times New Roman"/>
          <w:sz w:val="32"/>
          <w:szCs w:val="32"/>
        </w:rPr>
      </w:pPr>
      <w:r w:rsidRPr="008F48B4">
        <w:rPr>
          <w:rFonts w:ascii="Times New Roman" w:eastAsia="Calibri" w:hAnsi="Times New Roman" w:cs="Times New Roman"/>
          <w:sz w:val="32"/>
          <w:szCs w:val="32"/>
          <w:rtl/>
        </w:rPr>
        <w:t xml:space="preserve">مبدا الحقائق: هي العادة الخام التي يتعامل معها صانع القرار بدون الحقائق، يصبح القرار خطا. </w:t>
      </w:r>
      <w:r>
        <w:rPr>
          <w:rFonts w:ascii="Times New Roman" w:eastAsia="Calibri" w:hAnsi="Times New Roman" w:cs="Times New Roman" w:hint="cs"/>
          <w:sz w:val="32"/>
          <w:szCs w:val="32"/>
          <w:rtl/>
        </w:rPr>
        <w:t>(</w:t>
      </w:r>
      <w:r w:rsidRPr="008F48B4">
        <w:rPr>
          <w:rFonts w:ascii="Times New Roman" w:eastAsia="Calibri" w:hAnsi="Times New Roman" w:cs="Times New Roman"/>
          <w:sz w:val="32"/>
          <w:szCs w:val="32"/>
          <w:rtl/>
        </w:rPr>
        <w:t xml:space="preserve"> النجار، 2008</w:t>
      </w:r>
      <w:r>
        <w:rPr>
          <w:rFonts w:ascii="Times New Roman" w:eastAsia="Calibri" w:hAnsi="Times New Roman" w:cs="Times New Roman" w:hint="cs"/>
          <w:sz w:val="32"/>
          <w:szCs w:val="32"/>
          <w:rtl/>
        </w:rPr>
        <w:t>:</w:t>
      </w:r>
      <w:r w:rsidRPr="008F48B4">
        <w:rPr>
          <w:rFonts w:ascii="Times New Roman" w:eastAsia="Calibri" w:hAnsi="Times New Roman" w:cs="Times New Roman"/>
          <w:sz w:val="32"/>
          <w:szCs w:val="32"/>
          <w:rtl/>
        </w:rPr>
        <w:t xml:space="preserve"> 81)</w:t>
      </w:r>
    </w:p>
    <w:p w:rsidR="004E5FDB" w:rsidRPr="008F48B4" w:rsidRDefault="004E5FDB" w:rsidP="004E5FDB">
      <w:pPr>
        <w:spacing w:after="160" w:line="360" w:lineRule="auto"/>
        <w:jc w:val="both"/>
        <w:rPr>
          <w:rFonts w:ascii="Times New Roman" w:eastAsia="Calibri" w:hAnsi="Times New Roman" w:cs="Times New Roman"/>
          <w:sz w:val="32"/>
          <w:szCs w:val="32"/>
          <w:rtl/>
        </w:rPr>
      </w:pPr>
    </w:p>
    <w:p w:rsidR="004E5FDB" w:rsidRPr="008F48B4" w:rsidRDefault="004E5FDB" w:rsidP="004E5FDB">
      <w:pPr>
        <w:spacing w:after="160" w:line="360" w:lineRule="auto"/>
        <w:jc w:val="both"/>
        <w:rPr>
          <w:rFonts w:ascii="Times New Roman" w:eastAsia="Calibri" w:hAnsi="Times New Roman" w:cs="Times New Roman"/>
          <w:sz w:val="32"/>
          <w:szCs w:val="32"/>
          <w:rtl/>
        </w:rPr>
      </w:pPr>
    </w:p>
    <w:p w:rsidR="004E5FDB" w:rsidRPr="008F48B4" w:rsidRDefault="004E5FDB" w:rsidP="004E5FDB">
      <w:pPr>
        <w:spacing w:after="160" w:line="360" w:lineRule="auto"/>
        <w:jc w:val="both"/>
        <w:rPr>
          <w:rFonts w:ascii="Times New Roman" w:eastAsia="Calibri" w:hAnsi="Times New Roman" w:cs="Times New Roman"/>
          <w:sz w:val="32"/>
          <w:szCs w:val="32"/>
          <w:rtl/>
        </w:rPr>
      </w:pPr>
    </w:p>
    <w:p w:rsidR="004E5FDB" w:rsidRPr="008F48B4" w:rsidRDefault="004E5FDB" w:rsidP="004E5FDB">
      <w:pPr>
        <w:spacing w:after="160" w:line="360" w:lineRule="auto"/>
        <w:jc w:val="both"/>
        <w:rPr>
          <w:rFonts w:ascii="Times New Roman" w:eastAsia="Calibri" w:hAnsi="Times New Roman" w:cs="Times New Roman"/>
          <w:sz w:val="32"/>
          <w:szCs w:val="32"/>
          <w:rtl/>
        </w:rPr>
      </w:pPr>
    </w:p>
    <w:p w:rsidR="004E5FDB" w:rsidRPr="008F48B4" w:rsidRDefault="004E5FDB" w:rsidP="004E5FDB">
      <w:pPr>
        <w:spacing w:after="160" w:line="360" w:lineRule="auto"/>
        <w:jc w:val="both"/>
        <w:rPr>
          <w:rFonts w:ascii="Times New Roman" w:eastAsia="Calibri" w:hAnsi="Times New Roman" w:cs="Times New Roman"/>
          <w:sz w:val="32"/>
          <w:szCs w:val="32"/>
          <w:rtl/>
        </w:rPr>
      </w:pPr>
    </w:p>
    <w:p w:rsidR="004E5FDB" w:rsidRPr="008F48B4" w:rsidRDefault="004E5FDB" w:rsidP="004E5FDB">
      <w:pPr>
        <w:spacing w:after="160" w:line="360" w:lineRule="auto"/>
        <w:jc w:val="both"/>
        <w:rPr>
          <w:rFonts w:ascii="Times New Roman" w:eastAsia="Calibri" w:hAnsi="Times New Roman" w:cs="Times New Roman"/>
          <w:sz w:val="32"/>
          <w:szCs w:val="32"/>
          <w:rtl/>
        </w:rPr>
      </w:pPr>
    </w:p>
    <w:p w:rsidR="004E5FDB" w:rsidRDefault="004E5FDB" w:rsidP="004E5FDB">
      <w:pPr>
        <w:jc w:val="both"/>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Pr="004E5FDB" w:rsidRDefault="004E5FDB" w:rsidP="004E5FDB">
      <w:pPr>
        <w:spacing w:after="160"/>
        <w:jc w:val="center"/>
        <w:rPr>
          <w:rFonts w:ascii="Calibri" w:eastAsia="Calibri" w:hAnsi="Calibri" w:cs="Mudir MT"/>
          <w:sz w:val="120"/>
          <w:szCs w:val="120"/>
          <w:rtl/>
          <w:lang w:val="en-GB"/>
        </w:rPr>
      </w:pPr>
      <w:r w:rsidRPr="004E5FDB">
        <w:rPr>
          <w:rFonts w:ascii="Calibri" w:eastAsia="Calibri" w:hAnsi="Calibri" w:cs="Mudir MT" w:hint="cs"/>
          <w:sz w:val="120"/>
          <w:szCs w:val="120"/>
          <w:rtl/>
          <w:lang w:val="en-GB"/>
        </w:rPr>
        <w:t>الفصل الثالث</w:t>
      </w:r>
    </w:p>
    <w:p w:rsidR="004E5FDB" w:rsidRPr="004E5FDB" w:rsidRDefault="004E5FDB" w:rsidP="004E5FDB">
      <w:pPr>
        <w:spacing w:after="160"/>
        <w:jc w:val="center"/>
        <w:rPr>
          <w:rFonts w:ascii="Calibri" w:eastAsia="Calibri" w:hAnsi="Calibri" w:cs="Mudir MT"/>
          <w:sz w:val="72"/>
          <w:szCs w:val="72"/>
          <w:rtl/>
          <w:lang w:val="en-GB"/>
        </w:rPr>
      </w:pPr>
      <w:r w:rsidRPr="004E5FDB">
        <w:rPr>
          <w:rFonts w:ascii="Calibri" w:eastAsia="Calibri" w:hAnsi="Calibri" w:cs="Mudir MT" w:hint="cs"/>
          <w:sz w:val="72"/>
          <w:szCs w:val="72"/>
          <w:rtl/>
          <w:lang w:val="en-GB"/>
        </w:rPr>
        <w:t>الدراسات السابقة</w:t>
      </w: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Pr="004E5FDB" w:rsidRDefault="004E5FDB" w:rsidP="004E5FDB">
      <w:pPr>
        <w:spacing w:after="160" w:line="360" w:lineRule="auto"/>
        <w:jc w:val="center"/>
        <w:rPr>
          <w:rFonts w:ascii="Times New Roman" w:eastAsia="Calibri" w:hAnsi="Times New Roman" w:cs="Times New Roman"/>
          <w:b/>
          <w:bCs/>
          <w:sz w:val="32"/>
          <w:szCs w:val="32"/>
          <w:rtl/>
        </w:rPr>
      </w:pPr>
      <w:r w:rsidRPr="004E5FDB">
        <w:rPr>
          <w:rFonts w:ascii="Times New Roman" w:eastAsia="Calibri" w:hAnsi="Times New Roman" w:cs="Times New Roman"/>
          <w:b/>
          <w:bCs/>
          <w:sz w:val="32"/>
          <w:szCs w:val="32"/>
          <w:rtl/>
        </w:rPr>
        <w:t>الدراسات السابقة</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hint="cs"/>
          <w:b/>
          <w:bCs/>
          <w:sz w:val="32"/>
          <w:szCs w:val="32"/>
          <w:rtl/>
        </w:rPr>
        <w:t>تمهيد:</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سوف نتطرق في هذا المبحث إلى ابرز الدراسات الحديثة التي تحدثت عن كل من ضغوط العمل، وعملية اتخاذ القرارات وذلك من خلال اطلاع الباحثة على هذه الدراسات وإلقاء الضوء عليها من خلال معرفة كيفية تناولها للموضوع محل الدراسة، وسيتم تناول هذه الدراسات حسب حداثتها ومن ثم التعقيب عليها.</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b/>
          <w:bCs/>
          <w:sz w:val="32"/>
          <w:szCs w:val="32"/>
          <w:rtl/>
        </w:rPr>
        <w:t>أولا: الدراسات المتعلقة بضغوط العمل</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b/>
          <w:bCs/>
          <w:sz w:val="32"/>
          <w:szCs w:val="32"/>
          <w:rtl/>
        </w:rPr>
        <w:t>1 - دراسة مسلم ، (</w:t>
      </w:r>
      <w:r w:rsidRPr="004E5FDB">
        <w:rPr>
          <w:rFonts w:ascii="Times New Roman" w:eastAsia="Calibri" w:hAnsi="Times New Roman" w:cs="Times New Roman"/>
          <w:b/>
          <w:bCs/>
          <w:sz w:val="32"/>
          <w:szCs w:val="32"/>
          <w:rtl/>
          <w:lang w:bidi="fa-IR"/>
        </w:rPr>
        <w:t>2007)</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مصادر الضغوط المهنية وآثارها في الكليات التقنية في محافظات غزة</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sz w:val="32"/>
          <w:szCs w:val="32"/>
          <w:rtl/>
        </w:rPr>
        <w:t xml:space="preserve"> هدفت الدراسة إلى تحديد مصادر الضغوط المهنية، والآثار المترتبة عليها، وطرق التغلب عليها في الكليات التقنية في محافظات غزة، ومحاولة التعرف إلى الفروق في مجالات الدراسة وفقا لمتغيرات ( الجنس العمر، الحالة الاجتماعية، عدد أفراد الأسرة، المؤهل العلمي، التخصص مكان العمل، جهة الإشراف المسمى الوظيفي، عدد سنوات الخبرة الراتب الشهري). وتكون مجتمع الدراسة من جميع العاملين في الكليات التقنية في محافظات غزة، البالغ عددهم (634) موظف وموظفة، وطبقت الدراسة على عينة عشوائية طبقية مكونة من (249) موظف وموظفة. من أهم نتائج الدراسة أن مصادر الضغوط بشكل إجمالي لا يعتبرها العاملون أنها تشكل لهم إحساسا بالضغط، باستثناء ضغوط مهنية يعاني منها العاملين وكان أهم مصادرها تتمثل في الروتين في الأعمال، رواتب العاملين من أمثالهم في مؤسسات أخرى، لا تتوفر حوافز تشجيعية لمكافأة المجتهدين، فرص النمو والترقيات محددة، صعوبة تحقيق طموحات العاملين في أماكن عملهم، ارتباط فرص الترقيات بالشواغر الوظيفية أكثر من ارتباطها بالكفاءة</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hint="cs"/>
          <w:b/>
          <w:bCs/>
          <w:sz w:val="32"/>
          <w:szCs w:val="32"/>
          <w:rtl/>
        </w:rPr>
        <w:t>2</w:t>
      </w:r>
      <w:r w:rsidRPr="004E5FDB">
        <w:rPr>
          <w:rFonts w:ascii="Times New Roman" w:eastAsia="Calibri" w:hAnsi="Times New Roman" w:cs="Times New Roman"/>
          <w:b/>
          <w:bCs/>
          <w:sz w:val="32"/>
          <w:szCs w:val="32"/>
          <w:rtl/>
        </w:rPr>
        <w:t xml:space="preserve"> - دراسة عمار ، (2006)</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اثر بعض المتغيرات الداخلية على مستوى ضغط العمل لدى الهيئة الإدارية والأكاديمية في الجامعات الفلسطينية بقطاع غزة</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 </w:t>
      </w:r>
      <w:r w:rsidRPr="004E5FDB">
        <w:rPr>
          <w:rFonts w:ascii="Times New Roman" w:eastAsia="Calibri" w:hAnsi="Times New Roman" w:cs="Times New Roman"/>
          <w:b/>
          <w:bCs/>
          <w:sz w:val="32"/>
          <w:szCs w:val="32"/>
          <w:rtl/>
        </w:rPr>
        <w:t>هدفت الدراسة إلى</w:t>
      </w:r>
      <w:r w:rsidRPr="004E5FDB">
        <w:rPr>
          <w:rFonts w:ascii="Times New Roman" w:eastAsia="Calibri" w:hAnsi="Times New Roman" w:cs="Times New Roman"/>
          <w:sz w:val="32"/>
          <w:szCs w:val="32"/>
          <w:rtl/>
        </w:rPr>
        <w:t xml:space="preserve"> التعرف على مصادر ضغط العمل ونتائجه وأثاره على الفرد وعلى الجامعات محل الدراسة وهي جامعة الأقصى ، جامعة الأزهر، الجامعة الإسلامية والتي كون العاملين بهم مجتمع الدراسة وبلغ عددهم (1486) فرد وبلغت عينة الدراسة (447) فرد أي ما نسبته </w:t>
      </w:r>
      <w:r w:rsidRPr="004E5FDB">
        <w:rPr>
          <w:rFonts w:ascii="Times New Roman" w:eastAsia="Calibri" w:hAnsi="Times New Roman" w:cs="Times New Roman"/>
          <w:sz w:val="32"/>
          <w:szCs w:val="32"/>
          <w:rtl/>
          <w:lang w:bidi="fa-IR"/>
        </w:rPr>
        <w:t>30%</w:t>
      </w:r>
      <w:r w:rsidRPr="004E5FDB">
        <w:rPr>
          <w:rFonts w:ascii="Times New Roman" w:eastAsia="Calibri" w:hAnsi="Times New Roman" w:cs="Times New Roman"/>
          <w:sz w:val="32"/>
          <w:szCs w:val="32"/>
          <w:rtl/>
        </w:rPr>
        <w:t xml:space="preserve"> من المجتمع الأصلي. كان من أهم نتائج الدراسة أظهرت الدراسة عدم وجود فروق ذات دلالة إحصائية بين مستوى الشعور بالضغط وبين المتغيرات الشخصية التالية ) العمر، الجنس، الحالة الاجتماعية، عدد أفراد الأسرة، التخصص المسمى الوظيفي، المؤهل العلمي، سنوات الخبرة، مكان العمل في الجامعة، كما أظهرت الدراسة وجود اختلاف في مستوى الشعور بضغوط العمل يعزى لبعض المتغيرات التنظيمية والوظيفية صراع الدور غموض الدور، عدم ملائمة الدور، عبء الدور النوعي والكمي، العلاقات الشخصية، ظروف العمل المسئولية تجاه الآخرين، الهيكل التنظيمي، بيئة العمل المادية، الأمان الوظيفي التكنولوجيا المستخدمة فرص النمو والتقدم المشاركة في اتخاذ القرارات، بينما لم يكن لطبيعة العمل إداري / أكاديمي) أي اثر على الإحساس بضغط العمل</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hint="cs"/>
          <w:b/>
          <w:bCs/>
          <w:sz w:val="32"/>
          <w:szCs w:val="32"/>
          <w:rtl/>
        </w:rPr>
        <w:t xml:space="preserve">3- </w:t>
      </w:r>
      <w:r w:rsidRPr="004E5FDB">
        <w:rPr>
          <w:rFonts w:ascii="Times New Roman" w:eastAsia="Calibri" w:hAnsi="Times New Roman" w:cs="Times New Roman"/>
          <w:b/>
          <w:bCs/>
          <w:sz w:val="32"/>
          <w:szCs w:val="32"/>
          <w:rtl/>
        </w:rPr>
        <w:t>دراسة سعادة وآخرون ، (</w:t>
      </w:r>
      <w:r w:rsidRPr="004E5FDB">
        <w:rPr>
          <w:rFonts w:ascii="Times New Roman" w:eastAsia="Calibri" w:hAnsi="Times New Roman" w:cs="Times New Roman"/>
          <w:b/>
          <w:bCs/>
          <w:sz w:val="32"/>
          <w:szCs w:val="32"/>
          <w:rtl/>
          <w:lang w:bidi="fa-IR"/>
        </w:rPr>
        <w:t>2002)</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ضغوط العمل التي يتعرض لها الممرضون والممرضات خلال انتفاضة الأقصى في مستشفيات محافظة نابلس الفلسطينية"</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هدفت الدراسة إلى قياس ضغوط العمل التي تواجه الممرضين والممرضات في مستشفيات محافظة نابلس الفلسطينية خلال انتفاضة الأقصى في ضوء ستة متغيرات </w:t>
      </w:r>
      <w:r w:rsidRPr="004E5FDB">
        <w:rPr>
          <w:rFonts w:ascii="Times New Roman" w:eastAsia="Calibri" w:hAnsi="Times New Roman" w:cs="Times New Roman"/>
          <w:sz w:val="32"/>
          <w:szCs w:val="32"/>
          <w:rtl/>
        </w:rPr>
        <w:lastRenderedPageBreak/>
        <w:t>هي الجنس، سنوات الخبرة، نوع المستشفى، الحالة الاجتماعية، مكان السكن، المستوى الأكاديمي. وتكون مجتمع</w:t>
      </w:r>
      <w:r w:rsidRPr="004E5FDB">
        <w:rPr>
          <w:rFonts w:ascii="Times New Roman" w:eastAsia="Calibri" w:hAnsi="Times New Roman" w:cs="Times New Roman" w:hint="cs"/>
          <w:sz w:val="32"/>
          <w:szCs w:val="32"/>
          <w:rtl/>
        </w:rPr>
        <w:t xml:space="preserve"> </w:t>
      </w:r>
      <w:r w:rsidRPr="004E5FDB">
        <w:rPr>
          <w:rFonts w:ascii="Times New Roman" w:eastAsia="Calibri" w:hAnsi="Times New Roman" w:cs="Times New Roman"/>
          <w:sz w:val="32"/>
          <w:szCs w:val="32"/>
          <w:rtl/>
        </w:rPr>
        <w:t>الدراسة من جميع الممرضين والممرضات العاملين في مستشفيات محافظة نابلس وقد بلغ عددهم (422) ممرض وممرضة وتم اختيار عينة عشوائية منهم بلغت (144) ممرض وممرضة بنسبة مئوية بلغت (34) من المجتمع الأصلي. وأظهرت النتائج مستوى مرتفع من ضغوط العمل عند الممرضين والممرضات، حيث حصلت الدرجة الكلية لضغوط العمل على درجة مرتفعة بنسبة 75.6% كما تبين وجود فروق في مستويات ضغوط العمل تعزى لمتغير الجنس ولصالح الذكور، لمتغير نوع المستشفى ولصالح المستشفيات الحكومية، والمتغير مكان السكن ولصالح الممرضين والممرضات الذين يسكنون خارج مدينة نابلس والمتغير المستوى الأكاديمي ولصالح درجة البكالوريوس فأعلى، كذلك أظهرت النتائج عدم وجود فروق ذات دلالة إحصائية تعزى لمتغير سنوات الخبرة والحالة الاجتماعية للممرضين والممرضات</w:t>
      </w:r>
    </w:p>
    <w:p w:rsidR="004E5FDB" w:rsidRPr="004E5FDB" w:rsidRDefault="004E5FDB" w:rsidP="004E5FDB">
      <w:pPr>
        <w:numPr>
          <w:ilvl w:val="0"/>
          <w:numId w:val="21"/>
        </w:numPr>
        <w:spacing w:after="160" w:line="360" w:lineRule="auto"/>
        <w:contextualSpacing/>
        <w:jc w:val="both"/>
        <w:rPr>
          <w:rFonts w:ascii="Times New Roman" w:eastAsia="Calibri" w:hAnsi="Times New Roman" w:cs="Times New Roman"/>
          <w:b/>
          <w:bCs/>
          <w:sz w:val="32"/>
          <w:szCs w:val="32"/>
          <w:rtl/>
        </w:rPr>
      </w:pPr>
      <w:r w:rsidRPr="004E5FDB">
        <w:rPr>
          <w:rFonts w:ascii="Times New Roman" w:eastAsia="Calibri" w:hAnsi="Times New Roman" w:cs="Times New Roman"/>
          <w:b/>
          <w:bCs/>
          <w:sz w:val="32"/>
          <w:szCs w:val="32"/>
          <w:rtl/>
        </w:rPr>
        <w:t>دراسة البشابشة ، (2005)</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اثر مصادر ضغوط العمل في السلوك الإبداعي لدى العاملين في شركة البوتاس العربية</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 </w:t>
      </w:r>
      <w:r w:rsidRPr="004E5FDB">
        <w:rPr>
          <w:rFonts w:ascii="Times New Roman" w:eastAsia="Calibri" w:hAnsi="Times New Roman" w:cs="Times New Roman"/>
          <w:b/>
          <w:bCs/>
          <w:sz w:val="32"/>
          <w:szCs w:val="32"/>
          <w:rtl/>
        </w:rPr>
        <w:t>هدفت هذه الدراسة</w:t>
      </w:r>
      <w:r w:rsidRPr="004E5FDB">
        <w:rPr>
          <w:rFonts w:ascii="Times New Roman" w:eastAsia="Calibri" w:hAnsi="Times New Roman" w:cs="Times New Roman"/>
          <w:sz w:val="32"/>
          <w:szCs w:val="32"/>
          <w:rtl/>
        </w:rPr>
        <w:t xml:space="preserve"> إلى التعرف على اثر مصادر ضغوط العمل في السلوك الإبداعي لدى العاملين في شركة البوتاس العربية وشملت عينة الدراسة (250) مفردة تشكل حوالي (</w:t>
      </w:r>
      <w:r w:rsidRPr="004E5FDB">
        <w:rPr>
          <w:rFonts w:ascii="Times New Roman" w:eastAsia="Calibri" w:hAnsi="Times New Roman" w:cs="Times New Roman"/>
          <w:sz w:val="32"/>
          <w:szCs w:val="32"/>
          <w:rtl/>
          <w:lang w:bidi="fa-IR"/>
        </w:rPr>
        <w:t xml:space="preserve">33) </w:t>
      </w:r>
      <w:r w:rsidRPr="004E5FDB">
        <w:rPr>
          <w:rFonts w:ascii="Times New Roman" w:eastAsia="Calibri" w:hAnsi="Times New Roman" w:cs="Times New Roman"/>
          <w:sz w:val="32"/>
          <w:szCs w:val="32"/>
          <w:rtl/>
        </w:rPr>
        <w:t xml:space="preserve">من مجتمع الدراسة البالغ (769) موظفاً. وتوصلت الدراسة إلى النتائج التالية: وجود علاقة </w:t>
      </w:r>
      <w:proofErr w:type="spellStart"/>
      <w:r w:rsidRPr="004E5FDB">
        <w:rPr>
          <w:rFonts w:ascii="Times New Roman" w:eastAsia="Calibri" w:hAnsi="Times New Roman" w:cs="Times New Roman"/>
          <w:sz w:val="32"/>
          <w:szCs w:val="32"/>
          <w:rtl/>
        </w:rPr>
        <w:t>ارتباطیه</w:t>
      </w:r>
      <w:proofErr w:type="spellEnd"/>
      <w:r w:rsidRPr="004E5FDB">
        <w:rPr>
          <w:rFonts w:ascii="Times New Roman" w:eastAsia="Calibri" w:hAnsi="Times New Roman" w:cs="Times New Roman"/>
          <w:sz w:val="32"/>
          <w:szCs w:val="32"/>
          <w:rtl/>
        </w:rPr>
        <w:t xml:space="preserve"> سلبية بين مصادر ضغوط العمل المختلفة التي شملتها الدراسة والسلوك الإبداعي بأبعاده المختلفة، وجود اثر ذي دلالة إحصائية لمصادر ضغوط العمل في أبعاد السلوك الإبداعي. </w:t>
      </w:r>
    </w:p>
    <w:p w:rsidR="004E5FDB" w:rsidRPr="004E5FDB" w:rsidRDefault="004E5FDB" w:rsidP="004E5FDB">
      <w:pPr>
        <w:numPr>
          <w:ilvl w:val="0"/>
          <w:numId w:val="21"/>
        </w:numPr>
        <w:spacing w:after="160" w:line="360" w:lineRule="auto"/>
        <w:contextualSpacing/>
        <w:jc w:val="both"/>
        <w:rPr>
          <w:rFonts w:ascii="Times New Roman" w:eastAsia="Calibri" w:hAnsi="Times New Roman" w:cs="Times New Roman"/>
          <w:b/>
          <w:bCs/>
          <w:sz w:val="32"/>
          <w:szCs w:val="32"/>
          <w:rtl/>
        </w:rPr>
      </w:pPr>
      <w:r w:rsidRPr="004E5FDB">
        <w:rPr>
          <w:rFonts w:ascii="Times New Roman" w:eastAsia="Calibri" w:hAnsi="Times New Roman" w:cs="Times New Roman"/>
          <w:b/>
          <w:bCs/>
          <w:sz w:val="32"/>
          <w:szCs w:val="32"/>
          <w:rtl/>
        </w:rPr>
        <w:t>دراسة الشامان ، (2003)</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مصادر ضغوط العمل التنظيمية لدى مديرات المدارس في مدينة الرياض</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lastRenderedPageBreak/>
        <w:t>هدفت هذه الدراسة إلى التعرف على أهم مصادر ضغوط العمل التنظيمية التي تواجهها مديرات المدارس والتعرف على الفروق في أراء عينة الدراسة من حيث الخبرة، المستوى التعليمي المرحلة التعليمية، نمط الشخصية، المبنى الدراسي شملت الدراسة عينة تعدادها (174) مديرة بنسبة قدرها (</w:t>
      </w:r>
      <w:r w:rsidRPr="004E5FDB">
        <w:rPr>
          <w:rFonts w:ascii="Times New Roman" w:eastAsia="Calibri" w:hAnsi="Times New Roman" w:cs="Times New Roman"/>
          <w:sz w:val="32"/>
          <w:szCs w:val="32"/>
          <w:rtl/>
          <w:lang w:bidi="fa-IR"/>
        </w:rPr>
        <w:t xml:space="preserve">30) </w:t>
      </w:r>
      <w:r w:rsidRPr="004E5FDB">
        <w:rPr>
          <w:rFonts w:ascii="Times New Roman" w:eastAsia="Calibri" w:hAnsi="Times New Roman" w:cs="Times New Roman"/>
          <w:sz w:val="32"/>
          <w:szCs w:val="32"/>
          <w:rtl/>
        </w:rPr>
        <w:t xml:space="preserve">من مجتمع الدراسة البالغ (576) مديرة. وتوصلت الدراسة إلى النتائج التالية: جاء محور كمية العمل في المرتبة الأولى من مصادر ضغوط العمل ثم النمو المهني ثم اتخاذ القرارات ثم غموض الدور فالاتصال وجاء مصدر البيئة المادية في المرتبة الأخيرة ، كما أظهرت وجود فروق ذات دلالة إحصائية بين أفراد العينة في الشعور بمصدر الضغط ترجع المتغير الخبرة والمتغير المرحلة التعليمية وكذلك لمتغير نمط الشخصية والمستوى التعليمي، كما أظهرت النتائج وجود فروق ذات دلالة إحصائية ترجع الى متغير المبنى المدرسي. </w:t>
      </w:r>
    </w:p>
    <w:p w:rsidR="004E5FDB" w:rsidRPr="004E5FDB" w:rsidRDefault="004E5FDB" w:rsidP="004E5FDB">
      <w:pPr>
        <w:spacing w:after="160" w:line="360" w:lineRule="auto"/>
        <w:ind w:left="284"/>
        <w:jc w:val="both"/>
        <w:rPr>
          <w:rFonts w:ascii="Times New Roman" w:eastAsia="Calibri" w:hAnsi="Times New Roman" w:cs="Times New Roman"/>
          <w:b/>
          <w:bCs/>
          <w:sz w:val="32"/>
          <w:szCs w:val="32"/>
          <w:rtl/>
        </w:rPr>
      </w:pPr>
      <w:r w:rsidRPr="004E5FDB">
        <w:rPr>
          <w:rFonts w:ascii="Times New Roman" w:eastAsia="Calibri" w:hAnsi="Times New Roman" w:cs="Times New Roman" w:hint="cs"/>
          <w:b/>
          <w:bCs/>
          <w:sz w:val="32"/>
          <w:szCs w:val="32"/>
          <w:rtl/>
        </w:rPr>
        <w:t>6-</w:t>
      </w:r>
      <w:r w:rsidRPr="004E5FDB">
        <w:rPr>
          <w:rFonts w:ascii="Times New Roman" w:eastAsia="Calibri" w:hAnsi="Times New Roman" w:cs="Times New Roman"/>
          <w:b/>
          <w:bCs/>
          <w:sz w:val="32"/>
          <w:szCs w:val="32"/>
          <w:rtl/>
        </w:rPr>
        <w:t>دراسة الكبيسي ، (2003)</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lang w:bidi="fa-IR"/>
        </w:rPr>
        <w:t xml:space="preserve"> </w:t>
      </w:r>
      <w:r w:rsidRPr="004E5FDB">
        <w:rPr>
          <w:rFonts w:ascii="Times New Roman" w:eastAsia="Calibri" w:hAnsi="Times New Roman" w:cs="Times New Roman"/>
          <w:sz w:val="32"/>
          <w:szCs w:val="32"/>
          <w:rtl/>
        </w:rPr>
        <w:t>ضغوط العمل وتأثيرها على الأداء الوظيفي - دراسة ميدانية على قطاع البنوك القطرية</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هدفت الدراسة إلى تحديد أهم مصادر ضغوط العمل في البنوك العاملة بدولة قطر وتحديد اثر هذه الضغوط على أداء العاملين كما هدفت إلى تحديد اثر مجموعة من المتغيرات التنظيمية والشخصية على تصورات العاملين في قطاع البنوك. وأظهرت الدراسة النتائج التالية: ارتفاع مستوى ضغوط العمل التي يعاني منها الموظفون في البنوك العاملة في قطر ومن أهم مصادر هذه الضغوط ارتفاع كمية العمل المطلوب انجازها، صعوبة المهام الموكلة إلى الموظفين ضعف التنسيق بين الإدارات والأقسام ، التمييز في تقييم الأداء المشاكل مع المراجعين، تلقي أوامر وتوجيهات متناقضة غموض الدور، محدودية فرص الترقية وأظهرت الدراسة علاقة عكسية بين ضغوط العمل والأداء فالمستويات المرتفعة من ضغوط العمل تساهم في التأثير السلبي على أداء الموظفين. </w:t>
      </w: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pacing w:after="160" w:line="360" w:lineRule="auto"/>
        <w:ind w:left="142"/>
        <w:jc w:val="both"/>
        <w:rPr>
          <w:rFonts w:ascii="Times New Roman" w:eastAsia="Calibri" w:hAnsi="Times New Roman" w:cs="Times New Roman"/>
          <w:b/>
          <w:bCs/>
          <w:sz w:val="32"/>
          <w:szCs w:val="32"/>
          <w:rtl/>
        </w:rPr>
      </w:pPr>
      <w:r w:rsidRPr="004E5FDB">
        <w:rPr>
          <w:rFonts w:ascii="Times New Roman" w:eastAsia="Calibri" w:hAnsi="Times New Roman" w:cs="Times New Roman" w:hint="cs"/>
          <w:b/>
          <w:bCs/>
          <w:sz w:val="32"/>
          <w:szCs w:val="32"/>
          <w:rtl/>
        </w:rPr>
        <w:t>7-</w:t>
      </w:r>
      <w:r w:rsidRPr="004E5FDB">
        <w:rPr>
          <w:rFonts w:ascii="Times New Roman" w:eastAsia="Calibri" w:hAnsi="Times New Roman" w:cs="Times New Roman"/>
          <w:b/>
          <w:bCs/>
          <w:sz w:val="32"/>
          <w:szCs w:val="32"/>
          <w:rtl/>
        </w:rPr>
        <w:t>دراسة جودة واليافي ، (2002)</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ضغوط العمل وعلاقتها بالتوجه البيروقراطي وعدم الرضا الوظيفي - دراسة ميدانية</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هدفت هذه الدراسة إلى دراسة ضغوط العمل وعلاقته بالتوجه البيروقراطي لدى الفرد وعدم الرضا الوظيفي وبعض الخصائص الشخصية وقد وزعت </w:t>
      </w:r>
      <w:proofErr w:type="spellStart"/>
      <w:r w:rsidRPr="004E5FDB">
        <w:rPr>
          <w:rFonts w:ascii="Times New Roman" w:eastAsia="Calibri" w:hAnsi="Times New Roman" w:cs="Times New Roman"/>
          <w:sz w:val="32"/>
          <w:szCs w:val="32"/>
          <w:rtl/>
        </w:rPr>
        <w:t>الاستبانه</w:t>
      </w:r>
      <w:proofErr w:type="spellEnd"/>
      <w:r w:rsidRPr="004E5FDB">
        <w:rPr>
          <w:rFonts w:ascii="Times New Roman" w:eastAsia="Calibri" w:hAnsi="Times New Roman" w:cs="Times New Roman"/>
          <w:sz w:val="32"/>
          <w:szCs w:val="32"/>
          <w:rtl/>
        </w:rPr>
        <w:t xml:space="preserve"> على (</w:t>
      </w:r>
      <w:r w:rsidRPr="004E5FDB">
        <w:rPr>
          <w:rFonts w:ascii="Times New Roman" w:eastAsia="Calibri" w:hAnsi="Times New Roman" w:cs="Times New Roman"/>
          <w:sz w:val="32"/>
          <w:szCs w:val="32"/>
          <w:rtl/>
          <w:lang w:bidi="fa-IR"/>
        </w:rPr>
        <w:t xml:space="preserve">130) </w:t>
      </w:r>
      <w:r w:rsidRPr="004E5FDB">
        <w:rPr>
          <w:rFonts w:ascii="Times New Roman" w:eastAsia="Calibri" w:hAnsi="Times New Roman" w:cs="Times New Roman"/>
          <w:sz w:val="32"/>
          <w:szCs w:val="32"/>
          <w:rtl/>
        </w:rPr>
        <w:t>فردا يعملون في وزارة الثقافة في جمهورية مصر العربية وأظهرت النتائج التالية: وجود علاقة بين مستوى عدم الرضا الوظيفي وبين ضغوط العمل، وجود فروق جوهرية بين متوسطات ضغوط العمل وبين العمر والمركز الوظيفي، عدم وجود فروق جوهرية بين متوسطات ضغوط العمل وبين الجنس، والحالة الاجتماعية، وعدد سنوات الخدمة، ومستوى التحصيل العلمي، لم توجد علاقة بين توجه الفرد للعمل في منظمة بيروقراطية وبين ضغوط العمل</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hint="cs"/>
          <w:sz w:val="32"/>
          <w:szCs w:val="32"/>
          <w:rtl/>
        </w:rPr>
        <w:t>8-</w:t>
      </w:r>
      <w:r w:rsidRPr="004E5FDB">
        <w:rPr>
          <w:rFonts w:ascii="Times New Roman" w:eastAsia="Calibri" w:hAnsi="Times New Roman" w:cs="Times New Roman"/>
          <w:b/>
          <w:bCs/>
          <w:sz w:val="32"/>
          <w:szCs w:val="32"/>
          <w:rtl/>
        </w:rPr>
        <w:t>دراسة جاد الله ، (2002)</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lang w:bidi="fa-IR"/>
        </w:rPr>
        <w:t xml:space="preserve"> </w:t>
      </w:r>
      <w:r w:rsidRPr="004E5FDB">
        <w:rPr>
          <w:rFonts w:ascii="Times New Roman" w:eastAsia="Calibri" w:hAnsi="Times New Roman" w:cs="Times New Roman"/>
          <w:sz w:val="32"/>
          <w:szCs w:val="32"/>
          <w:rtl/>
        </w:rPr>
        <w:t>دراسة تحليلية لضغوط العمل لدى المرأة المصرية بالتطبيق على ديوان عام هيئة كهرباء مصر"</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هدفت الدراسة إلى تحليل ضغوط العمل التي تتعرض لها المرأة المصرية ، والتعرف على طبيعة ضغوط العمل من حيث درجاتها ومصادرها وتحديد مدى قدرة المرأة على التكيف مع الضغوط التي تتعرض لها بشكل عام. وكانت عينة الدراسة (</w:t>
      </w:r>
      <w:r w:rsidRPr="004E5FDB">
        <w:rPr>
          <w:rFonts w:ascii="Times New Roman" w:eastAsia="Calibri" w:hAnsi="Times New Roman" w:cs="Times New Roman"/>
          <w:sz w:val="32"/>
          <w:szCs w:val="32"/>
          <w:rtl/>
          <w:lang w:bidi="fa-IR"/>
        </w:rPr>
        <w:t xml:space="preserve">220) </w:t>
      </w:r>
      <w:r w:rsidRPr="004E5FDB">
        <w:rPr>
          <w:rFonts w:ascii="Times New Roman" w:eastAsia="Calibri" w:hAnsi="Times New Roman" w:cs="Times New Roman"/>
          <w:sz w:val="32"/>
          <w:szCs w:val="32"/>
          <w:rtl/>
        </w:rPr>
        <w:t xml:space="preserve">مفردة من النساء العاملات في قطاع الشؤون الإدارية والموارد البشرية والتدريب التابع لديوان عام هيئة كهرباء مصر ومثلت العينة ما نسبته (33.5%) من مجتمع الدراسة البالغ (657) مفردة. وأشارت النتائج إلى ان مستوى معاناة المرأة المصرية من الضغوط بشكل عام مستوى متوسط وتتعرض بدرجة متوسطة لضغوط </w:t>
      </w:r>
      <w:r w:rsidRPr="004E5FDB">
        <w:rPr>
          <w:rFonts w:ascii="Times New Roman" w:eastAsia="Calibri" w:hAnsi="Times New Roman" w:cs="Times New Roman"/>
          <w:sz w:val="32"/>
          <w:szCs w:val="32"/>
          <w:rtl/>
        </w:rPr>
        <w:lastRenderedPageBreak/>
        <w:t>العمل وان قدرتها على التكيف مع الضغوط درجة متوسطة، وأيضا أشارت الى وجود علاقة ارتباط موجبة معنوية بين قدرة المرأة على التكيف ومستوى معاناتها من الضغوط. كما أظهرت النتائج الأهمية النسبية لمصادر ضغوط العمل لدى المرأة محل الدراسة على النحو التالي: صراع الأدوار، التقليل من شأن المرأة ، طبيعة العمل الهيكل التنظيمي التمييز النوعي ضغط الوقت القيود الاجتماعية، نقص المهارات القوالب الثابتة..</w:t>
      </w:r>
    </w:p>
    <w:p w:rsidR="004E5FDB" w:rsidRPr="004E5FDB" w:rsidRDefault="004E5FDB" w:rsidP="004E5FDB">
      <w:pPr>
        <w:spacing w:after="160" w:line="360" w:lineRule="auto"/>
        <w:ind w:left="284"/>
        <w:jc w:val="both"/>
        <w:rPr>
          <w:rFonts w:ascii="Times New Roman" w:eastAsia="Calibri" w:hAnsi="Times New Roman" w:cs="Times New Roman"/>
          <w:b/>
          <w:bCs/>
          <w:sz w:val="32"/>
          <w:szCs w:val="32"/>
          <w:rtl/>
        </w:rPr>
      </w:pPr>
      <w:r w:rsidRPr="004E5FDB">
        <w:rPr>
          <w:rFonts w:ascii="Times New Roman" w:eastAsia="Calibri" w:hAnsi="Times New Roman" w:cs="Times New Roman" w:hint="cs"/>
          <w:b/>
          <w:bCs/>
          <w:sz w:val="32"/>
          <w:szCs w:val="32"/>
          <w:rtl/>
        </w:rPr>
        <w:t>9-</w:t>
      </w:r>
      <w:r w:rsidRPr="004E5FDB">
        <w:rPr>
          <w:rFonts w:ascii="Times New Roman" w:eastAsia="Calibri" w:hAnsi="Times New Roman" w:cs="Times New Roman"/>
          <w:b/>
          <w:bCs/>
          <w:sz w:val="32"/>
          <w:szCs w:val="32"/>
          <w:rtl/>
        </w:rPr>
        <w:t>دراسة عليان وابو زيد ، (2002)</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lang w:bidi="fa-IR"/>
        </w:rPr>
        <w:t xml:space="preserve"> </w:t>
      </w:r>
      <w:r w:rsidRPr="004E5FDB">
        <w:rPr>
          <w:rFonts w:ascii="Times New Roman" w:eastAsia="Calibri" w:hAnsi="Times New Roman" w:cs="Times New Roman"/>
          <w:sz w:val="32"/>
          <w:szCs w:val="32"/>
          <w:rtl/>
        </w:rPr>
        <w:t>ضغوط العمل لدى العاملين في المكتبات الحكومية الجامعية الحكومية والخاصة في الأردن</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 هدفت هذه الدراسة إلى التعرف على مدى ما تسببه المصادر المختلفة من ضغوط العمل لدى العاملين في المكتبات الجامعية الحكومية والخاصة في الأردن والتي تمثلت في المصادر التالية: الصراع بين الأقسام، مشكلة الكفاءة، تضارب الأدوار، غموض الأدوار، التنظيم المؤسسي، مثبطات العمل الحوافز الاستقرار الوظيفي. </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ودراسة العلاقة بين هذه المصادر ومتغيرات الجنس، التخصص الخبرة نوع الجامعة، طبيعة العمل المؤهل العلمي شملت عينة الدراسة (</w:t>
      </w:r>
      <w:r w:rsidRPr="004E5FDB">
        <w:rPr>
          <w:rFonts w:ascii="Times New Roman" w:eastAsia="Calibri" w:hAnsi="Times New Roman" w:cs="Times New Roman"/>
          <w:sz w:val="32"/>
          <w:szCs w:val="32"/>
          <w:rtl/>
          <w:lang w:bidi="fa-IR"/>
        </w:rPr>
        <w:t xml:space="preserve">330) </w:t>
      </w:r>
      <w:r w:rsidRPr="004E5FDB">
        <w:rPr>
          <w:rFonts w:ascii="Times New Roman" w:eastAsia="Calibri" w:hAnsi="Times New Roman" w:cs="Times New Roman"/>
          <w:sz w:val="32"/>
          <w:szCs w:val="32"/>
          <w:rtl/>
        </w:rPr>
        <w:t>مفردة من مجتمع الدراسة الأصلي البالغ (459) أي بنسبة (</w:t>
      </w:r>
      <w:r w:rsidRPr="004E5FDB">
        <w:rPr>
          <w:rFonts w:ascii="Times New Roman" w:eastAsia="Calibri" w:hAnsi="Times New Roman" w:cs="Times New Roman"/>
          <w:sz w:val="32"/>
          <w:szCs w:val="32"/>
          <w:rtl/>
          <w:lang w:bidi="fa-IR"/>
        </w:rPr>
        <w:t>71.9</w:t>
      </w:r>
      <w:r w:rsidRPr="004E5FDB">
        <w:rPr>
          <w:rFonts w:ascii="Times New Roman" w:eastAsia="Calibri" w:hAnsi="Times New Roman" w:cs="Times New Roman"/>
          <w:sz w:val="32"/>
          <w:szCs w:val="32"/>
          <w:rtl/>
        </w:rPr>
        <w:t xml:space="preserve">%). وقد أظهرت النتائج أن العاملين في المكتبات الجامعية في الأردن يعانون من ضغوط العمل نتيجة عوامل كثيرة منها غموض الأدوار العوامل التنظيمية في المكتبات ومثبطات العمل، غياب الحوافز والاستقرار الوظيفي. كما أظهرت النتائج أن متغيرات الجنس التخصص، طبيعة العمل التحصيل العلمي، الخبرة تؤثر في بعض مصادر ضغوط العمل لدى العاملين. وأوصت الدراسة بإعطاء المزيد من الاهتمام لظروف العمل في المكتبات الجامعية في الأردن من خلال توفير بيئة مناسبة للعمل، </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hint="cs"/>
          <w:sz w:val="32"/>
          <w:szCs w:val="32"/>
          <w:rtl/>
        </w:rPr>
        <w:t>10-</w:t>
      </w:r>
      <w:r w:rsidRPr="004E5FDB">
        <w:rPr>
          <w:rFonts w:ascii="Times New Roman" w:eastAsia="Calibri" w:hAnsi="Times New Roman" w:cs="Times New Roman"/>
          <w:b/>
          <w:bCs/>
          <w:sz w:val="32"/>
          <w:szCs w:val="32"/>
          <w:rtl/>
        </w:rPr>
        <w:t>دراسة المشعان ، (2000)</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lastRenderedPageBreak/>
        <w:t>مصادر الضغوط في العمل لدى المعلمين الكويتيين وغير الكويتيين في المرحلة المتوسطة</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تهدف هذه الدراسة الى بحث مصادر ضغوط العمل لدى المعلمين الكويتيين وغير الكويتيين في المرحلة المتوسطة في الكويت، تكونت عينة الدراسة من (745) معلماً ومعلمة منهم (363) من غير الكويتيين. وأظهرت النتائج وجود فروق دالة إحصائيا بين المعلمين الكويتيين وغير الكويتيين في مصادر ضغوط العمل، إذ ان المعلمين الكويتيين أكثر تعرضاً للضغوط العمل من غير الكويتيين كما توجد فروق دالة إحصائيا بين المعلمين والمعلمات، اذ أن المعلمات أكثر شعورا بضغوط العمل من المعلمين، وكذلك لا يوجد فروق دالة إحصائيا في مصادر ضغوط العمل من حيث الفئة العمرية وفئات الخبرة، باستثناء الضيق المهني إذ ان الفئة العمرية 45 فأعلى أكثر تعرضا للضغوط العمل من الفئات الأخرى ، أما غموض الدور وصعوبات إدارة الوقت فنجد ان الفئة العمرية (25-34) سنة وفئة الخبرة من (</w:t>
      </w:r>
      <w:r w:rsidRPr="004E5FDB">
        <w:rPr>
          <w:rFonts w:ascii="Times New Roman" w:eastAsia="Calibri" w:hAnsi="Times New Roman" w:cs="Times New Roman"/>
          <w:sz w:val="32"/>
          <w:szCs w:val="32"/>
          <w:rtl/>
          <w:lang w:bidi="fa-IR"/>
        </w:rPr>
        <w:t xml:space="preserve">95) </w:t>
      </w:r>
      <w:r w:rsidRPr="004E5FDB">
        <w:rPr>
          <w:rFonts w:ascii="Times New Roman" w:eastAsia="Calibri" w:hAnsi="Times New Roman" w:cs="Times New Roman"/>
          <w:sz w:val="32"/>
          <w:szCs w:val="32"/>
          <w:rtl/>
        </w:rPr>
        <w:t xml:space="preserve">سنوات أكثر تعرضا الضغوط العمل من الفئات العمرية وفئات الخبرة الأخرى. </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hint="cs"/>
          <w:sz w:val="32"/>
          <w:szCs w:val="32"/>
          <w:rtl/>
        </w:rPr>
        <w:t>11-</w:t>
      </w:r>
      <w:r w:rsidRPr="004E5FDB">
        <w:rPr>
          <w:rFonts w:ascii="Times New Roman" w:eastAsia="Calibri" w:hAnsi="Times New Roman" w:cs="Times New Roman"/>
          <w:b/>
          <w:bCs/>
          <w:sz w:val="32"/>
          <w:szCs w:val="32"/>
          <w:rtl/>
        </w:rPr>
        <w:t>دراسة العضايلة ، (1999)</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دراسة تحليلية لضغوط العمل لدى العاملين في الشركات العامة الكبرى في جنوب الأردن</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 تهدف هذه الدراسة إلى التعرف على مصادر ضغوط العمل لدى العاملين في ثلاثة من كبريات الشركات الأردنية العامة في جنوب الأردن، وذلك من خلال فحص اثر مصادر ضغوط العمل على مستوى ضغط العمل الكلي واختبار الفروق بين العاملين تبعا لنوع الوظيفة إدارية وغير إدارية) وكذلك الفئات العمرية وبين إدراكهم لمستويات ضغوط العمل التي يتعرضون لها وتهدف الدراسة أيضا إلى قياس اثر المتغيرات الشخصية كالحالة الاجتماعية ودرجة التأهيل العلمي والخبرة على مستوى ضغوط العمل وذلك باستخدام عينة عشوائية بلغت (</w:t>
      </w:r>
      <w:r w:rsidRPr="004E5FDB">
        <w:rPr>
          <w:rFonts w:ascii="Times New Roman" w:eastAsia="Calibri" w:hAnsi="Times New Roman" w:cs="Times New Roman"/>
          <w:sz w:val="32"/>
          <w:szCs w:val="32"/>
          <w:rtl/>
          <w:lang w:bidi="fa-IR"/>
        </w:rPr>
        <w:t xml:space="preserve">298) </w:t>
      </w:r>
      <w:r w:rsidRPr="004E5FDB">
        <w:rPr>
          <w:rFonts w:ascii="Times New Roman" w:eastAsia="Calibri" w:hAnsi="Times New Roman" w:cs="Times New Roman"/>
          <w:sz w:val="32"/>
          <w:szCs w:val="32"/>
          <w:rtl/>
        </w:rPr>
        <w:t xml:space="preserve">مشاركا من مختلف المستويات الوظيفية في الشركات العامة الثلاثة أشارت نتائج الدراسة إلى وجود اثر </w:t>
      </w:r>
      <w:r w:rsidRPr="004E5FDB">
        <w:rPr>
          <w:rFonts w:ascii="Times New Roman" w:eastAsia="Calibri" w:hAnsi="Times New Roman" w:cs="Times New Roman"/>
          <w:sz w:val="32"/>
          <w:szCs w:val="32"/>
          <w:rtl/>
        </w:rPr>
        <w:lastRenderedPageBreak/>
        <w:t xml:space="preserve">ذي دلالة إحصائية لمتغيرات ضغط العمل على مستوى ضغط العمل الكلي، كما وجدت فروق ذات دلالة إحصائية بين شاغلي الوظائف الإدارية وغير الإدارية في إدراكهم لمستوى ضغط العمل وأشارت النتائج أيضا إلى وجود فروق ذات دلالة إحصائية بين متغيرات الفئات العمرية وإدراكهم لمستوى ضغط العمل كما توصلت الدراسة إلى وجود اثر ذي دلالة إحصائية لمتغير الخبرة في مستوى ضغط العمل الكلي والى عدم وجود اثر ذي دلالة إحصائية لمتغيري الحالة الاجتماعية ودرجة التأهيل العلمي على مستوى ضغط العمل الكلي. </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Times New Roman" w:hAnsi="Times New Roman" w:cs="Times New Roman"/>
          <w:sz w:val="32"/>
          <w:szCs w:val="32"/>
          <w:rtl/>
        </w:rPr>
      </w:pPr>
      <w:r w:rsidRPr="004E5FDB">
        <w:rPr>
          <w:rFonts w:ascii="Times New Roman" w:eastAsia="Times New Roman" w:hAnsi="Times New Roman" w:cs="Times New Roman" w:hint="cs"/>
          <w:b/>
          <w:bCs/>
          <w:sz w:val="32"/>
          <w:szCs w:val="32"/>
          <w:rtl/>
        </w:rPr>
        <w:t>12</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دراسة</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العضايلة</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w:t>
      </w:r>
      <w:r w:rsidRPr="004E5FDB">
        <w:rPr>
          <w:rFonts w:ascii="Times New Roman" w:eastAsia="Times New Roman" w:hAnsi="Times New Roman" w:cs="Times New Roman"/>
          <w:b/>
          <w:bCs/>
          <w:sz w:val="32"/>
          <w:szCs w:val="32"/>
          <w:rtl/>
        </w:rPr>
        <w:t xml:space="preserve"> 1999 ) </w:t>
      </w:r>
      <w:r w:rsidRPr="004E5FDB">
        <w:rPr>
          <w:rFonts w:ascii="Times New Roman" w:eastAsia="Times New Roman" w:hAnsi="Times New Roman" w:cs="Times New Roman" w:hint="eastAsia"/>
          <w:b/>
          <w:bCs/>
          <w:sz w:val="32"/>
          <w:szCs w:val="32"/>
          <w:rtl/>
        </w:rPr>
        <w:t>بعنوان</w:t>
      </w:r>
      <w:r w:rsidRPr="004E5FDB">
        <w:rPr>
          <w:rFonts w:ascii="Times New Roman" w:eastAsia="Times New Roman" w:hAnsi="Times New Roman" w:cs="Times New Roman"/>
          <w:b/>
          <w:bCs/>
          <w:sz w:val="32"/>
          <w:szCs w:val="32"/>
          <w:rtl/>
        </w:rPr>
        <w:t xml:space="preserve"> ' </w:t>
      </w:r>
      <w:r w:rsidRPr="004E5FDB">
        <w:rPr>
          <w:rFonts w:ascii="Times New Roman" w:eastAsia="Times New Roman" w:hAnsi="Times New Roman" w:cs="Times New Roman" w:hint="eastAsia"/>
          <w:b/>
          <w:bCs/>
          <w:sz w:val="32"/>
          <w:szCs w:val="32"/>
          <w:rtl/>
        </w:rPr>
        <w:t>دراسة</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تحليلية</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لضغوط</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العمل</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لدى</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العاملين</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في</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الشركات</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العامة</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في</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جنوب</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الأردن</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sz w:val="32"/>
          <w:szCs w:val="32"/>
          <w:rtl/>
        </w:rPr>
        <w:t>وهدفت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هذه</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للتعرف</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مصادر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ضغوط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لدى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العاملين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هذه</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الشركات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خلال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فحص</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اثر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مصادر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ضغوط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مستوى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ضغط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الكلي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وكذلك</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قياس</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اثر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المتغيرات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الشخصية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مستوى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ضغوط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وذلك</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باستخدام</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عينة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عشوائية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مكونة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من</w:t>
      </w:r>
      <w:r w:rsidRPr="004E5FDB">
        <w:rPr>
          <w:rFonts w:ascii="Times New Roman" w:eastAsia="Times New Roman" w:hAnsi="Times New Roman" w:cs="Times New Roman"/>
          <w:sz w:val="32"/>
          <w:szCs w:val="32"/>
          <w:rtl/>
        </w:rPr>
        <w:t xml:space="preserve"> (298) </w:t>
      </w:r>
      <w:r w:rsidRPr="004E5FDB">
        <w:rPr>
          <w:rFonts w:ascii="Times New Roman" w:eastAsia="Times New Roman" w:hAnsi="Times New Roman" w:cs="Times New Roman" w:hint="eastAsia"/>
          <w:sz w:val="32"/>
          <w:szCs w:val="32"/>
          <w:rtl/>
        </w:rPr>
        <w:t>مشاركا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وقد</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توصلت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إلى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وجود</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اثر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ذي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دلالة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إحصائية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لمتغيرات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ضغوط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مستوى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ضغط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الكلي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كما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أشارت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إلى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وجود</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فروق</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ذات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دلالة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إحصائية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متغيرات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الفئات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العمرية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وإدراكهم</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لمستوى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ضغوط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إذ</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الفئة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العمرية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الأقل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سنا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أكثر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تعرضا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لضغوط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الفئات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العمرية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الأكبر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سنا</w:t>
      </w:r>
      <w:r w:rsidRPr="004E5FDB">
        <w:rPr>
          <w:rFonts w:ascii="Times New Roman" w:eastAsia="Times New Roman" w:hAnsi="Times New Roman" w:cs="Times New Roman"/>
          <w:sz w:val="32"/>
          <w:szCs w:val="32"/>
          <w:rtl/>
        </w:rPr>
        <w:t xml:space="preserve"> . </w:t>
      </w:r>
    </w:p>
    <w:p w:rsidR="004E5FDB" w:rsidRPr="004E5FDB" w:rsidRDefault="004E5FDB" w:rsidP="004E5FDB">
      <w:pPr>
        <w:spacing w:after="160" w:line="360" w:lineRule="auto"/>
        <w:jc w:val="both"/>
        <w:rPr>
          <w:rFonts w:ascii="Times New Roman" w:eastAsia="Times New Roman" w:hAnsi="Times New Roman" w:cs="Times New Roman"/>
          <w:sz w:val="32"/>
          <w:szCs w:val="32"/>
          <w:rtl/>
        </w:rPr>
      </w:pPr>
      <w:r w:rsidRPr="004E5FDB">
        <w:rPr>
          <w:rFonts w:ascii="Times New Roman" w:eastAsia="Times New Roman" w:hAnsi="Times New Roman" w:cs="Times New Roman" w:hint="cs"/>
          <w:b/>
          <w:bCs/>
          <w:sz w:val="32"/>
          <w:szCs w:val="32"/>
          <w:rtl/>
        </w:rPr>
        <w:t>13-</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دراسة</w:t>
      </w:r>
      <w:r w:rsidRPr="004E5FDB">
        <w:rPr>
          <w:rFonts w:ascii="Times New Roman" w:eastAsia="Times New Roman" w:hAnsi="Times New Roman" w:cs="Times New Roman"/>
          <w:b/>
          <w:bCs/>
          <w:sz w:val="32"/>
          <w:szCs w:val="32"/>
          <w:rtl/>
        </w:rPr>
        <w:t xml:space="preserve"> ( </w:t>
      </w:r>
      <w:proofErr w:type="spellStart"/>
      <w:r w:rsidRPr="004E5FDB">
        <w:rPr>
          <w:rFonts w:ascii="Times New Roman" w:eastAsia="Times New Roman" w:hAnsi="Times New Roman" w:cs="Times New Roman" w:hint="eastAsia"/>
          <w:b/>
          <w:bCs/>
          <w:sz w:val="32"/>
          <w:szCs w:val="32"/>
          <w:rtl/>
        </w:rPr>
        <w:t>الكاساتي</w:t>
      </w:r>
      <w:proofErr w:type="spellEnd"/>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w:t>
      </w:r>
      <w:r w:rsidRPr="004E5FDB">
        <w:rPr>
          <w:rFonts w:ascii="Times New Roman" w:eastAsia="Times New Roman" w:hAnsi="Times New Roman" w:cs="Times New Roman"/>
          <w:b/>
          <w:bCs/>
          <w:sz w:val="32"/>
          <w:szCs w:val="32"/>
          <w:rtl/>
        </w:rPr>
        <w:t xml:space="preserve"> 2001 ) </w:t>
      </w:r>
      <w:r w:rsidRPr="004E5FDB">
        <w:rPr>
          <w:rFonts w:ascii="Times New Roman" w:eastAsia="Times New Roman" w:hAnsi="Times New Roman" w:cs="Times New Roman" w:hint="eastAsia"/>
          <w:b/>
          <w:bCs/>
          <w:sz w:val="32"/>
          <w:szCs w:val="32"/>
          <w:rtl/>
        </w:rPr>
        <w:t>بعنوان</w:t>
      </w:r>
      <w:r w:rsidRPr="004E5FDB">
        <w:rPr>
          <w:rFonts w:ascii="Times New Roman" w:eastAsia="Times New Roman" w:hAnsi="Times New Roman" w:cs="Times New Roman"/>
          <w:b/>
          <w:bCs/>
          <w:sz w:val="32"/>
          <w:szCs w:val="32"/>
          <w:rtl/>
        </w:rPr>
        <w:t xml:space="preserve"> ' </w:t>
      </w:r>
      <w:r w:rsidRPr="004E5FDB">
        <w:rPr>
          <w:rFonts w:ascii="Times New Roman" w:eastAsia="Times New Roman" w:hAnsi="Times New Roman" w:cs="Times New Roman" w:hint="eastAsia"/>
          <w:b/>
          <w:bCs/>
          <w:sz w:val="32"/>
          <w:szCs w:val="32"/>
          <w:rtl/>
        </w:rPr>
        <w:t>اثر</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ضغوط</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العمل</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الوظيفية</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على</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الولاء</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التنظيمي</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cs"/>
          <w:b/>
          <w:bCs/>
          <w:sz w:val="32"/>
          <w:szCs w:val="32"/>
          <w:rtl/>
        </w:rPr>
        <w:t>،</w:t>
      </w:r>
      <w:r w:rsidRPr="004E5FDB">
        <w:rPr>
          <w:rFonts w:ascii="Times New Roman" w:eastAsia="Times New Roman" w:hAnsi="Times New Roman" w:cs="Times New Roman" w:hint="eastAsia"/>
          <w:sz w:val="32"/>
          <w:szCs w:val="32"/>
          <w:rtl/>
        </w:rPr>
        <w:t>حيث</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هدفت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هذه</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إلى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التعرف</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اثر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ضغوط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التي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يشعر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بها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المعلمون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المدارس</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الحكومية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محافظة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الزرقاء</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ولائهم</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التنظيمي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وقد</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تكونت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عينة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الوظيفة</w:t>
      </w:r>
      <w:r w:rsidRPr="004E5FDB">
        <w:rPr>
          <w:rFonts w:ascii="Times New Roman" w:eastAsia="Times New Roman" w:hAnsi="Times New Roman" w:cs="Times New Roman"/>
          <w:sz w:val="32"/>
          <w:szCs w:val="32"/>
          <w:rtl/>
        </w:rPr>
        <w:t xml:space="preserve"> </w:t>
      </w:r>
      <w:proofErr w:type="spellStart"/>
      <w:r w:rsidRPr="004E5FDB">
        <w:rPr>
          <w:rFonts w:ascii="Times New Roman" w:eastAsia="Times New Roman" w:hAnsi="Times New Roman" w:cs="Times New Roman" w:hint="eastAsia"/>
          <w:sz w:val="32"/>
          <w:szCs w:val="32"/>
          <w:rtl/>
        </w:rPr>
        <w:t>تؤئر</w:t>
      </w:r>
      <w:proofErr w:type="spellEnd"/>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الولاء</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التنظيمي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مجالات</w:t>
      </w:r>
      <w:r w:rsidRPr="004E5FDB">
        <w:rPr>
          <w:rFonts w:ascii="Times New Roman" w:eastAsia="Times New Roman" w:hAnsi="Times New Roman" w:cs="Times New Roman"/>
          <w:sz w:val="32"/>
          <w:szCs w:val="32"/>
          <w:rtl/>
        </w:rPr>
        <w:t xml:space="preserve"> ( </w:t>
      </w:r>
      <w:r w:rsidRPr="004E5FDB">
        <w:rPr>
          <w:rFonts w:ascii="Times New Roman" w:eastAsia="Times New Roman" w:hAnsi="Times New Roman" w:cs="Times New Roman" w:hint="eastAsia"/>
          <w:sz w:val="32"/>
          <w:szCs w:val="32"/>
          <w:rtl/>
        </w:rPr>
        <w:t>طبيعة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المهنة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والحوافز</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وعلاقات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 </w:t>
      </w:r>
      <w:r w:rsidRPr="004E5FDB">
        <w:rPr>
          <w:rFonts w:ascii="Times New Roman" w:eastAsia="Times New Roman" w:hAnsi="Times New Roman" w:cs="Times New Roman" w:hint="eastAsia"/>
          <w:sz w:val="32"/>
          <w:szCs w:val="32"/>
          <w:rtl/>
        </w:rPr>
        <w:t>بدرجة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متوسطة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حين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يؤثر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مجال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ظروف</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المادية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بدرجة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عالية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أوصت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بضرورة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توفير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ظروف</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للجيدة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للمعلمين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والتخفيف</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عبء</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ووضع</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سياسات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والقوانين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الخاصة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برفع</w:t>
      </w:r>
      <w:r w:rsidRPr="004E5FDB">
        <w:rPr>
          <w:rFonts w:ascii="Times New Roman" w:eastAsia="Times New Roman" w:hAnsi="Times New Roman" w:cs="Times New Roman"/>
          <w:sz w:val="32"/>
          <w:szCs w:val="32"/>
          <w:rtl/>
        </w:rPr>
        <w:t xml:space="preserve"> </w:t>
      </w:r>
    </w:p>
    <w:p w:rsidR="004E5FDB" w:rsidRPr="004E5FDB" w:rsidRDefault="004E5FDB" w:rsidP="004E5FDB">
      <w:pPr>
        <w:spacing w:after="160" w:line="360" w:lineRule="auto"/>
        <w:jc w:val="both"/>
        <w:rPr>
          <w:rFonts w:ascii="Times New Roman" w:eastAsia="Times New Roman" w:hAnsi="Times New Roman" w:cs="Times New Roman"/>
          <w:sz w:val="32"/>
          <w:szCs w:val="32"/>
          <w:rtl/>
        </w:rPr>
      </w:pPr>
      <w:r w:rsidRPr="004E5FDB">
        <w:rPr>
          <w:rFonts w:ascii="Times New Roman" w:eastAsia="Times New Roman" w:hAnsi="Times New Roman" w:cs="Times New Roman" w:hint="eastAsia"/>
          <w:sz w:val="32"/>
          <w:szCs w:val="32"/>
          <w:rtl/>
        </w:rPr>
        <w:lastRenderedPageBreak/>
        <w:t>المكانة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الاجتماعية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لمهنة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التعليم</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وتشجيع</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الرحلات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الجماعية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المعلمين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وزيادة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ولائهم</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التنظيمي</w:t>
      </w:r>
      <w:r w:rsidRPr="004E5FDB">
        <w:rPr>
          <w:rFonts w:ascii="Times New Roman" w:eastAsia="Times New Roman" w:hAnsi="Times New Roman" w:cs="Times New Roman"/>
          <w:sz w:val="32"/>
          <w:szCs w:val="32"/>
          <w:rtl/>
        </w:rPr>
        <w:t xml:space="preserve"> . </w:t>
      </w:r>
    </w:p>
    <w:p w:rsidR="004E5FDB" w:rsidRPr="004E5FDB" w:rsidRDefault="004E5FDB" w:rsidP="004E5FDB">
      <w:pPr>
        <w:spacing w:after="160" w:line="360" w:lineRule="auto"/>
        <w:jc w:val="both"/>
        <w:rPr>
          <w:rFonts w:ascii="Times New Roman" w:eastAsia="Times New Roman" w:hAnsi="Times New Roman" w:cs="Times New Roman"/>
          <w:b/>
          <w:bCs/>
          <w:sz w:val="32"/>
          <w:szCs w:val="32"/>
          <w:rtl/>
        </w:rPr>
      </w:pPr>
      <w:r w:rsidRPr="004E5FDB">
        <w:rPr>
          <w:rFonts w:ascii="Times New Roman" w:eastAsia="Times New Roman" w:hAnsi="Times New Roman" w:cs="Times New Roman" w:hint="cs"/>
          <w:b/>
          <w:bCs/>
          <w:sz w:val="32"/>
          <w:szCs w:val="32"/>
          <w:rtl/>
        </w:rPr>
        <w:t>14</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دراسة</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الحنيطي</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w:t>
      </w:r>
      <w:r w:rsidRPr="004E5FDB">
        <w:rPr>
          <w:rFonts w:ascii="Times New Roman" w:eastAsia="Times New Roman" w:hAnsi="Times New Roman" w:cs="Times New Roman"/>
          <w:b/>
          <w:bCs/>
          <w:sz w:val="32"/>
          <w:szCs w:val="32"/>
          <w:rtl/>
        </w:rPr>
        <w:t xml:space="preserve"> 2002) </w:t>
      </w:r>
      <w:r w:rsidRPr="004E5FDB">
        <w:rPr>
          <w:rFonts w:ascii="Times New Roman" w:eastAsia="Times New Roman" w:hAnsi="Times New Roman" w:cs="Times New Roman" w:hint="eastAsia"/>
          <w:b/>
          <w:bCs/>
          <w:sz w:val="32"/>
          <w:szCs w:val="32"/>
          <w:rtl/>
        </w:rPr>
        <w:t>بعنوان</w:t>
      </w:r>
      <w:r w:rsidRPr="004E5FDB">
        <w:rPr>
          <w:rFonts w:ascii="Times New Roman" w:eastAsia="Times New Roman" w:hAnsi="Times New Roman" w:cs="Times New Roman"/>
          <w:b/>
          <w:bCs/>
          <w:sz w:val="32"/>
          <w:szCs w:val="32"/>
          <w:rtl/>
        </w:rPr>
        <w:t xml:space="preserve"> ' </w:t>
      </w:r>
      <w:r w:rsidRPr="004E5FDB">
        <w:rPr>
          <w:rFonts w:ascii="Times New Roman" w:eastAsia="Times New Roman" w:hAnsi="Times New Roman" w:cs="Times New Roman" w:hint="eastAsia"/>
          <w:b/>
          <w:bCs/>
          <w:sz w:val="32"/>
          <w:szCs w:val="32"/>
          <w:rtl/>
        </w:rPr>
        <w:t>أثر</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العوامل</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المهنية</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والشخصية</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على</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الضغط</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الوظيفي</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في</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المستشفيات</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الحكومية</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بالأردن</w:t>
      </w:r>
      <w:r w:rsidRPr="004E5FDB">
        <w:rPr>
          <w:rFonts w:ascii="Times New Roman" w:eastAsia="Times New Roman" w:hAnsi="Times New Roman" w:cs="Times New Roman"/>
          <w:b/>
          <w:bCs/>
          <w:sz w:val="32"/>
          <w:szCs w:val="32"/>
          <w:rtl/>
        </w:rPr>
        <w:t xml:space="preserve">" </w:t>
      </w:r>
      <w:r w:rsidRPr="004E5FDB">
        <w:rPr>
          <w:rFonts w:ascii="Times New Roman" w:eastAsia="Times New Roman" w:hAnsi="Times New Roman" w:cs="Times New Roman" w:hint="eastAsia"/>
          <w:b/>
          <w:bCs/>
          <w:sz w:val="32"/>
          <w:szCs w:val="32"/>
          <w:rtl/>
        </w:rPr>
        <w:t>؛</w:t>
      </w:r>
    </w:p>
    <w:p w:rsidR="004E5FDB" w:rsidRPr="004E5FDB" w:rsidRDefault="004E5FDB" w:rsidP="004E5FDB">
      <w:pPr>
        <w:spacing w:after="160" w:line="360" w:lineRule="auto"/>
        <w:jc w:val="both"/>
        <w:rPr>
          <w:rFonts w:ascii="Times New Roman" w:eastAsia="Times New Roman" w:hAnsi="Times New Roman" w:cs="Times New Roman"/>
          <w:sz w:val="32"/>
          <w:szCs w:val="32"/>
          <w:rtl/>
        </w:rPr>
      </w:pPr>
      <w:r w:rsidRPr="004E5FDB">
        <w:rPr>
          <w:rFonts w:ascii="Times New Roman" w:eastAsia="Times New Roman" w:hAnsi="Times New Roman" w:cs="Times New Roman" w:hint="eastAsia"/>
          <w:sz w:val="32"/>
          <w:szCs w:val="32"/>
          <w:rtl/>
        </w:rPr>
        <w:t>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تحليلية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هدفت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إلى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معرفة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أثر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عدد</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العوامل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المهنية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هي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طبيعة</w:t>
      </w:r>
      <w:r w:rsidRPr="004E5FDB">
        <w:rPr>
          <w:rFonts w:ascii="Times New Roman" w:eastAsia="Times New Roman" w:hAnsi="Times New Roman" w:cs="Times New Roman"/>
          <w:sz w:val="32"/>
          <w:szCs w:val="32"/>
          <w:rtl/>
        </w:rPr>
        <w:t xml:space="preserve"> </w:t>
      </w:r>
      <w:proofErr w:type="spellStart"/>
      <w:r w:rsidRPr="004E5FDB">
        <w:rPr>
          <w:rFonts w:ascii="Times New Roman" w:eastAsia="Times New Roman" w:hAnsi="Times New Roman" w:cs="Times New Roman" w:hint="eastAsia"/>
          <w:sz w:val="32"/>
          <w:szCs w:val="32"/>
          <w:rtl/>
        </w:rPr>
        <w:t>العملء</w:t>
      </w:r>
      <w:proofErr w:type="spellEnd"/>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بيئة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والصحة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والسلامة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المهنية</w:t>
      </w:r>
      <w:r w:rsidRPr="004E5FDB">
        <w:rPr>
          <w:rFonts w:ascii="Times New Roman" w:eastAsia="Times New Roman" w:hAnsi="Times New Roman" w:cs="Times New Roman"/>
          <w:sz w:val="32"/>
          <w:szCs w:val="32"/>
          <w:rtl/>
        </w:rPr>
        <w:t>)</w:t>
      </w:r>
      <w:r w:rsidRPr="004E5FDB">
        <w:rPr>
          <w:rFonts w:ascii="Times New Roman" w:eastAsia="Times New Roman" w:hAnsi="Times New Roman" w:cs="Times New Roman" w:hint="eastAsia"/>
          <w:sz w:val="32"/>
          <w:szCs w:val="32"/>
          <w:rtl/>
        </w:rPr>
        <w:t>؛</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توليد</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ضغط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عند</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العاملين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المستشفيات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الحكومية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الأردنية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وكذلك</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معرفة</w:t>
      </w:r>
      <w:r w:rsidRPr="004E5FDB">
        <w:rPr>
          <w:rFonts w:ascii="Times New Roman" w:eastAsia="Times New Roman" w:hAnsi="Times New Roman" w:cs="Times New Roman"/>
          <w:sz w:val="32"/>
          <w:szCs w:val="32"/>
          <w:rtl/>
        </w:rPr>
        <w:t xml:space="preserve"> - </w:t>
      </w:r>
      <w:r w:rsidRPr="004E5FDB">
        <w:rPr>
          <w:rFonts w:ascii="Times New Roman" w:eastAsia="Times New Roman" w:hAnsi="Times New Roman" w:cs="Times New Roman" w:hint="eastAsia"/>
          <w:sz w:val="32"/>
          <w:szCs w:val="32"/>
          <w:rtl/>
        </w:rPr>
        <w:t>مستوى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ضغط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تبعا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لعدة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عوامل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هي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الجنس</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والحالة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cs"/>
          <w:sz w:val="32"/>
          <w:szCs w:val="32"/>
          <w:rtl/>
        </w:rPr>
        <w:t>الاجتماعية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والعمر</w:t>
      </w:r>
      <w:r w:rsidRPr="004E5FDB">
        <w:rPr>
          <w:rFonts w:ascii="Times New Roman" w:eastAsia="Times New Roman" w:hAnsi="Times New Roman" w:cs="Times New Roman"/>
          <w:sz w:val="32"/>
          <w:szCs w:val="32"/>
          <w:rtl/>
        </w:rPr>
        <w:t>)</w:t>
      </w:r>
      <w:r w:rsidRPr="004E5FDB">
        <w:rPr>
          <w:rFonts w:ascii="Times New Roman" w:eastAsia="Times New Roman" w:hAnsi="Times New Roman" w:cs="Times New Roman" w:hint="eastAsia"/>
          <w:sz w:val="32"/>
          <w:szCs w:val="32"/>
          <w:rtl/>
        </w:rPr>
        <w:t>ء</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كما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هدفت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أيضاً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إلى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معرفة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إذا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كان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هناك</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اختلاف</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مستوى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الشعور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بضغط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لدى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العاملين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المهن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الطبية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والعاملين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المهن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الإدارية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للمستشفيات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الحكومية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ونفذت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باستخدام</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استبانة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ثم</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توزيعها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عينة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العاملين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المستشفيات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العاملة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محافظات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اقليم</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الوسط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وبينت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هناك</w:t>
      </w:r>
      <w:r w:rsidRPr="004E5FDB">
        <w:rPr>
          <w:rFonts w:ascii="Times New Roman" w:eastAsia="Times New Roman" w:hAnsi="Times New Roman" w:cs="Times New Roman"/>
          <w:sz w:val="32"/>
          <w:szCs w:val="32"/>
          <w:rtl/>
        </w:rPr>
        <w:t xml:space="preserve"> </w:t>
      </w:r>
      <w:proofErr w:type="spellStart"/>
      <w:r w:rsidRPr="004E5FDB">
        <w:rPr>
          <w:rFonts w:ascii="Times New Roman" w:eastAsia="Times New Roman" w:hAnsi="Times New Roman" w:cs="Times New Roman" w:hint="eastAsia"/>
          <w:sz w:val="32"/>
          <w:szCs w:val="32"/>
          <w:rtl/>
        </w:rPr>
        <w:t>أثرأً</w:t>
      </w:r>
      <w:proofErr w:type="spellEnd"/>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لجميع</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المتغيرات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المهنية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التي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تناولتها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توليد</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الشعور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بضغط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لدى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العاملين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المجال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الصحي</w:t>
      </w:r>
      <w:r w:rsidRPr="004E5FDB">
        <w:rPr>
          <w:rFonts w:ascii="Times New Roman" w:eastAsia="Times New Roman" w:hAnsi="Times New Roman" w:cs="Times New Roman"/>
          <w:sz w:val="32"/>
          <w:szCs w:val="32"/>
          <w:rtl/>
        </w:rPr>
        <w:t>.</w:t>
      </w:r>
      <w:r w:rsidRPr="004E5FDB">
        <w:rPr>
          <w:rFonts w:ascii="Times New Roman" w:eastAsia="Times New Roman" w:hAnsi="Times New Roman" w:cs="Times New Roman" w:hint="cs"/>
          <w:sz w:val="32"/>
          <w:szCs w:val="32"/>
          <w:rtl/>
        </w:rPr>
        <w:t xml:space="preserve"> </w:t>
      </w:r>
      <w:r w:rsidRPr="004E5FDB">
        <w:rPr>
          <w:rFonts w:ascii="Times New Roman" w:eastAsia="Times New Roman" w:hAnsi="Times New Roman" w:cs="Times New Roman" w:hint="eastAsia"/>
          <w:sz w:val="32"/>
          <w:szCs w:val="32"/>
          <w:rtl/>
        </w:rPr>
        <w:t>كما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وبينت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أيضاً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أثر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العوامل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المهنية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توليد</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الشعور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بضغط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كان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اكبر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لدى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العاملين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بالمهن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الطبية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مقارنة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بالعاملين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المهن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الإدارية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المستشفيات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الحكومية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الاردنية</w:t>
      </w:r>
      <w:r w:rsidRPr="004E5FDB">
        <w:rPr>
          <w:rFonts w:ascii="Times New Roman" w:eastAsia="Times New Roman" w:hAnsi="Times New Roman" w:cs="Times New Roman"/>
          <w:sz w:val="32"/>
          <w:szCs w:val="32"/>
          <w:rtl/>
        </w:rPr>
        <w:t xml:space="preserve"> » </w:t>
      </w:r>
      <w:r w:rsidRPr="004E5FDB">
        <w:rPr>
          <w:rFonts w:ascii="Times New Roman" w:eastAsia="Times New Roman" w:hAnsi="Times New Roman" w:cs="Times New Roman" w:hint="eastAsia"/>
          <w:sz w:val="32"/>
          <w:szCs w:val="32"/>
          <w:rtl/>
        </w:rPr>
        <w:t>كما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توصلت</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الدراسة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إلى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درجة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الشعور</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بضغط</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العمل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لدى</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جميع</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العاملين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سواء</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المهن</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الطبية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أم</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الإدارية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تختلف</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cs"/>
          <w:sz w:val="32"/>
          <w:szCs w:val="32"/>
          <w:rtl/>
        </w:rPr>
        <w:t>تبعا</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لاختلافهم</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في</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كل</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من</w:t>
      </w:r>
      <w:r w:rsidRPr="004E5FDB">
        <w:rPr>
          <w:rFonts w:ascii="Times New Roman" w:eastAsia="Times New Roman" w:hAnsi="Times New Roman" w:cs="Times New Roman"/>
          <w:sz w:val="32"/>
          <w:szCs w:val="32"/>
          <w:rtl/>
        </w:rPr>
        <w:t xml:space="preserve"> ( </w:t>
      </w:r>
      <w:r w:rsidRPr="004E5FDB">
        <w:rPr>
          <w:rFonts w:ascii="Times New Roman" w:eastAsia="Times New Roman" w:hAnsi="Times New Roman" w:cs="Times New Roman" w:hint="eastAsia"/>
          <w:sz w:val="32"/>
          <w:szCs w:val="32"/>
          <w:rtl/>
        </w:rPr>
        <w:t>الجنس؛</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والحالة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الاجتماعية</w:t>
      </w:r>
      <w:r w:rsidRPr="004E5FDB">
        <w:rPr>
          <w:rFonts w:ascii="Times New Roman" w:eastAsia="Times New Roman" w:hAnsi="Times New Roman" w:cs="Times New Roman"/>
          <w:sz w:val="32"/>
          <w:szCs w:val="32"/>
          <w:rtl/>
        </w:rPr>
        <w:t xml:space="preserve">, </w:t>
      </w:r>
      <w:r w:rsidRPr="004E5FDB">
        <w:rPr>
          <w:rFonts w:ascii="Times New Roman" w:eastAsia="Times New Roman" w:hAnsi="Times New Roman" w:cs="Times New Roman" w:hint="eastAsia"/>
          <w:sz w:val="32"/>
          <w:szCs w:val="32"/>
          <w:rtl/>
        </w:rPr>
        <w:t>والعمر</w:t>
      </w:r>
      <w:r w:rsidRPr="004E5FDB">
        <w:rPr>
          <w:rFonts w:ascii="Times New Roman" w:eastAsia="Times New Roman" w:hAnsi="Times New Roman" w:cs="Times New Roman"/>
          <w:sz w:val="32"/>
          <w:szCs w:val="32"/>
          <w:rtl/>
        </w:rPr>
        <w:t xml:space="preserve">). </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b/>
          <w:bCs/>
          <w:sz w:val="32"/>
          <w:szCs w:val="32"/>
          <w:rtl/>
        </w:rPr>
        <w:t>ثانيا : الدراسات المتعلقة باتخاذ القرارات</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b/>
          <w:bCs/>
          <w:sz w:val="32"/>
          <w:szCs w:val="32"/>
          <w:rtl/>
          <w:lang w:bidi="fa-IR"/>
        </w:rPr>
        <w:t xml:space="preserve">1 - </w:t>
      </w:r>
      <w:r w:rsidRPr="004E5FDB">
        <w:rPr>
          <w:rFonts w:ascii="Times New Roman" w:eastAsia="Calibri" w:hAnsi="Times New Roman" w:cs="Times New Roman"/>
          <w:b/>
          <w:bCs/>
          <w:sz w:val="32"/>
          <w:szCs w:val="32"/>
          <w:rtl/>
        </w:rPr>
        <w:t>دراسة مسعود (</w:t>
      </w:r>
      <w:r w:rsidRPr="004E5FDB">
        <w:rPr>
          <w:rFonts w:ascii="Times New Roman" w:eastAsia="Calibri" w:hAnsi="Times New Roman" w:cs="Times New Roman"/>
          <w:b/>
          <w:bCs/>
          <w:sz w:val="32"/>
          <w:szCs w:val="32"/>
          <w:rtl/>
          <w:lang w:bidi="fa-IR"/>
        </w:rPr>
        <w:t>2008)</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تحليل أسباب الخطأ في اتخاذ القرارات في المصارف الوطنية العاملة في قطاع غزة</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تهدف هذه الدراسة الى التعرف على الصعوبات والمشاكل وأسباب الخطأ في اتخاذ القرارات الإدارية في المصارف الوطنية في قطاع غزة ومناقشة العوامل المؤثرة </w:t>
      </w:r>
      <w:r w:rsidRPr="004E5FDB">
        <w:rPr>
          <w:rFonts w:ascii="Times New Roman" w:eastAsia="Calibri" w:hAnsi="Times New Roman" w:cs="Times New Roman"/>
          <w:sz w:val="32"/>
          <w:szCs w:val="32"/>
          <w:rtl/>
        </w:rPr>
        <w:lastRenderedPageBreak/>
        <w:t>على اتخاذ القرارات ، وذلك من خلال العوامل الشخصية وعوامل ثقافة المنظمة والعوامل الأخرى التي تؤدي الى الخطأ وتؤثر على اتخاذ القرارات والمتمثلة في ( التناقض الذهني، تبرير الذات، تطبيق القرار الإداري، نظم المعلومات، الإفراط في الحذر المسئولية الشخصية، المسئولية أمام الغير، التجنب الدفاعي، والتأجيل). وشملت عينة الدراسة كافة مفردات مجتمع الدراسة المكون من فئة متخذي القرارات في جميع المصارف الوطنية في قطاع غزة. وأشارت نتائج الدراسة الى ان التجنب الدفاعي احتل المرتبة الأولى في العوامل التي تؤدي الى أسباب الخطأ يليه المسئولية الشخصية</w:t>
      </w:r>
      <w:r w:rsidRPr="004E5FDB">
        <w:rPr>
          <w:rFonts w:ascii="Times New Roman" w:eastAsia="Calibri" w:hAnsi="Times New Roman" w:cs="Times New Roman" w:hint="cs"/>
          <w:sz w:val="32"/>
          <w:szCs w:val="32"/>
          <w:rtl/>
        </w:rPr>
        <w:t xml:space="preserve"> </w:t>
      </w:r>
      <w:r w:rsidRPr="004E5FDB">
        <w:rPr>
          <w:rFonts w:ascii="Times New Roman" w:eastAsia="Calibri" w:hAnsi="Times New Roman" w:cs="Times New Roman"/>
          <w:sz w:val="32"/>
          <w:szCs w:val="32"/>
          <w:rtl/>
        </w:rPr>
        <w:t xml:space="preserve">ثم نظم المعلومات واحتل مجال المسئولية أما الغير المرتبة الثامنة والأخيرة. وأظهرت الدراسة أيضا عدم وجود فروق ذات دلالة إحصائية حول واقع تطبيق ممارسة الإدارة العليا والإدارة الوسطى للعوامل التي تؤدي الى أسباب الخطأ تعزى للخصائص الشخصية والوظيفية من حيث (الجنس ، العمر سنوات لخبرة، نظام الإشراف، في حين توجد فروق ذات دلالة إحصائية حول واقع تطبيق ممارسة الادارة العليا والادارة الوسطى للعوامل التي تؤدي الى أسباب الخطأ تعزى لمتغيري المؤهل العلمي والمسمى الوظيفي) </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b/>
          <w:bCs/>
          <w:sz w:val="32"/>
          <w:szCs w:val="32"/>
          <w:rtl/>
          <w:lang w:bidi="fa-IR"/>
        </w:rPr>
        <w:t xml:space="preserve">2 - </w:t>
      </w:r>
      <w:r w:rsidRPr="004E5FDB">
        <w:rPr>
          <w:rFonts w:ascii="Times New Roman" w:eastAsia="Calibri" w:hAnsi="Times New Roman" w:cs="Times New Roman"/>
          <w:b/>
          <w:bCs/>
          <w:sz w:val="32"/>
          <w:szCs w:val="32"/>
          <w:rtl/>
        </w:rPr>
        <w:t xml:space="preserve">دراسة طبش ( </w:t>
      </w:r>
      <w:r w:rsidRPr="004E5FDB">
        <w:rPr>
          <w:rFonts w:ascii="Times New Roman" w:eastAsia="Calibri" w:hAnsi="Times New Roman" w:cs="Times New Roman"/>
          <w:b/>
          <w:bCs/>
          <w:sz w:val="32"/>
          <w:szCs w:val="32"/>
          <w:rtl/>
          <w:lang w:bidi="fa-IR"/>
        </w:rPr>
        <w:t>2008)</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دور تقنيات الاتصال الإداري في خدمة عملية اتخاذ القرارات حالة تطبيقية على وزارة التربية</w:t>
      </w:r>
      <w:r w:rsidRPr="004E5FDB">
        <w:rPr>
          <w:rFonts w:ascii="Times New Roman" w:eastAsia="Calibri" w:hAnsi="Times New Roman" w:cs="Times New Roman" w:hint="cs"/>
          <w:sz w:val="32"/>
          <w:szCs w:val="32"/>
          <w:rtl/>
        </w:rPr>
        <w:t xml:space="preserve"> </w:t>
      </w:r>
      <w:r w:rsidRPr="004E5FDB">
        <w:rPr>
          <w:rFonts w:ascii="Times New Roman" w:eastAsia="Calibri" w:hAnsi="Times New Roman" w:cs="Times New Roman"/>
          <w:sz w:val="32"/>
          <w:szCs w:val="32"/>
          <w:rtl/>
        </w:rPr>
        <w:t>والتعليم العالي في قطاع غزة.</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تهدف هذه الدراسة الى التعرف على دور تقنيات الاتصال الإداري في خدمة اتخاذ القرارات في وزارة التربية والتعليم العالي في قطاع غزة. تم استخدام أسلوب الحصر الشامل لمجتمع الدراسة المكون من الموظفين الذين تتراوح درجاتهم ما بين مدير عام ورئيس شعبة في وزارة التربية والتعليم العالي في قطاع غزة البالغ عددهم </w:t>
      </w:r>
      <w:r w:rsidRPr="004E5FDB">
        <w:rPr>
          <w:rFonts w:ascii="Times New Roman" w:eastAsia="Calibri" w:hAnsi="Times New Roman" w:cs="Times New Roman"/>
          <w:sz w:val="32"/>
          <w:szCs w:val="32"/>
          <w:rtl/>
          <w:lang w:bidi="fa-IR"/>
        </w:rPr>
        <w:t>120</w:t>
      </w:r>
      <w:r w:rsidRPr="004E5FDB">
        <w:rPr>
          <w:rFonts w:ascii="Times New Roman" w:eastAsia="Calibri" w:hAnsi="Times New Roman" w:cs="Times New Roman"/>
          <w:sz w:val="32"/>
          <w:szCs w:val="32"/>
          <w:rtl/>
        </w:rPr>
        <w:t xml:space="preserve"> مفردة أظهرت الدراسة أن توظيف تقنيات الاتصال يساهم في فعالية اتخاذ القرارات ، كذلك أظهرت ان وسائل الاتصال الإدارية (وسائل الاتصال المكتوب وسائل الاتصال الشفوي وسائل الاتصال غير اللفظي، وسائل الاتصال المصورة، </w:t>
      </w:r>
      <w:r w:rsidRPr="004E5FDB">
        <w:rPr>
          <w:rFonts w:ascii="Times New Roman" w:eastAsia="Calibri" w:hAnsi="Times New Roman" w:cs="Times New Roman"/>
          <w:sz w:val="32"/>
          <w:szCs w:val="32"/>
          <w:rtl/>
        </w:rPr>
        <w:lastRenderedPageBreak/>
        <w:t>وسائل الاتصال الالكتروني لها تأثير فعال في خدمة عملية اتخاذ القرارات في وزارة التربية والتعليم العالي في قطاع غ</w:t>
      </w:r>
      <w:r w:rsidRPr="004E5FDB">
        <w:rPr>
          <w:rFonts w:ascii="Times New Roman" w:eastAsia="Calibri" w:hAnsi="Times New Roman" w:cs="Times New Roman" w:hint="cs"/>
          <w:sz w:val="32"/>
          <w:szCs w:val="32"/>
          <w:rtl/>
        </w:rPr>
        <w:t>زة.</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hint="cs"/>
          <w:b/>
          <w:bCs/>
          <w:sz w:val="32"/>
          <w:szCs w:val="32"/>
          <w:rtl/>
          <w:lang w:bidi="fa-IR"/>
        </w:rPr>
        <w:t>3</w:t>
      </w:r>
      <w:r w:rsidRPr="004E5FDB">
        <w:rPr>
          <w:rFonts w:ascii="Times New Roman" w:eastAsia="Calibri" w:hAnsi="Times New Roman" w:cs="Times New Roman"/>
          <w:b/>
          <w:bCs/>
          <w:sz w:val="32"/>
          <w:szCs w:val="32"/>
          <w:rtl/>
          <w:lang w:bidi="fa-IR"/>
        </w:rPr>
        <w:t xml:space="preserve"> - </w:t>
      </w:r>
      <w:r w:rsidRPr="004E5FDB">
        <w:rPr>
          <w:rFonts w:ascii="Times New Roman" w:eastAsia="Calibri" w:hAnsi="Times New Roman" w:cs="Times New Roman"/>
          <w:b/>
          <w:bCs/>
          <w:sz w:val="32"/>
          <w:szCs w:val="32"/>
          <w:rtl/>
        </w:rPr>
        <w:t>دراسة القحطاني ، (</w:t>
      </w:r>
      <w:r w:rsidRPr="004E5FDB">
        <w:rPr>
          <w:rFonts w:ascii="Times New Roman" w:eastAsia="Calibri" w:hAnsi="Times New Roman" w:cs="Times New Roman"/>
          <w:b/>
          <w:bCs/>
          <w:sz w:val="32"/>
          <w:szCs w:val="32"/>
          <w:rtl/>
          <w:lang w:bidi="fa-IR"/>
        </w:rPr>
        <w:t>2007)</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الضغوط الاجتماعية وضغوط العمل وأثرها على اتخاذ القرارات الإدارية - دراسة مسحية على ضباط الجوازات بمنطقة مكة المكرمة </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هدفت الدراسة إلى التعرف على العلاقة بين الضغوط الاجتماعية واتخاذ القرارات الإدارية والتعرف على ابرز الضغوط الاجتماعية التي تواجه ضباط الجوازات عند اتخاذ القرارات الإدارية والتعرف على الآثار المتوقعة للضغوط الاجتماعية على اتخاذ القرارات الإدارية من وجهة نظر ضباط الجوازات بمنطقة مكة المكرمة شملت الدراسة عينة عرضية بسيطة مقدارها (159) مفردة أي ما نسبته 50 % من مجتمع الدراسة المستهدف وكان من أهم نتائج الدراسة : </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ضباط الجوازات يواجهون بدرجة عالية عامل ضغط اجتماعي واحد عند اتخاذ القرارات الإدارية هو ضغوط بعض الأصدقاء والمعارف لمساعدتهم في قضاء مصالحهم الخاصة كما توصلت الدراسة إلى أن ضباط الجوازات يواجهون بدرجة متوسطة أربعة عشر عامل ضغط اجتماعي عند اتخاذ القرارات الإدارية أهمها مجاملة بعض أصحاب الشأن من ذوي المراكز الاجتماعية على حساب الأنظمة والتعليمات علاقات الفرد الشخصية خارج نطاق العمل علاقات الفرد الشخصية مع أصهاره الاعتبارات الشخصية لبعض المراجعين وأظهرت الدراسة أن هناك ثلاثة تأثيرات عالية للضغوط الاجتماعية وضغوط العمل على اتخاذ القرارات الإدارية هي ضعف الأداء العام للمؤسسة، تعذر تحقيق العدالة بين المراجعين، التمييز في المعاملة بين المستفيدين</w:t>
      </w:r>
    </w:p>
    <w:p w:rsidR="004E5FDB" w:rsidRPr="004E5FDB" w:rsidRDefault="004E5FDB" w:rsidP="004E5FDB">
      <w:pPr>
        <w:spacing w:after="160" w:line="360" w:lineRule="auto"/>
        <w:jc w:val="both"/>
        <w:rPr>
          <w:rFonts w:ascii="Times New Roman" w:eastAsia="Calibri" w:hAnsi="Times New Roman" w:cs="Times New Roman"/>
          <w:b/>
          <w:bCs/>
          <w:sz w:val="32"/>
          <w:szCs w:val="32"/>
          <w:rtl/>
        </w:rPr>
      </w:pPr>
      <w:r w:rsidRPr="004E5FDB">
        <w:rPr>
          <w:rFonts w:ascii="Times New Roman" w:eastAsia="Calibri" w:hAnsi="Times New Roman" w:cs="Times New Roman" w:hint="cs"/>
          <w:b/>
          <w:bCs/>
          <w:sz w:val="32"/>
          <w:szCs w:val="32"/>
          <w:rtl/>
        </w:rPr>
        <w:t xml:space="preserve">4- </w:t>
      </w:r>
      <w:r w:rsidRPr="004E5FDB">
        <w:rPr>
          <w:rFonts w:ascii="Times New Roman" w:eastAsia="Calibri" w:hAnsi="Times New Roman" w:cs="Times New Roman"/>
          <w:b/>
          <w:bCs/>
          <w:sz w:val="32"/>
          <w:szCs w:val="32"/>
          <w:rtl/>
        </w:rPr>
        <w:t>دراسة النوشان ، (</w:t>
      </w:r>
      <w:r w:rsidRPr="004E5FDB">
        <w:rPr>
          <w:rFonts w:ascii="Times New Roman" w:eastAsia="Calibri" w:hAnsi="Times New Roman" w:cs="Times New Roman"/>
          <w:b/>
          <w:bCs/>
          <w:sz w:val="32"/>
          <w:szCs w:val="32"/>
          <w:rtl/>
          <w:lang w:bidi="fa-IR"/>
        </w:rPr>
        <w:t>2003)</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lastRenderedPageBreak/>
        <w:t>ضغوط العمل وأثرها على عملية اتخاذ القرارات - دراسة مسحية على القيادات الإدارية في عدد من الأجهزة الأمنية والمدنية في مدينة الرياض"</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Calibri" w:hAnsi="Times New Roman" w:cs="Times New Roman"/>
          <w:sz w:val="32"/>
          <w:szCs w:val="32"/>
          <w:rtl/>
        </w:rPr>
        <w:t xml:space="preserve"> هدفت الدراسة إلى التعرف على مستوى ضغط العمل لدى القيادات الإدارية، والتعرف على مدى إتباع القيادات الإدارية لخطوات عملية اتخاذ القرارات وكذلك التعرف على أثر ضغوط العمل على خطوات عملية اتخاذ القرارات لدى القيادات الإدارية شملت الدراسة عينة طبقية عشوائية مثلت 50% من مجتمع الدراسة الأصلي. وخلصت الدراسة إلى النتائج التالية: مستوى الضغط لدى القيادات الإدارية بالأجهزة الأمنية والمدنية بمدينة الرياض اقل من الوسط ومستوى الضغوط أعلى لدى القيادات الإدارية المدنية مقارنة بالقيادات الأمنية، وجود علاقة ارتباط عكسية بين ضغوط العمل وخطوات عملية اتخاذ القرارات، كما بينت الدراسة تأثير ضغوط العمل على إتباع خطوات عملية اتخاذ القرارات متماثل لدى القيادات الإدارية في كل من الأجهزة المدنية والأمنية. </w:t>
      </w: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pacing w:after="160" w:line="360" w:lineRule="auto"/>
        <w:jc w:val="both"/>
        <w:rPr>
          <w:rFonts w:ascii="Times New Roman" w:eastAsia="Calibri" w:hAnsi="Times New Roman" w:cs="Times New Roman"/>
          <w:sz w:val="32"/>
          <w:szCs w:val="32"/>
          <w:rtl/>
        </w:rPr>
      </w:pPr>
    </w:p>
    <w:p w:rsidR="004E5FDB" w:rsidRPr="004E5FDB" w:rsidRDefault="004E5FDB" w:rsidP="004E5FDB">
      <w:pPr>
        <w:shd w:val="clear" w:color="auto" w:fill="D9D9D9"/>
        <w:spacing w:after="160" w:line="360" w:lineRule="auto"/>
        <w:jc w:val="center"/>
        <w:rPr>
          <w:rFonts w:ascii="Times New Roman" w:eastAsia="Calibri" w:hAnsi="Times New Roman" w:cs="Times New Roman"/>
          <w:b/>
          <w:bCs/>
          <w:sz w:val="42"/>
          <w:szCs w:val="42"/>
          <w:rtl/>
        </w:rPr>
      </w:pPr>
      <w:r w:rsidRPr="004E5FDB">
        <w:rPr>
          <w:rFonts w:ascii="Times New Roman" w:eastAsia="Calibri" w:hAnsi="Times New Roman" w:cs="Times New Roman" w:hint="cs"/>
          <w:b/>
          <w:bCs/>
          <w:sz w:val="42"/>
          <w:szCs w:val="42"/>
          <w:rtl/>
        </w:rPr>
        <w:lastRenderedPageBreak/>
        <w:t>التعقيب على الدراسات السابقة</w:t>
      </w:r>
    </w:p>
    <w:p w:rsidR="004E5FDB" w:rsidRPr="004E5FDB" w:rsidRDefault="004E5FDB" w:rsidP="004E5FDB">
      <w:pPr>
        <w:bidi w:val="0"/>
        <w:spacing w:after="0" w:line="480" w:lineRule="auto"/>
        <w:jc w:val="right"/>
        <w:rPr>
          <w:rFonts w:ascii="Times New Roman" w:eastAsia="Times New Roman" w:hAnsi="Times New Roman" w:cs="Times New Roman"/>
          <w:b/>
          <w:bCs/>
          <w:color w:val="1C1E21"/>
          <w:sz w:val="30"/>
          <w:szCs w:val="30"/>
        </w:rPr>
      </w:pPr>
      <w:r w:rsidRPr="004E5FDB">
        <w:rPr>
          <w:rFonts w:ascii="Times New Roman" w:eastAsia="Times New Roman" w:hAnsi="Times New Roman" w:cs="Times New Roman" w:hint="cs"/>
          <w:color w:val="1C1E21"/>
          <w:sz w:val="30"/>
          <w:szCs w:val="30"/>
          <w:rtl/>
        </w:rPr>
        <w:t>من خلال استعراض الباحثان للدراسات السابقة المتعلقة بموضوع الدراسة الحالية  نجد انها اتفقت معها في بعض الجوانب واختلفت في جوانب اخري وهي كالتالي:</w:t>
      </w:r>
      <w:r w:rsidRPr="004E5FDB">
        <w:rPr>
          <w:rFonts w:ascii="Times New Roman" w:eastAsia="Times New Roman" w:hAnsi="Times New Roman" w:cs="Times New Roman"/>
          <w:color w:val="1C1E21"/>
          <w:sz w:val="30"/>
          <w:szCs w:val="30"/>
          <w:rtl/>
        </w:rPr>
        <w:t xml:space="preserve"> </w:t>
      </w:r>
    </w:p>
    <w:p w:rsidR="004E5FDB" w:rsidRPr="004E5FDB" w:rsidRDefault="004E5FDB" w:rsidP="004E5FDB">
      <w:pPr>
        <w:shd w:val="clear" w:color="auto" w:fill="FFFFFF"/>
        <w:spacing w:after="0" w:line="360" w:lineRule="auto"/>
        <w:jc w:val="both"/>
        <w:rPr>
          <w:rFonts w:ascii="Times New Roman" w:eastAsia="Times New Roman" w:hAnsi="Times New Roman" w:cs="Times New Roman"/>
          <w:b/>
          <w:bCs/>
          <w:color w:val="1C1E21"/>
          <w:sz w:val="32"/>
          <w:szCs w:val="32"/>
          <w:rtl/>
        </w:rPr>
      </w:pPr>
      <w:r w:rsidRPr="004E5FDB">
        <w:rPr>
          <w:rFonts w:ascii="Times New Roman" w:eastAsia="Times New Roman" w:hAnsi="Times New Roman" w:cs="Times New Roman"/>
          <w:b/>
          <w:bCs/>
          <w:color w:val="1C1E21"/>
          <w:sz w:val="32"/>
          <w:szCs w:val="32"/>
          <w:rtl/>
        </w:rPr>
        <w:t>أولا: أوجه التشابه</w:t>
      </w:r>
      <w:r w:rsidRPr="004E5FDB">
        <w:rPr>
          <w:rFonts w:ascii="Times New Roman" w:eastAsia="Times New Roman" w:hAnsi="Times New Roman" w:cs="Times New Roman" w:hint="cs"/>
          <w:b/>
          <w:bCs/>
          <w:color w:val="1C1E21"/>
          <w:sz w:val="32"/>
          <w:szCs w:val="32"/>
          <w:rtl/>
        </w:rPr>
        <w:t xml:space="preserve"> والاختلاف</w:t>
      </w:r>
      <w:r w:rsidRPr="004E5FDB">
        <w:rPr>
          <w:rFonts w:ascii="Times New Roman" w:eastAsia="Times New Roman" w:hAnsi="Times New Roman" w:cs="Times New Roman"/>
          <w:b/>
          <w:bCs/>
          <w:color w:val="1C1E21"/>
          <w:sz w:val="32"/>
          <w:szCs w:val="32"/>
          <w:rtl/>
        </w:rPr>
        <w:t>:</w:t>
      </w:r>
    </w:p>
    <w:p w:rsidR="004E5FDB" w:rsidRPr="004E5FDB" w:rsidRDefault="004E5FDB" w:rsidP="004E5FDB">
      <w:pPr>
        <w:spacing w:after="160" w:line="360" w:lineRule="auto"/>
        <w:jc w:val="both"/>
        <w:rPr>
          <w:rFonts w:ascii="Times New Roman" w:eastAsia="Calibri" w:hAnsi="Times New Roman" w:cs="Times New Roman"/>
          <w:sz w:val="32"/>
          <w:szCs w:val="32"/>
          <w:rtl/>
        </w:rPr>
      </w:pPr>
      <w:r w:rsidRPr="004E5FDB">
        <w:rPr>
          <w:rFonts w:ascii="Times New Roman" w:eastAsia="Times New Roman" w:hAnsi="Times New Roman" w:cs="Times New Roman"/>
          <w:b/>
          <w:bCs/>
          <w:color w:val="1C1E21"/>
          <w:sz w:val="32"/>
          <w:szCs w:val="32"/>
          <w:rtl/>
        </w:rPr>
        <w:t>من حيث الهدف:</w:t>
      </w:r>
      <w:r w:rsidRPr="004E5FDB">
        <w:rPr>
          <w:rFonts w:ascii="Times New Roman" w:eastAsia="Times New Roman" w:hAnsi="Times New Roman" w:cs="Times New Roman"/>
          <w:color w:val="1C1E21"/>
          <w:sz w:val="32"/>
          <w:szCs w:val="32"/>
          <w:rtl/>
        </w:rPr>
        <w:t xml:space="preserve"> اتفق هذا البحث مع بعض الدراسات السابقة في تحقيق بعض الأهداف؛ من حيث التعرف على</w:t>
      </w:r>
      <w:r w:rsidRPr="004E5FDB">
        <w:rPr>
          <w:rFonts w:ascii="Times New Roman" w:eastAsia="Times New Roman" w:hAnsi="Times New Roman" w:cs="Times New Roman" w:hint="cs"/>
          <w:color w:val="1C1E21"/>
          <w:sz w:val="32"/>
          <w:szCs w:val="32"/>
          <w:rtl/>
        </w:rPr>
        <w:t xml:space="preserve"> ضغوط العمل واثرها على القرار او الاداء ك</w:t>
      </w:r>
      <w:r w:rsidRPr="004E5FDB">
        <w:rPr>
          <w:rFonts w:ascii="Times New Roman" w:eastAsia="Times New Roman" w:hAnsi="Times New Roman" w:cs="Times New Roman"/>
          <w:color w:val="1C1E21"/>
          <w:sz w:val="32"/>
          <w:szCs w:val="32"/>
          <w:rtl/>
        </w:rPr>
        <w:t>دراسة الكبيسي ، (2003)</w:t>
      </w:r>
      <w:r w:rsidRPr="004E5FDB">
        <w:rPr>
          <w:rFonts w:ascii="Times New Roman" w:eastAsia="Times New Roman" w:hAnsi="Times New Roman" w:cs="Times New Roman" w:hint="cs"/>
          <w:color w:val="1C1E21"/>
          <w:sz w:val="32"/>
          <w:szCs w:val="32"/>
          <w:rtl/>
        </w:rPr>
        <w:t>،و</w:t>
      </w:r>
      <w:r w:rsidRPr="004E5FDB">
        <w:rPr>
          <w:rFonts w:ascii="Times New Roman" w:eastAsia="Times New Roman" w:hAnsi="Times New Roman" w:cs="Times New Roman"/>
          <w:color w:val="1C1E21"/>
          <w:sz w:val="32"/>
          <w:szCs w:val="32"/>
          <w:rtl/>
        </w:rPr>
        <w:t xml:space="preserve"> دراسة القحطاني،(2007)</w:t>
      </w:r>
      <w:r w:rsidRPr="004E5FDB">
        <w:rPr>
          <w:rFonts w:ascii="Times New Roman" w:eastAsia="Times New Roman" w:hAnsi="Times New Roman" w:cs="Times New Roman" w:hint="cs"/>
          <w:color w:val="1C1E21"/>
          <w:sz w:val="32"/>
          <w:szCs w:val="32"/>
          <w:rtl/>
        </w:rPr>
        <w:t>، و</w:t>
      </w:r>
      <w:r w:rsidRPr="004E5FDB">
        <w:rPr>
          <w:rFonts w:ascii="Times New Roman" w:eastAsia="Times New Roman" w:hAnsi="Times New Roman" w:cs="Times New Roman"/>
          <w:color w:val="1C1E21"/>
          <w:sz w:val="32"/>
          <w:szCs w:val="32"/>
          <w:rtl/>
        </w:rPr>
        <w:t xml:space="preserve"> دراسة النوشان ، (2003)</w:t>
      </w:r>
      <w:r w:rsidRPr="004E5FDB">
        <w:rPr>
          <w:rFonts w:ascii="Times New Roman" w:eastAsia="Times New Roman" w:hAnsi="Times New Roman" w:cs="Times New Roman" w:hint="cs"/>
          <w:color w:val="1C1E21"/>
          <w:sz w:val="32"/>
          <w:szCs w:val="32"/>
          <w:rtl/>
        </w:rPr>
        <w:t xml:space="preserve"> واختلفت من حيث العنوان مع </w:t>
      </w:r>
      <w:r w:rsidRPr="004E5FDB">
        <w:rPr>
          <w:rFonts w:ascii="Times New Roman" w:eastAsia="Calibri" w:hAnsi="Times New Roman" w:cs="Times New Roman"/>
          <w:sz w:val="32"/>
          <w:szCs w:val="32"/>
          <w:rtl/>
        </w:rPr>
        <w:t>دراسة مسلم ، (</w:t>
      </w:r>
      <w:r w:rsidRPr="004E5FDB">
        <w:rPr>
          <w:rFonts w:ascii="Times New Roman" w:eastAsia="Calibri" w:hAnsi="Times New Roman" w:cs="Times New Roman"/>
          <w:sz w:val="32"/>
          <w:szCs w:val="32"/>
          <w:rtl/>
          <w:lang w:bidi="fa-IR"/>
        </w:rPr>
        <w:t>2007)</w:t>
      </w:r>
      <w:r w:rsidRPr="004E5FDB">
        <w:rPr>
          <w:rFonts w:ascii="Times New Roman" w:eastAsia="Calibri" w:hAnsi="Times New Roman" w:cs="Times New Roman" w:hint="cs"/>
          <w:sz w:val="32"/>
          <w:szCs w:val="32"/>
          <w:rtl/>
        </w:rPr>
        <w:t xml:space="preserve"> و</w:t>
      </w:r>
      <w:r w:rsidRPr="004E5FDB">
        <w:rPr>
          <w:rFonts w:ascii="Times New Roman" w:eastAsia="Calibri" w:hAnsi="Times New Roman" w:cs="Times New Roman"/>
          <w:b/>
          <w:bCs/>
          <w:sz w:val="32"/>
          <w:szCs w:val="32"/>
          <w:rtl/>
        </w:rPr>
        <w:t xml:space="preserve">- </w:t>
      </w:r>
      <w:r w:rsidRPr="004E5FDB">
        <w:rPr>
          <w:rFonts w:ascii="Times New Roman" w:eastAsia="Calibri" w:hAnsi="Times New Roman" w:cs="Times New Roman"/>
          <w:sz w:val="32"/>
          <w:szCs w:val="32"/>
          <w:rtl/>
          <w:lang w:bidi="fa-IR"/>
        </w:rPr>
        <w:t>دراسة عمار ، (2006)</w:t>
      </w:r>
      <w:r w:rsidRPr="004E5FDB">
        <w:rPr>
          <w:rFonts w:ascii="Times New Roman" w:eastAsia="Calibri" w:hAnsi="Times New Roman" w:cs="Times New Roman" w:hint="cs"/>
          <w:sz w:val="32"/>
          <w:szCs w:val="32"/>
          <w:rtl/>
        </w:rPr>
        <w:t>.</w:t>
      </w:r>
    </w:p>
    <w:p w:rsidR="004E5FDB" w:rsidRPr="004E5FDB" w:rsidRDefault="004E5FDB" w:rsidP="004E5FDB">
      <w:pPr>
        <w:spacing w:after="160" w:line="360" w:lineRule="auto"/>
        <w:jc w:val="both"/>
        <w:rPr>
          <w:rFonts w:ascii="Times New Roman" w:eastAsia="Times New Roman" w:hAnsi="Times New Roman" w:cs="Times New Roman"/>
          <w:color w:val="1C1E21"/>
          <w:sz w:val="32"/>
          <w:szCs w:val="32"/>
          <w:rtl/>
        </w:rPr>
      </w:pPr>
      <w:r w:rsidRPr="004E5FDB">
        <w:rPr>
          <w:rFonts w:ascii="Times New Roman" w:eastAsia="Times New Roman" w:hAnsi="Times New Roman" w:cs="Times New Roman"/>
          <w:b/>
          <w:bCs/>
          <w:color w:val="1C1E21"/>
          <w:sz w:val="32"/>
          <w:szCs w:val="32"/>
          <w:rtl/>
        </w:rPr>
        <w:t>2. من حيث العينة:</w:t>
      </w:r>
      <w:r w:rsidRPr="004E5FDB">
        <w:rPr>
          <w:rFonts w:ascii="Times New Roman" w:eastAsia="Times New Roman" w:hAnsi="Times New Roman" w:cs="Times New Roman"/>
          <w:color w:val="1C1E21"/>
          <w:sz w:val="32"/>
          <w:szCs w:val="32"/>
          <w:rtl/>
        </w:rPr>
        <w:t xml:space="preserve"> اتفق البحث الحالي مع بعض الدراسات السابقة في العينة المستخدمة و التي اقتصـرت على </w:t>
      </w:r>
      <w:r w:rsidRPr="004E5FDB">
        <w:rPr>
          <w:rFonts w:ascii="Times New Roman" w:eastAsia="Times New Roman" w:hAnsi="Times New Roman" w:cs="Times New Roman" w:hint="cs"/>
          <w:color w:val="1C1E21"/>
          <w:sz w:val="32"/>
          <w:szCs w:val="32"/>
          <w:rtl/>
        </w:rPr>
        <w:t>عمداء ووكلاء ورؤساء اقسام الكليات بجامعة سبها ، ك</w:t>
      </w:r>
      <w:r w:rsidRPr="004E5FDB">
        <w:rPr>
          <w:rFonts w:ascii="Times New Roman" w:eastAsia="Times New Roman" w:hAnsi="Times New Roman" w:cs="Times New Roman"/>
          <w:color w:val="1C1E21"/>
          <w:sz w:val="32"/>
          <w:szCs w:val="32"/>
          <w:rtl/>
        </w:rPr>
        <w:t>دراسة النوشان ، (2003)</w:t>
      </w:r>
      <w:r w:rsidRPr="004E5FDB">
        <w:rPr>
          <w:rFonts w:ascii="Times New Roman" w:eastAsia="Times New Roman" w:hAnsi="Times New Roman" w:cs="Times New Roman" w:hint="cs"/>
          <w:color w:val="1C1E21"/>
          <w:sz w:val="32"/>
          <w:szCs w:val="32"/>
          <w:rtl/>
        </w:rPr>
        <w:t xml:space="preserve"> التي اقتصرت علي القيادات الادارية، ودراسة عمار (2006) اقتصرت </w:t>
      </w:r>
      <w:proofErr w:type="spellStart"/>
      <w:r w:rsidRPr="004E5FDB">
        <w:rPr>
          <w:rFonts w:ascii="Times New Roman" w:eastAsia="Times New Roman" w:hAnsi="Times New Roman" w:cs="Times New Roman" w:hint="cs"/>
          <w:color w:val="1C1E21"/>
          <w:sz w:val="32"/>
          <w:szCs w:val="32"/>
          <w:rtl/>
        </w:rPr>
        <w:t>هلى</w:t>
      </w:r>
      <w:proofErr w:type="spellEnd"/>
      <w:r w:rsidRPr="004E5FDB">
        <w:rPr>
          <w:rFonts w:ascii="Times New Roman" w:eastAsia="Times New Roman" w:hAnsi="Times New Roman" w:cs="Times New Roman" w:hint="cs"/>
          <w:color w:val="1C1E21"/>
          <w:sz w:val="32"/>
          <w:szCs w:val="32"/>
          <w:rtl/>
        </w:rPr>
        <w:t xml:space="preserve"> الهيئة </w:t>
      </w:r>
      <w:proofErr w:type="spellStart"/>
      <w:r w:rsidRPr="004E5FDB">
        <w:rPr>
          <w:rFonts w:ascii="Times New Roman" w:eastAsia="Times New Roman" w:hAnsi="Times New Roman" w:cs="Times New Roman" w:hint="cs"/>
          <w:color w:val="1C1E21"/>
          <w:sz w:val="32"/>
          <w:szCs w:val="32"/>
          <w:rtl/>
        </w:rPr>
        <w:t>التدريسة</w:t>
      </w:r>
      <w:proofErr w:type="spellEnd"/>
      <w:r w:rsidRPr="004E5FDB">
        <w:rPr>
          <w:rFonts w:ascii="Times New Roman" w:eastAsia="Times New Roman" w:hAnsi="Times New Roman" w:cs="Times New Roman" w:hint="cs"/>
          <w:color w:val="1C1E21"/>
          <w:sz w:val="32"/>
          <w:szCs w:val="32"/>
          <w:rtl/>
        </w:rPr>
        <w:t xml:space="preserve"> والقيادة </w:t>
      </w:r>
      <w:proofErr w:type="spellStart"/>
      <w:r w:rsidRPr="004E5FDB">
        <w:rPr>
          <w:rFonts w:ascii="Times New Roman" w:eastAsia="Times New Roman" w:hAnsi="Times New Roman" w:cs="Times New Roman" w:hint="cs"/>
          <w:color w:val="1C1E21"/>
          <w:sz w:val="32"/>
          <w:szCs w:val="32"/>
          <w:rtl/>
        </w:rPr>
        <w:t>الاكاديمين</w:t>
      </w:r>
      <w:proofErr w:type="spellEnd"/>
      <w:r w:rsidRPr="004E5FDB">
        <w:rPr>
          <w:rFonts w:ascii="Times New Roman" w:eastAsia="Times New Roman" w:hAnsi="Times New Roman" w:cs="Times New Roman" w:hint="cs"/>
          <w:color w:val="1C1E21"/>
          <w:sz w:val="32"/>
          <w:szCs w:val="32"/>
          <w:rtl/>
        </w:rPr>
        <w:t>، بينما اختلفت معها اغلب الدراسات السابقة بنوع العينة ك</w:t>
      </w:r>
      <w:r w:rsidRPr="004E5FDB">
        <w:rPr>
          <w:rFonts w:ascii="Times New Roman" w:eastAsia="Times New Roman" w:hAnsi="Times New Roman" w:cs="Times New Roman"/>
          <w:color w:val="1C1E21"/>
          <w:sz w:val="32"/>
          <w:szCs w:val="32"/>
          <w:rtl/>
        </w:rPr>
        <w:t>دراسة مسلم، (2007)</w:t>
      </w:r>
      <w:r w:rsidRPr="004E5FDB">
        <w:rPr>
          <w:rFonts w:ascii="Times New Roman" w:eastAsia="Times New Roman" w:hAnsi="Times New Roman" w:cs="Times New Roman" w:hint="cs"/>
          <w:color w:val="1C1E21"/>
          <w:sz w:val="32"/>
          <w:szCs w:val="32"/>
          <w:rtl/>
        </w:rPr>
        <w:t>و</w:t>
      </w:r>
      <w:r w:rsidRPr="004E5FDB">
        <w:rPr>
          <w:rFonts w:ascii="Times New Roman" w:eastAsia="Times New Roman" w:hAnsi="Times New Roman" w:cs="Times New Roman"/>
          <w:color w:val="1C1E21"/>
          <w:sz w:val="32"/>
          <w:szCs w:val="32"/>
          <w:rtl/>
        </w:rPr>
        <w:t xml:space="preserve"> دراسة سعادة وآخرون، (2002)</w:t>
      </w:r>
      <w:r w:rsidRPr="004E5FDB">
        <w:rPr>
          <w:rFonts w:ascii="Times New Roman" w:eastAsia="Times New Roman" w:hAnsi="Times New Roman" w:cs="Times New Roman" w:hint="cs"/>
          <w:color w:val="1C1E21"/>
          <w:sz w:val="32"/>
          <w:szCs w:val="32"/>
          <w:rtl/>
        </w:rPr>
        <w:t>التي تناولت الممرضات والممرضين.</w:t>
      </w:r>
    </w:p>
    <w:p w:rsidR="004E5FDB" w:rsidRPr="004E5FDB" w:rsidRDefault="004E5FDB" w:rsidP="004E5FDB">
      <w:pPr>
        <w:shd w:val="clear" w:color="auto" w:fill="FFFFFF"/>
        <w:spacing w:after="0" w:line="360" w:lineRule="auto"/>
        <w:rPr>
          <w:rFonts w:ascii="Times New Roman" w:eastAsia="Times New Roman" w:hAnsi="Times New Roman" w:cs="Times New Roman"/>
          <w:color w:val="1C1E21"/>
          <w:sz w:val="32"/>
          <w:szCs w:val="32"/>
          <w:rtl/>
        </w:rPr>
      </w:pPr>
      <w:r w:rsidRPr="004E5FDB">
        <w:rPr>
          <w:rFonts w:ascii="Times New Roman" w:eastAsia="Times New Roman" w:hAnsi="Times New Roman" w:cs="Times New Roman"/>
          <w:b/>
          <w:bCs/>
          <w:color w:val="1C1E21"/>
          <w:sz w:val="32"/>
          <w:szCs w:val="32"/>
          <w:rtl/>
        </w:rPr>
        <w:t>3. من حيث الأداة:</w:t>
      </w:r>
      <w:r w:rsidRPr="004E5FDB">
        <w:rPr>
          <w:rFonts w:ascii="Times New Roman" w:eastAsia="Times New Roman" w:hAnsi="Times New Roman" w:cs="Times New Roman"/>
          <w:color w:val="1C1E21"/>
          <w:sz w:val="32"/>
          <w:szCs w:val="32"/>
          <w:rtl/>
        </w:rPr>
        <w:t xml:space="preserve"> اتفق هذا البحث مع كل الدراسات السابقة في أدوات البحث و هي الاستبانة</w:t>
      </w:r>
      <w:r w:rsidRPr="004E5FDB">
        <w:rPr>
          <w:rFonts w:ascii="Times New Roman" w:eastAsia="Times New Roman" w:hAnsi="Times New Roman" w:cs="Times New Roman" w:hint="cs"/>
          <w:color w:val="1C1E21"/>
          <w:sz w:val="32"/>
          <w:szCs w:val="32"/>
          <w:rtl/>
        </w:rPr>
        <w:t>،</w:t>
      </w:r>
      <w:r w:rsidRPr="004E5FDB">
        <w:rPr>
          <w:rFonts w:ascii="Times New Roman" w:eastAsia="Times New Roman" w:hAnsi="Times New Roman" w:cs="Times New Roman"/>
          <w:color w:val="1C1E21"/>
          <w:sz w:val="32"/>
          <w:szCs w:val="32"/>
          <w:rtl/>
        </w:rPr>
        <w:t xml:space="preserve"> دراسة جودة واليافي ، (2002)</w:t>
      </w:r>
      <w:r w:rsidRPr="004E5FDB">
        <w:rPr>
          <w:rFonts w:ascii="Times New Roman" w:eastAsia="Times New Roman" w:hAnsi="Times New Roman" w:cs="Times New Roman" w:hint="cs"/>
          <w:color w:val="1C1E21"/>
          <w:sz w:val="32"/>
          <w:szCs w:val="32"/>
          <w:rtl/>
        </w:rPr>
        <w:t xml:space="preserve"> و الحنيطي (2002)، واختلفت في اداة البحث مع الدراسات </w:t>
      </w:r>
      <w:r w:rsidRPr="004E5FDB">
        <w:rPr>
          <w:rFonts w:ascii="Times New Roman" w:eastAsia="Calibri" w:hAnsi="Times New Roman" w:cs="Times New Roman" w:hint="cs"/>
          <w:sz w:val="32"/>
          <w:szCs w:val="32"/>
          <w:rtl/>
        </w:rPr>
        <w:t>ك</w:t>
      </w:r>
      <w:r w:rsidRPr="004E5FDB">
        <w:rPr>
          <w:rFonts w:ascii="Times New Roman" w:eastAsia="Calibri" w:hAnsi="Times New Roman" w:cs="Times New Roman"/>
          <w:sz w:val="32"/>
          <w:szCs w:val="32"/>
          <w:rtl/>
        </w:rPr>
        <w:t xml:space="preserve">دراسة طبش ( </w:t>
      </w:r>
      <w:r w:rsidRPr="004E5FDB">
        <w:rPr>
          <w:rFonts w:ascii="Times New Roman" w:eastAsia="Calibri" w:hAnsi="Times New Roman" w:cs="Times New Roman"/>
          <w:sz w:val="32"/>
          <w:szCs w:val="32"/>
          <w:rtl/>
          <w:lang w:bidi="fa-IR"/>
        </w:rPr>
        <w:t>2008)</w:t>
      </w:r>
      <w:r w:rsidRPr="004E5FDB">
        <w:rPr>
          <w:rFonts w:ascii="Times New Roman" w:eastAsia="Times New Roman" w:hAnsi="Times New Roman" w:cs="Times New Roman" w:hint="cs"/>
          <w:color w:val="1C1E21"/>
          <w:sz w:val="32"/>
          <w:szCs w:val="32"/>
          <w:rtl/>
        </w:rPr>
        <w:t xml:space="preserve">التي </w:t>
      </w:r>
      <w:r w:rsidRPr="004E5FDB">
        <w:rPr>
          <w:rFonts w:ascii="Times New Roman" w:eastAsia="Calibri" w:hAnsi="Times New Roman" w:cs="Times New Roman"/>
          <w:sz w:val="32"/>
          <w:szCs w:val="32"/>
          <w:rtl/>
        </w:rPr>
        <w:t>تم استخدام أسلوب الحصر الشامل لمجتمع الدراسة</w:t>
      </w:r>
      <w:r w:rsidRPr="004E5FDB">
        <w:rPr>
          <w:rFonts w:ascii="Times New Roman" w:eastAsia="Times New Roman" w:hAnsi="Times New Roman" w:cs="Times New Roman" w:hint="cs"/>
          <w:color w:val="1C1E21"/>
          <w:sz w:val="32"/>
          <w:szCs w:val="32"/>
          <w:rtl/>
        </w:rPr>
        <w:t>.</w:t>
      </w:r>
    </w:p>
    <w:p w:rsidR="004E5FDB" w:rsidRPr="004E5FDB" w:rsidRDefault="004E5FDB" w:rsidP="004E5FDB">
      <w:pPr>
        <w:spacing w:after="160" w:line="360" w:lineRule="auto"/>
        <w:jc w:val="both"/>
        <w:rPr>
          <w:rFonts w:ascii="Times New Roman" w:eastAsia="Times New Roman" w:hAnsi="Times New Roman" w:cs="Times New Roman"/>
          <w:color w:val="1C1E21"/>
          <w:sz w:val="32"/>
          <w:szCs w:val="32"/>
          <w:rtl/>
        </w:rPr>
      </w:pPr>
      <w:r w:rsidRPr="004E5FDB">
        <w:rPr>
          <w:rFonts w:ascii="Times New Roman" w:eastAsia="Times New Roman" w:hAnsi="Times New Roman" w:cs="Times New Roman"/>
          <w:b/>
          <w:bCs/>
          <w:color w:val="1C1E21"/>
          <w:sz w:val="32"/>
          <w:szCs w:val="32"/>
          <w:rtl/>
        </w:rPr>
        <w:t>4.</w:t>
      </w:r>
      <w:r w:rsidRPr="004E5FDB">
        <w:rPr>
          <w:rFonts w:ascii="Times New Roman" w:eastAsia="Times New Roman" w:hAnsi="Times New Roman" w:cs="Times New Roman"/>
          <w:b/>
          <w:bCs/>
          <w:color w:val="1C1E21"/>
          <w:sz w:val="32"/>
          <w:szCs w:val="32"/>
        </w:rPr>
        <w:t xml:space="preserve"> </w:t>
      </w:r>
      <w:r w:rsidRPr="004E5FDB">
        <w:rPr>
          <w:rFonts w:ascii="Times New Roman" w:eastAsia="Times New Roman" w:hAnsi="Times New Roman" w:cs="Times New Roman"/>
          <w:b/>
          <w:bCs/>
          <w:color w:val="1C1E21"/>
          <w:sz w:val="32"/>
          <w:szCs w:val="32"/>
          <w:rtl/>
        </w:rPr>
        <w:t>من حيثٍ المنهج:</w:t>
      </w:r>
      <w:r w:rsidRPr="004E5FDB">
        <w:rPr>
          <w:rFonts w:ascii="Times New Roman" w:eastAsia="Times New Roman" w:hAnsi="Times New Roman" w:cs="Times New Roman"/>
          <w:color w:val="1C1E21"/>
          <w:sz w:val="32"/>
          <w:szCs w:val="32"/>
          <w:rtl/>
        </w:rPr>
        <w:t xml:space="preserve"> استخدم البحث الحـالي المنهج الوصفي التحليلي في تجميع البيانات و تحليلها و تفسيرها و استخلاص النتائج منها، و اتفق البحث الحالي في اعتماده على المنهج الوصفي التحليلي في أغلب الدراسات السابقة </w:t>
      </w:r>
      <w:r w:rsidRPr="004E5FDB">
        <w:rPr>
          <w:rFonts w:ascii="Times New Roman" w:eastAsia="Times New Roman" w:hAnsi="Times New Roman" w:cs="Times New Roman" w:hint="cs"/>
          <w:color w:val="1C1E21"/>
          <w:sz w:val="32"/>
          <w:szCs w:val="32"/>
          <w:rtl/>
        </w:rPr>
        <w:t>كدراسة</w:t>
      </w:r>
      <w:r w:rsidRPr="004E5FDB">
        <w:rPr>
          <w:rFonts w:ascii="Times New Roman" w:eastAsia="Calibri" w:hAnsi="Times New Roman" w:cs="Times New Roman"/>
          <w:sz w:val="32"/>
          <w:szCs w:val="32"/>
          <w:rtl/>
        </w:rPr>
        <w:t xml:space="preserve"> مسلم</w:t>
      </w:r>
      <w:r w:rsidRPr="004E5FDB">
        <w:rPr>
          <w:rFonts w:ascii="Times New Roman" w:eastAsia="Calibri" w:hAnsi="Times New Roman" w:cs="Times New Roman"/>
          <w:b/>
          <w:bCs/>
          <w:sz w:val="32"/>
          <w:szCs w:val="32"/>
          <w:rtl/>
        </w:rPr>
        <w:t xml:space="preserve"> ، </w:t>
      </w:r>
      <w:r w:rsidRPr="004E5FDB">
        <w:rPr>
          <w:rFonts w:ascii="Times New Roman" w:eastAsia="Times New Roman" w:hAnsi="Times New Roman" w:cs="Times New Roman"/>
          <w:color w:val="1C1E21"/>
          <w:sz w:val="32"/>
          <w:szCs w:val="32"/>
          <w:rtl/>
        </w:rPr>
        <w:t>(2007)</w:t>
      </w:r>
      <w:r w:rsidRPr="004E5FDB">
        <w:rPr>
          <w:rFonts w:ascii="Times New Roman" w:eastAsia="Times New Roman" w:hAnsi="Times New Roman" w:cs="Times New Roman" w:hint="cs"/>
          <w:color w:val="1C1E21"/>
          <w:sz w:val="32"/>
          <w:szCs w:val="32"/>
          <w:rtl/>
        </w:rPr>
        <w:t>، و</w:t>
      </w:r>
      <w:r w:rsidRPr="004E5FDB">
        <w:rPr>
          <w:rFonts w:ascii="Times New Roman" w:eastAsia="Times New Roman" w:hAnsi="Times New Roman" w:cs="Times New Roman"/>
          <w:color w:val="1C1E21"/>
          <w:sz w:val="32"/>
          <w:szCs w:val="32"/>
          <w:rtl/>
        </w:rPr>
        <w:t xml:space="preserve"> دراسة عمار، (2006)</w:t>
      </w:r>
      <w:r w:rsidRPr="004E5FDB">
        <w:rPr>
          <w:rFonts w:ascii="Times New Roman" w:eastAsia="Times New Roman" w:hAnsi="Times New Roman" w:cs="Times New Roman" w:hint="cs"/>
          <w:color w:val="1C1E21"/>
          <w:sz w:val="32"/>
          <w:szCs w:val="32"/>
          <w:rtl/>
        </w:rPr>
        <w:t>، و</w:t>
      </w:r>
      <w:r w:rsidRPr="004E5FDB">
        <w:rPr>
          <w:rFonts w:ascii="Times New Roman" w:eastAsia="Times New Roman" w:hAnsi="Times New Roman" w:cs="Times New Roman" w:hint="eastAsia"/>
          <w:color w:val="1C1E21"/>
          <w:sz w:val="32"/>
          <w:szCs w:val="32"/>
          <w:rtl/>
        </w:rPr>
        <w:t xml:space="preserve"> دراسة</w:t>
      </w:r>
      <w:r w:rsidRPr="004E5FDB">
        <w:rPr>
          <w:rFonts w:ascii="Times New Roman" w:eastAsia="Times New Roman" w:hAnsi="Times New Roman" w:cs="Times New Roman"/>
          <w:color w:val="1C1E21"/>
          <w:sz w:val="32"/>
          <w:szCs w:val="32"/>
          <w:rtl/>
        </w:rPr>
        <w:t xml:space="preserve"> (</w:t>
      </w:r>
      <w:r w:rsidRPr="004E5FDB">
        <w:rPr>
          <w:rFonts w:ascii="Times New Roman" w:eastAsia="Times New Roman" w:hAnsi="Times New Roman" w:cs="Times New Roman" w:hint="eastAsia"/>
          <w:color w:val="1C1E21"/>
          <w:sz w:val="32"/>
          <w:szCs w:val="32"/>
          <w:rtl/>
        </w:rPr>
        <w:t>العضايلة</w:t>
      </w:r>
      <w:r w:rsidRPr="004E5FDB">
        <w:rPr>
          <w:rFonts w:ascii="Times New Roman" w:eastAsia="Times New Roman" w:hAnsi="Times New Roman" w:cs="Times New Roman" w:hint="cs"/>
          <w:color w:val="1C1E21"/>
          <w:sz w:val="32"/>
          <w:szCs w:val="32"/>
          <w:rtl/>
        </w:rPr>
        <w:t>،</w:t>
      </w:r>
      <w:r w:rsidRPr="004E5FDB">
        <w:rPr>
          <w:rFonts w:ascii="Times New Roman" w:eastAsia="Times New Roman" w:hAnsi="Times New Roman" w:cs="Times New Roman"/>
          <w:color w:val="1C1E21"/>
          <w:sz w:val="32"/>
          <w:szCs w:val="32"/>
          <w:rtl/>
        </w:rPr>
        <w:t xml:space="preserve"> 1999 )</w:t>
      </w:r>
      <w:r w:rsidRPr="004E5FDB">
        <w:rPr>
          <w:rFonts w:ascii="Times New Roman" w:eastAsia="Times New Roman" w:hAnsi="Times New Roman" w:cs="Times New Roman" w:hint="cs"/>
          <w:color w:val="1C1E21"/>
          <w:sz w:val="32"/>
          <w:szCs w:val="32"/>
          <w:rtl/>
        </w:rPr>
        <w:t xml:space="preserve"> بينما اختلفت مع </w:t>
      </w:r>
      <w:r w:rsidRPr="004E5FDB">
        <w:rPr>
          <w:rFonts w:ascii="Times New Roman" w:eastAsia="Times New Roman" w:hAnsi="Times New Roman" w:cs="Times New Roman" w:hint="cs"/>
          <w:color w:val="1C1E21"/>
          <w:sz w:val="32"/>
          <w:szCs w:val="32"/>
          <w:rtl/>
        </w:rPr>
        <w:lastRenderedPageBreak/>
        <w:t>العديد من الدراسات  ك</w:t>
      </w:r>
      <w:r w:rsidRPr="004E5FDB">
        <w:rPr>
          <w:rFonts w:ascii="Times New Roman" w:eastAsia="Times New Roman" w:hAnsi="Times New Roman" w:cs="Times New Roman"/>
          <w:color w:val="1C1E21"/>
          <w:sz w:val="32"/>
          <w:szCs w:val="32"/>
          <w:rtl/>
        </w:rPr>
        <w:t>دراسة النوشان، (2003)</w:t>
      </w:r>
      <w:r w:rsidRPr="004E5FDB">
        <w:rPr>
          <w:rFonts w:ascii="Times New Roman" w:eastAsia="Times New Roman" w:hAnsi="Times New Roman" w:cs="Times New Roman" w:hint="cs"/>
          <w:color w:val="1C1E21"/>
          <w:sz w:val="32"/>
          <w:szCs w:val="32"/>
          <w:rtl/>
        </w:rPr>
        <w:t xml:space="preserve"> التي استخدمت منهج المسح الشامل.</w:t>
      </w:r>
    </w:p>
    <w:p w:rsidR="004E5FDB" w:rsidRPr="004E5FDB" w:rsidRDefault="004E5FDB" w:rsidP="004E5FDB">
      <w:pPr>
        <w:shd w:val="clear" w:color="auto" w:fill="FFFFFF"/>
        <w:spacing w:after="0" w:line="360" w:lineRule="auto"/>
        <w:jc w:val="both"/>
        <w:rPr>
          <w:rFonts w:ascii="Times New Roman" w:eastAsia="Times New Roman" w:hAnsi="Times New Roman" w:cs="Times New Roman"/>
          <w:b/>
          <w:bCs/>
          <w:color w:val="1C1E21"/>
          <w:sz w:val="32"/>
          <w:szCs w:val="32"/>
          <w:rtl/>
        </w:rPr>
      </w:pPr>
      <w:r w:rsidRPr="004E5FDB">
        <w:rPr>
          <w:rFonts w:ascii="Times New Roman" w:eastAsia="Times New Roman" w:hAnsi="Times New Roman" w:cs="Times New Roman"/>
          <w:b/>
          <w:bCs/>
          <w:color w:val="1C1E21"/>
          <w:sz w:val="32"/>
          <w:szCs w:val="32"/>
          <w:rtl/>
        </w:rPr>
        <w:t>ثالثاً: أوجه الاستفادة من الدراسات السابقة:</w:t>
      </w:r>
    </w:p>
    <w:p w:rsidR="004E5FDB" w:rsidRPr="004E5FDB" w:rsidRDefault="004E5FDB" w:rsidP="004E5FDB">
      <w:pPr>
        <w:shd w:val="clear" w:color="auto" w:fill="FFFFFF"/>
        <w:spacing w:after="0" w:line="360" w:lineRule="auto"/>
        <w:jc w:val="both"/>
        <w:rPr>
          <w:rFonts w:ascii="Times New Roman" w:eastAsia="Times New Roman" w:hAnsi="Times New Roman" w:cs="Times New Roman"/>
          <w:color w:val="1C1E21"/>
          <w:sz w:val="32"/>
          <w:szCs w:val="32"/>
          <w:rtl/>
        </w:rPr>
      </w:pPr>
      <w:r w:rsidRPr="004E5FDB">
        <w:rPr>
          <w:rFonts w:ascii="Times New Roman" w:eastAsia="Times New Roman" w:hAnsi="Times New Roman" w:cs="Times New Roman"/>
          <w:color w:val="1C1E21"/>
          <w:sz w:val="32"/>
          <w:szCs w:val="32"/>
          <w:rtl/>
        </w:rPr>
        <w:t>1. بناء أداة البحث و هي الاستبانة كأداة للبحث</w:t>
      </w:r>
      <w:r w:rsidRPr="004E5FDB">
        <w:rPr>
          <w:rFonts w:ascii="Times New Roman" w:eastAsia="Times New Roman" w:hAnsi="Times New Roman" w:cs="Times New Roman" w:hint="cs"/>
          <w:color w:val="1C1E21"/>
          <w:sz w:val="32"/>
          <w:szCs w:val="32"/>
          <w:rtl/>
        </w:rPr>
        <w:t>.</w:t>
      </w:r>
    </w:p>
    <w:p w:rsidR="004E5FDB" w:rsidRPr="004E5FDB" w:rsidRDefault="004E5FDB" w:rsidP="004E5FDB">
      <w:pPr>
        <w:shd w:val="clear" w:color="auto" w:fill="FFFFFF"/>
        <w:spacing w:after="0" w:line="360" w:lineRule="auto"/>
        <w:jc w:val="both"/>
        <w:rPr>
          <w:rFonts w:ascii="Times New Roman" w:eastAsia="Times New Roman" w:hAnsi="Times New Roman" w:cs="Times New Roman"/>
          <w:color w:val="1C1E21"/>
          <w:sz w:val="32"/>
          <w:szCs w:val="32"/>
          <w:rtl/>
        </w:rPr>
      </w:pPr>
      <w:r w:rsidRPr="004E5FDB">
        <w:rPr>
          <w:rFonts w:ascii="Times New Roman" w:eastAsia="Times New Roman" w:hAnsi="Times New Roman" w:cs="Times New Roman"/>
          <w:color w:val="1C1E21"/>
          <w:sz w:val="32"/>
          <w:szCs w:val="32"/>
          <w:rtl/>
        </w:rPr>
        <w:t>2. تحديد بعض المتغيرات الوسيطة و المناسبة للبحث.</w:t>
      </w:r>
    </w:p>
    <w:p w:rsidR="004E5FDB" w:rsidRPr="004E5FDB" w:rsidRDefault="004E5FDB" w:rsidP="004E5FDB">
      <w:pPr>
        <w:shd w:val="clear" w:color="auto" w:fill="FFFFFF"/>
        <w:spacing w:after="0" w:line="360" w:lineRule="auto"/>
        <w:jc w:val="both"/>
        <w:rPr>
          <w:rFonts w:ascii="Times New Roman" w:eastAsia="Times New Roman" w:hAnsi="Times New Roman" w:cs="Times New Roman"/>
          <w:color w:val="1C1E21"/>
          <w:sz w:val="32"/>
          <w:szCs w:val="32"/>
          <w:rtl/>
        </w:rPr>
      </w:pPr>
      <w:r w:rsidRPr="004E5FDB">
        <w:rPr>
          <w:rFonts w:ascii="Times New Roman" w:eastAsia="Times New Roman" w:hAnsi="Times New Roman" w:cs="Times New Roman"/>
          <w:color w:val="1C1E21"/>
          <w:sz w:val="32"/>
          <w:szCs w:val="32"/>
          <w:rtl/>
        </w:rPr>
        <w:t>3. استفادت الباحثات من الدراسات السابقة في إعداد الاطار النظري و أداة البحث التي تطبيقها على أفراد العينة.</w:t>
      </w:r>
    </w:p>
    <w:p w:rsidR="004E5FDB" w:rsidRPr="004E5FDB" w:rsidRDefault="004E5FDB" w:rsidP="004E5FDB">
      <w:pPr>
        <w:shd w:val="clear" w:color="auto" w:fill="FFFFFF"/>
        <w:spacing w:after="0" w:line="360" w:lineRule="auto"/>
        <w:jc w:val="both"/>
        <w:rPr>
          <w:rFonts w:ascii="Times New Roman" w:eastAsia="Times New Roman" w:hAnsi="Times New Roman" w:cs="Times New Roman"/>
          <w:color w:val="1C1E21"/>
          <w:sz w:val="32"/>
          <w:szCs w:val="32"/>
          <w:rtl/>
        </w:rPr>
      </w:pPr>
      <w:r w:rsidRPr="004E5FDB">
        <w:rPr>
          <w:rFonts w:ascii="Times New Roman" w:eastAsia="Times New Roman" w:hAnsi="Times New Roman" w:cs="Times New Roman"/>
          <w:color w:val="1C1E21"/>
          <w:sz w:val="32"/>
          <w:szCs w:val="32"/>
          <w:rtl/>
        </w:rPr>
        <w:t>4. اختيار منهج البحث وهو المنهج الوصفي التحليلي والتي اعتمدته معظم الدراسات السابقة</w:t>
      </w:r>
      <w:r w:rsidRPr="004E5FDB">
        <w:rPr>
          <w:rFonts w:ascii="Times New Roman" w:eastAsia="Times New Roman" w:hAnsi="Times New Roman" w:cs="Times New Roman"/>
          <w:color w:val="1C1E21"/>
          <w:sz w:val="32"/>
          <w:szCs w:val="32"/>
        </w:rPr>
        <w:t>.</w:t>
      </w:r>
    </w:p>
    <w:p w:rsidR="004E5FDB" w:rsidRPr="004E5FDB" w:rsidRDefault="004E5FDB" w:rsidP="004E5FDB">
      <w:pPr>
        <w:jc w:val="both"/>
        <w:rPr>
          <w:rFonts w:ascii="Times New Roman" w:eastAsia="Calibri" w:hAnsi="Times New Roman" w:cs="Times New Roman"/>
          <w:sz w:val="32"/>
          <w:szCs w:val="32"/>
          <w:lang w:bidi="ar-LY"/>
        </w:rPr>
      </w:pPr>
    </w:p>
    <w:p w:rsidR="004E5FDB" w:rsidRPr="004E5FDB" w:rsidRDefault="004E5FDB" w:rsidP="004E5FDB">
      <w:pPr>
        <w:spacing w:after="160" w:line="360" w:lineRule="auto"/>
        <w:jc w:val="center"/>
        <w:rPr>
          <w:rFonts w:ascii="Times New Roman" w:eastAsia="Calibri" w:hAnsi="Times New Roman" w:cs="Times New Roman"/>
          <w:b/>
          <w:bCs/>
          <w:sz w:val="42"/>
          <w:szCs w:val="42"/>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rsidP="004E5FDB">
      <w:pPr>
        <w:spacing w:after="160"/>
        <w:jc w:val="center"/>
        <w:rPr>
          <w:rFonts w:ascii="Calibri" w:eastAsia="Calibri" w:hAnsi="Calibri" w:cs="Mudir MT"/>
          <w:sz w:val="120"/>
          <w:szCs w:val="120"/>
          <w:rtl/>
          <w:lang w:val="en-GB"/>
        </w:rPr>
      </w:pPr>
    </w:p>
    <w:p w:rsidR="004E5FDB" w:rsidRPr="004E5FDB" w:rsidRDefault="004E5FDB" w:rsidP="004E5FDB">
      <w:pPr>
        <w:spacing w:after="160"/>
        <w:jc w:val="center"/>
        <w:rPr>
          <w:rFonts w:ascii="Calibri" w:eastAsia="Calibri" w:hAnsi="Calibri" w:cs="Mudir MT"/>
          <w:sz w:val="120"/>
          <w:szCs w:val="120"/>
          <w:rtl/>
          <w:lang w:val="en-GB"/>
        </w:rPr>
      </w:pPr>
      <w:r w:rsidRPr="004E5FDB">
        <w:rPr>
          <w:rFonts w:ascii="Calibri" w:eastAsia="Calibri" w:hAnsi="Calibri" w:cs="Mudir MT" w:hint="cs"/>
          <w:sz w:val="120"/>
          <w:szCs w:val="120"/>
          <w:rtl/>
          <w:lang w:val="en-GB"/>
        </w:rPr>
        <w:t>الفصل الرابع</w:t>
      </w:r>
    </w:p>
    <w:p w:rsidR="004E5FDB" w:rsidRPr="004E5FDB" w:rsidRDefault="004E5FDB" w:rsidP="004E5FDB">
      <w:pPr>
        <w:spacing w:after="160"/>
        <w:ind w:left="597"/>
        <w:contextualSpacing/>
        <w:jc w:val="center"/>
        <w:rPr>
          <w:rFonts w:ascii="Calibri" w:eastAsia="Calibri" w:hAnsi="Calibri" w:cs="Mudir MT"/>
          <w:b/>
          <w:bCs/>
          <w:sz w:val="62"/>
          <w:szCs w:val="62"/>
          <w:rtl/>
          <w:lang w:val="en-GB"/>
        </w:rPr>
      </w:pPr>
      <w:r w:rsidRPr="004E5FDB">
        <w:rPr>
          <w:rFonts w:ascii="Calibri" w:eastAsia="Calibri" w:hAnsi="Calibri" w:cs="Mudir MT" w:hint="cs"/>
          <w:b/>
          <w:bCs/>
          <w:sz w:val="62"/>
          <w:szCs w:val="62"/>
          <w:rtl/>
          <w:lang w:val="en-GB"/>
        </w:rPr>
        <w:t>الإجراءات المنهجية للبحث</w:t>
      </w: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يشمل الفصل الإجراءات المنهجية البحث على منهج البحث، ومجتمع البحث، وعينة </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lastRenderedPageBreak/>
        <w:t xml:space="preserve">البحث، وأداة البحث، وإجراءات صدقها وثباتها والأساليب الإحصائية المستخدمة. </w:t>
      </w:r>
    </w:p>
    <w:p w:rsidR="004E5FDB" w:rsidRPr="004E5FDB" w:rsidRDefault="004E5FDB" w:rsidP="004E5FDB">
      <w:pPr>
        <w:spacing w:after="0" w:line="360" w:lineRule="auto"/>
        <w:rPr>
          <w:rFonts w:ascii="Simplified Arabic" w:eastAsia="Calibri" w:hAnsi="Simplified Arabic" w:cs="PT Bold Heading"/>
          <w:color w:val="000000"/>
          <w:sz w:val="28"/>
          <w:szCs w:val="28"/>
          <w:rtl/>
          <w:lang w:val="en-CA"/>
        </w:rPr>
      </w:pPr>
      <w:r w:rsidRPr="004E5FDB">
        <w:rPr>
          <w:rFonts w:ascii="Simplified Arabic" w:eastAsia="Calibri" w:hAnsi="Simplified Arabic" w:cs="PT Bold Heading"/>
          <w:color w:val="000000"/>
          <w:sz w:val="28"/>
          <w:szCs w:val="28"/>
          <w:rtl/>
          <w:lang w:val="en-CA"/>
        </w:rPr>
        <w:t xml:space="preserve">منهــج البحث: </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color w:val="000000"/>
          <w:sz w:val="28"/>
          <w:szCs w:val="28"/>
          <w:rtl/>
          <w:lang w:val="en-CA"/>
        </w:rPr>
        <w:t xml:space="preserve">   اعتمد </w:t>
      </w:r>
      <w:r w:rsidRPr="004E5FDB">
        <w:rPr>
          <w:rFonts w:ascii="Simplified Arabic" w:eastAsia="Calibri" w:hAnsi="Simplified Arabic" w:cs="Simplified Arabic" w:hint="cs"/>
          <w:color w:val="000000"/>
          <w:sz w:val="28"/>
          <w:szCs w:val="28"/>
          <w:rtl/>
          <w:lang w:val="en-CA"/>
        </w:rPr>
        <w:t xml:space="preserve">الباحثان </w:t>
      </w:r>
      <w:r w:rsidRPr="004E5FDB">
        <w:rPr>
          <w:rFonts w:ascii="Simplified Arabic" w:eastAsia="Calibri" w:hAnsi="Simplified Arabic" w:cs="Simplified Arabic"/>
          <w:color w:val="000000"/>
          <w:sz w:val="28"/>
          <w:szCs w:val="28"/>
          <w:rtl/>
          <w:lang w:val="en-CA"/>
        </w:rPr>
        <w:t>على المنهج الوصفي التحليلي وذلك لأنه المناسب لطبيعة البحث ويقصد به دراسة الظاهرة ووصفها وتحليلها معتمداً في ذلك على جمع البيانات وتحليلها واستخلاص النتائج.</w:t>
      </w:r>
    </w:p>
    <w:p w:rsidR="004E5FDB" w:rsidRPr="004E5FDB" w:rsidRDefault="004E5FDB" w:rsidP="004E5FDB">
      <w:pPr>
        <w:spacing w:after="0" w:line="256" w:lineRule="auto"/>
        <w:rPr>
          <w:rFonts w:ascii="Simplified Arabic" w:eastAsia="Calibri" w:hAnsi="Simplified Arabic" w:cs="PT Bold Heading"/>
          <w:color w:val="000000"/>
          <w:sz w:val="28"/>
          <w:szCs w:val="28"/>
        </w:rPr>
      </w:pPr>
      <w:r w:rsidRPr="004E5FDB">
        <w:rPr>
          <w:rFonts w:ascii="Simplified Arabic" w:eastAsia="Calibri" w:hAnsi="Simplified Arabic" w:cs="PT Bold Heading"/>
          <w:color w:val="000000"/>
          <w:sz w:val="28"/>
          <w:szCs w:val="28"/>
          <w:rtl/>
          <w:lang w:val="en-CA"/>
        </w:rPr>
        <w:t>مجتمع البحث:</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color w:val="000000"/>
          <w:sz w:val="28"/>
          <w:szCs w:val="28"/>
          <w:rtl/>
          <w:lang w:val="en-CA"/>
        </w:rPr>
        <w:t xml:space="preserve">     يتكون مجتمع البحث </w:t>
      </w:r>
      <w:r w:rsidRPr="004E5FDB">
        <w:rPr>
          <w:rFonts w:ascii="Simplified Arabic" w:eastAsia="Calibri" w:hAnsi="Simplified Arabic" w:cs="Simplified Arabic" w:hint="cs"/>
          <w:color w:val="000000"/>
          <w:sz w:val="28"/>
          <w:szCs w:val="28"/>
          <w:rtl/>
          <w:lang w:val="en-CA"/>
        </w:rPr>
        <w:t xml:space="preserve">من </w:t>
      </w:r>
      <w:r w:rsidRPr="004E5FDB">
        <w:rPr>
          <w:rFonts w:ascii="Simplified Arabic" w:eastAsia="Calibri" w:hAnsi="Simplified Arabic" w:cs="Simplified Arabic" w:hint="cs"/>
          <w:color w:val="000000"/>
          <w:sz w:val="28"/>
          <w:szCs w:val="28"/>
          <w:rtl/>
          <w:lang w:val="en-CA" w:bidi="ar-LY"/>
        </w:rPr>
        <w:t xml:space="preserve">عمداء ووكلاء ورؤساء الأقسام بكليات بجامعة سبها. </w:t>
      </w:r>
    </w:p>
    <w:p w:rsidR="004E5FDB" w:rsidRPr="004E5FDB" w:rsidRDefault="004E5FDB" w:rsidP="004E5FDB">
      <w:pPr>
        <w:spacing w:after="0" w:line="256" w:lineRule="auto"/>
        <w:rPr>
          <w:rFonts w:ascii="Simplified Arabic" w:eastAsia="Calibri" w:hAnsi="Simplified Arabic" w:cs="PT Bold Heading"/>
          <w:color w:val="000000"/>
          <w:sz w:val="28"/>
          <w:szCs w:val="28"/>
          <w:lang w:val="en-CA"/>
        </w:rPr>
      </w:pPr>
      <w:r w:rsidRPr="004E5FDB">
        <w:rPr>
          <w:rFonts w:ascii="Simplified Arabic" w:eastAsia="Calibri" w:hAnsi="Simplified Arabic" w:cs="PT Bold Heading"/>
          <w:color w:val="000000"/>
          <w:sz w:val="28"/>
          <w:szCs w:val="28"/>
          <w:rtl/>
          <w:lang w:val="en-CA"/>
        </w:rPr>
        <w:t>عينــة البحــث:</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rPr>
        <w:t xml:space="preserve">     قا</w:t>
      </w:r>
      <w:r w:rsidRPr="004E5FDB">
        <w:rPr>
          <w:rFonts w:ascii="Simplified Arabic" w:eastAsia="Calibri" w:hAnsi="Simplified Arabic" w:cs="Simplified Arabic" w:hint="cs"/>
          <w:color w:val="000000"/>
          <w:sz w:val="28"/>
          <w:szCs w:val="28"/>
          <w:rtl/>
          <w:lang w:val="en-CA"/>
        </w:rPr>
        <w:t>م الباحثان</w:t>
      </w:r>
      <w:r w:rsidRPr="004E5FDB">
        <w:rPr>
          <w:rFonts w:ascii="Simplified Arabic" w:eastAsia="Calibri" w:hAnsi="Simplified Arabic" w:cs="Simplified Arabic"/>
          <w:color w:val="000000"/>
          <w:sz w:val="28"/>
          <w:szCs w:val="28"/>
          <w:rtl/>
          <w:lang w:val="en-CA"/>
        </w:rPr>
        <w:t xml:space="preserve"> بتوزيع الاستبيان </w:t>
      </w:r>
      <w:r w:rsidRPr="004E5FDB">
        <w:rPr>
          <w:rFonts w:ascii="Simplified Arabic" w:eastAsia="Calibri" w:hAnsi="Simplified Arabic" w:cs="Simplified Arabic" w:hint="cs"/>
          <w:color w:val="000000"/>
          <w:sz w:val="28"/>
          <w:szCs w:val="28"/>
          <w:rtl/>
          <w:lang w:val="en-CA"/>
        </w:rPr>
        <w:t xml:space="preserve">على عينة الدراسة وكان </w:t>
      </w:r>
      <w:r w:rsidRPr="004E5FDB">
        <w:rPr>
          <w:rFonts w:ascii="Simplified Arabic" w:eastAsia="Calibri" w:hAnsi="Simplified Arabic" w:cs="Simplified Arabic"/>
          <w:color w:val="000000"/>
          <w:sz w:val="28"/>
          <w:szCs w:val="28"/>
          <w:rtl/>
          <w:lang w:val="en-CA"/>
        </w:rPr>
        <w:t>عدد العينة (</w:t>
      </w:r>
      <w:r w:rsidRPr="004E5FDB">
        <w:rPr>
          <w:rFonts w:ascii="Simplified Arabic" w:eastAsia="Calibri" w:hAnsi="Simplified Arabic" w:cs="Simplified Arabic" w:hint="cs"/>
          <w:color w:val="000000"/>
          <w:sz w:val="28"/>
          <w:szCs w:val="28"/>
          <w:rtl/>
          <w:lang w:val="en-CA"/>
        </w:rPr>
        <w:t>41</w:t>
      </w:r>
      <w:r w:rsidRPr="004E5FDB">
        <w:rPr>
          <w:rFonts w:ascii="Simplified Arabic" w:eastAsia="Calibri" w:hAnsi="Simplified Arabic" w:cs="Simplified Arabic"/>
          <w:color w:val="000000"/>
          <w:sz w:val="28"/>
          <w:szCs w:val="28"/>
          <w:rtl/>
          <w:lang w:val="en-CA"/>
        </w:rPr>
        <w:t xml:space="preserve">) </w:t>
      </w:r>
      <w:r w:rsidRPr="004E5FDB">
        <w:rPr>
          <w:rFonts w:ascii="Simplified Arabic" w:eastAsia="Calibri" w:hAnsi="Simplified Arabic" w:cs="Simplified Arabic" w:hint="cs"/>
          <w:color w:val="000000"/>
          <w:sz w:val="28"/>
          <w:szCs w:val="28"/>
          <w:rtl/>
          <w:lang w:val="en-CA" w:bidi="ar-LY"/>
        </w:rPr>
        <w:t xml:space="preserve">عمداء ووكلاء ورؤساء الأقسام بكليات بجامعة سبها. </w:t>
      </w:r>
    </w:p>
    <w:p w:rsidR="004E5FDB" w:rsidRPr="004E5FDB" w:rsidRDefault="004E5FDB" w:rsidP="004E5FDB">
      <w:pPr>
        <w:spacing w:after="0" w:line="256" w:lineRule="auto"/>
        <w:rPr>
          <w:rFonts w:ascii="Simplified Arabic" w:eastAsia="Calibri" w:hAnsi="Simplified Arabic" w:cs="PT Bold Heading"/>
          <w:color w:val="000000"/>
          <w:sz w:val="28"/>
          <w:szCs w:val="28"/>
          <w:rtl/>
          <w:lang w:val="en-CA" w:bidi="ar-LY"/>
        </w:rPr>
      </w:pPr>
      <w:r w:rsidRPr="004E5FDB">
        <w:rPr>
          <w:rFonts w:ascii="Simplified Arabic" w:eastAsia="Calibri" w:hAnsi="Simplified Arabic" w:cs="PT Bold Heading"/>
          <w:color w:val="000000"/>
          <w:sz w:val="28"/>
          <w:szCs w:val="28"/>
          <w:rtl/>
          <w:lang w:val="en-CA"/>
        </w:rPr>
        <w:t xml:space="preserve">خصائص أفراد عينة البحث: </w:t>
      </w:r>
    </w:p>
    <w:p w:rsidR="004E5FDB" w:rsidRPr="004E5FDB" w:rsidRDefault="004E5FDB" w:rsidP="004E5FDB">
      <w:pPr>
        <w:spacing w:after="0" w:line="256" w:lineRule="auto"/>
        <w:rPr>
          <w:rFonts w:ascii="Simplified Arabic" w:eastAsia="Calibri" w:hAnsi="Simplified Arabic" w:cs="PT Bold Heading"/>
          <w:color w:val="000000"/>
          <w:sz w:val="28"/>
          <w:szCs w:val="28"/>
          <w:rtl/>
          <w:lang w:val="en-CA"/>
        </w:rPr>
      </w:pPr>
      <w:r w:rsidRPr="004E5FDB">
        <w:rPr>
          <w:rFonts w:ascii="Simplified Arabic" w:eastAsia="Calibri" w:hAnsi="Simplified Arabic" w:cs="PT Bold Heading"/>
          <w:color w:val="000000"/>
          <w:sz w:val="28"/>
          <w:szCs w:val="28"/>
          <w:rtl/>
          <w:lang w:val="en-CA"/>
        </w:rPr>
        <w:t>جداول توزيع أفراد العينة حسب المتغيرات</w:t>
      </w:r>
      <w:r w:rsidRPr="004E5FDB">
        <w:rPr>
          <w:rFonts w:ascii="Simplified Arabic" w:eastAsia="Calibri" w:hAnsi="Simplified Arabic" w:cs="PT Bold Heading"/>
          <w:color w:val="000000"/>
          <w:sz w:val="28"/>
          <w:szCs w:val="28"/>
          <w:rtl/>
          <w:lang w:val="en-CA" w:bidi="ar-LY"/>
        </w:rPr>
        <w:t xml:space="preserve"> البحث</w:t>
      </w:r>
      <w:r w:rsidRPr="004E5FDB">
        <w:rPr>
          <w:rFonts w:ascii="Simplified Arabic" w:eastAsia="Calibri" w:hAnsi="Simplified Arabic" w:cs="PT Bold Heading"/>
          <w:color w:val="000000"/>
          <w:sz w:val="28"/>
          <w:szCs w:val="28"/>
          <w:rtl/>
          <w:lang w:val="en-CA"/>
        </w:rPr>
        <w:t>:</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rPr>
      </w:pPr>
      <w:r w:rsidRPr="004E5FDB">
        <w:rPr>
          <w:rFonts w:ascii="Simplified Arabic" w:eastAsia="Calibri" w:hAnsi="Simplified Arabic" w:cs="Simplified Arabic"/>
          <w:b/>
          <w:bCs/>
          <w:color w:val="000000"/>
          <w:sz w:val="28"/>
          <w:szCs w:val="28"/>
          <w:rtl/>
          <w:lang w:val="en-CA"/>
        </w:rPr>
        <w:t>جدول رقم (</w:t>
      </w:r>
      <w:r w:rsidRPr="004E5FDB">
        <w:rPr>
          <w:rFonts w:ascii="Simplified Arabic" w:eastAsia="Calibri" w:hAnsi="Simplified Arabic" w:cs="Simplified Arabic" w:hint="cs"/>
          <w:b/>
          <w:bCs/>
          <w:color w:val="000000"/>
          <w:sz w:val="28"/>
          <w:szCs w:val="28"/>
          <w:rtl/>
          <w:lang w:val="en-CA"/>
        </w:rPr>
        <w:t>1</w:t>
      </w:r>
      <w:r w:rsidRPr="004E5FDB">
        <w:rPr>
          <w:rFonts w:ascii="Simplified Arabic" w:eastAsia="Calibri" w:hAnsi="Simplified Arabic" w:cs="Simplified Arabic"/>
          <w:b/>
          <w:bCs/>
          <w:color w:val="000000"/>
          <w:sz w:val="28"/>
          <w:szCs w:val="28"/>
          <w:rtl/>
          <w:lang w:val="en-CA"/>
        </w:rPr>
        <w:t>)</w:t>
      </w:r>
    </w:p>
    <w:p w:rsidR="004E5FDB" w:rsidRPr="004E5FDB" w:rsidRDefault="004E5FDB" w:rsidP="004E5FDB">
      <w:pPr>
        <w:spacing w:after="0" w:line="256" w:lineRule="auto"/>
        <w:jc w:val="center"/>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color w:val="000000"/>
          <w:sz w:val="28"/>
          <w:szCs w:val="28"/>
          <w:rtl/>
          <w:lang w:val="en-CA"/>
        </w:rPr>
        <w:t xml:space="preserve">يوضح توزيع أفراد العينة حسب متغير </w:t>
      </w:r>
      <w:r w:rsidRPr="004E5FDB">
        <w:rPr>
          <w:rFonts w:ascii="Simplified Arabic" w:eastAsia="Calibri" w:hAnsi="Simplified Arabic" w:cs="Simplified Arabic" w:hint="cs"/>
          <w:color w:val="000000"/>
          <w:sz w:val="28"/>
          <w:szCs w:val="28"/>
          <w:rtl/>
          <w:lang w:val="en-CA"/>
        </w:rPr>
        <w:t>النوع</w:t>
      </w:r>
    </w:p>
    <w:tbl>
      <w:tblPr>
        <w:tblW w:w="421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494"/>
        <w:gridCol w:w="636"/>
        <w:gridCol w:w="2083"/>
      </w:tblGrid>
      <w:tr w:rsidR="004E5FDB" w:rsidRPr="004E5FDB" w:rsidTr="004E5FDB">
        <w:trPr>
          <w:trHeight w:val="470"/>
          <w:jc w:val="center"/>
        </w:trPr>
        <w:tc>
          <w:tcPr>
            <w:tcW w:w="1494"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b/>
                <w:bCs/>
                <w:color w:val="000000"/>
                <w:sz w:val="24"/>
                <w:szCs w:val="24"/>
                <w:rtl/>
                <w:lang w:val="en-CA"/>
              </w:rPr>
              <w:t>النسبة المئوية</w:t>
            </w:r>
          </w:p>
        </w:tc>
        <w:tc>
          <w:tcPr>
            <w:tcW w:w="636"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b/>
                <w:bCs/>
                <w:color w:val="000000"/>
                <w:sz w:val="24"/>
                <w:szCs w:val="24"/>
                <w:rtl/>
                <w:lang w:val="en-CA"/>
              </w:rPr>
              <w:t>العدد</w:t>
            </w:r>
          </w:p>
        </w:tc>
        <w:tc>
          <w:tcPr>
            <w:tcW w:w="2083"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hint="cs"/>
                <w:b/>
                <w:bCs/>
                <w:color w:val="000000"/>
                <w:sz w:val="24"/>
                <w:szCs w:val="24"/>
                <w:rtl/>
                <w:lang w:val="en-CA"/>
              </w:rPr>
              <w:t>النوع</w:t>
            </w:r>
          </w:p>
        </w:tc>
      </w:tr>
      <w:tr w:rsidR="004E5FDB" w:rsidRPr="004E5FDB" w:rsidTr="004E5FDB">
        <w:trPr>
          <w:trHeight w:val="470"/>
          <w:jc w:val="center"/>
        </w:trPr>
        <w:tc>
          <w:tcPr>
            <w:tcW w:w="1494"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65.9</w:t>
            </w:r>
          </w:p>
        </w:tc>
        <w:tc>
          <w:tcPr>
            <w:tcW w:w="636"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27</w:t>
            </w:r>
          </w:p>
        </w:tc>
        <w:tc>
          <w:tcPr>
            <w:tcW w:w="2083"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b/>
                <w:bCs/>
                <w:color w:val="000000"/>
                <w:sz w:val="24"/>
                <w:szCs w:val="24"/>
                <w:rtl/>
                <w:lang w:val="en-CA" w:bidi="ar-LY"/>
              </w:rPr>
              <w:t>ذكور</w:t>
            </w:r>
          </w:p>
        </w:tc>
      </w:tr>
      <w:tr w:rsidR="004E5FDB" w:rsidRPr="004E5FDB" w:rsidTr="004E5FDB">
        <w:trPr>
          <w:trHeight w:val="470"/>
          <w:jc w:val="center"/>
        </w:trPr>
        <w:tc>
          <w:tcPr>
            <w:tcW w:w="1494"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bidi="ar-LY"/>
              </w:rPr>
            </w:pPr>
            <w:r w:rsidRPr="004E5FDB">
              <w:rPr>
                <w:rFonts w:ascii="Simplified Arabic" w:eastAsia="Calibri" w:hAnsi="Simplified Arabic" w:cs="Simplified Arabic"/>
                <w:b/>
                <w:bCs/>
                <w:color w:val="000000"/>
                <w:sz w:val="24"/>
                <w:szCs w:val="24"/>
                <w:lang w:bidi="ar-LY"/>
              </w:rPr>
              <w:t>34.1</w:t>
            </w:r>
          </w:p>
        </w:tc>
        <w:tc>
          <w:tcPr>
            <w:tcW w:w="636"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14</w:t>
            </w:r>
          </w:p>
        </w:tc>
        <w:tc>
          <w:tcPr>
            <w:tcW w:w="2083"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الاناث</w:t>
            </w:r>
          </w:p>
        </w:tc>
      </w:tr>
      <w:tr w:rsidR="004E5FDB" w:rsidRPr="004E5FDB" w:rsidTr="004E5FDB">
        <w:trPr>
          <w:trHeight w:val="470"/>
          <w:jc w:val="center"/>
        </w:trPr>
        <w:tc>
          <w:tcPr>
            <w:tcW w:w="1494"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rtl/>
                <w:lang w:val="en-CA" w:bidi="ar-LY"/>
              </w:rPr>
              <w:t>100</w:t>
            </w:r>
          </w:p>
        </w:tc>
        <w:tc>
          <w:tcPr>
            <w:tcW w:w="636"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hint="cs"/>
                <w:b/>
                <w:bCs/>
                <w:color w:val="000000"/>
                <w:sz w:val="24"/>
                <w:szCs w:val="24"/>
                <w:rtl/>
                <w:lang w:val="en-CA" w:bidi="ar-LY"/>
              </w:rPr>
              <w:t>41</w:t>
            </w:r>
          </w:p>
        </w:tc>
        <w:tc>
          <w:tcPr>
            <w:tcW w:w="2083"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المجموع</w:t>
            </w:r>
          </w:p>
        </w:tc>
      </w:tr>
    </w:tbl>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hint="cs"/>
          <w:color w:val="000000"/>
          <w:sz w:val="32"/>
          <w:szCs w:val="32"/>
          <w:rtl/>
          <w:lang w:val="en-CA"/>
        </w:rPr>
        <w:t xml:space="preserve">     </w:t>
      </w:r>
      <w:r w:rsidRPr="004E5FDB">
        <w:rPr>
          <w:rFonts w:ascii="Simplified Arabic" w:eastAsia="Calibri" w:hAnsi="Simplified Arabic" w:cs="Simplified Arabic"/>
          <w:color w:val="000000"/>
          <w:sz w:val="28"/>
          <w:szCs w:val="28"/>
          <w:rtl/>
          <w:lang w:val="en-CA"/>
        </w:rPr>
        <w:t xml:space="preserve">يوضح الجدول </w:t>
      </w:r>
      <w:r w:rsidRPr="004E5FDB">
        <w:rPr>
          <w:rFonts w:ascii="Simplified Arabic" w:eastAsia="Calibri" w:hAnsi="Simplified Arabic" w:cs="Simplified Arabic" w:hint="cs"/>
          <w:color w:val="000000"/>
          <w:sz w:val="28"/>
          <w:szCs w:val="28"/>
          <w:rtl/>
          <w:lang w:val="en-CA"/>
        </w:rPr>
        <w:t>اعلاه</w:t>
      </w:r>
      <w:r w:rsidRPr="004E5FDB">
        <w:rPr>
          <w:rFonts w:ascii="Simplified Arabic" w:eastAsia="Calibri" w:hAnsi="Simplified Arabic" w:cs="Simplified Arabic"/>
          <w:color w:val="000000"/>
          <w:sz w:val="28"/>
          <w:szCs w:val="28"/>
          <w:rtl/>
          <w:lang w:val="en-CA"/>
        </w:rPr>
        <w:t xml:space="preserve"> نسبة أفراد العينة من ذكور والإناث حيث أن نسبة </w:t>
      </w:r>
      <w:r w:rsidRPr="004E5FDB">
        <w:rPr>
          <w:rFonts w:ascii="Simplified Arabic" w:eastAsia="Calibri" w:hAnsi="Simplified Arabic" w:cs="Simplified Arabic" w:hint="cs"/>
          <w:color w:val="000000"/>
          <w:sz w:val="28"/>
          <w:szCs w:val="28"/>
          <w:rtl/>
          <w:lang w:val="en-CA"/>
        </w:rPr>
        <w:t xml:space="preserve">الذكور كانت </w:t>
      </w:r>
      <w:r w:rsidRPr="004E5FDB">
        <w:rPr>
          <w:rFonts w:ascii="Simplified Arabic" w:eastAsia="Calibri" w:hAnsi="Simplified Arabic" w:cs="Simplified Arabic"/>
          <w:color w:val="000000"/>
          <w:sz w:val="28"/>
          <w:szCs w:val="28"/>
          <w:rtl/>
          <w:lang w:val="en-CA"/>
        </w:rPr>
        <w:t xml:space="preserve"> (</w:t>
      </w:r>
      <w:r w:rsidRPr="004E5FDB">
        <w:rPr>
          <w:rFonts w:ascii="Simplified Arabic" w:eastAsia="Calibri" w:hAnsi="Simplified Arabic" w:cs="Simplified Arabic" w:hint="cs"/>
          <w:color w:val="000000"/>
          <w:sz w:val="28"/>
          <w:szCs w:val="28"/>
          <w:rtl/>
          <w:lang w:val="en-CA"/>
        </w:rPr>
        <w:t>65.9</w:t>
      </w:r>
      <w:r w:rsidRPr="004E5FDB">
        <w:rPr>
          <w:rFonts w:ascii="Simplified Arabic" w:eastAsia="Calibri" w:hAnsi="Simplified Arabic" w:cs="Simplified Arabic"/>
          <w:color w:val="000000"/>
          <w:sz w:val="28"/>
          <w:szCs w:val="28"/>
          <w:rtl/>
          <w:lang w:val="en-CA"/>
        </w:rPr>
        <w:t xml:space="preserve">%) </w:t>
      </w:r>
      <w:r w:rsidRPr="004E5FDB">
        <w:rPr>
          <w:rFonts w:ascii="Simplified Arabic" w:eastAsia="Calibri" w:hAnsi="Simplified Arabic" w:cs="Simplified Arabic" w:hint="cs"/>
          <w:color w:val="000000"/>
          <w:sz w:val="28"/>
          <w:szCs w:val="28"/>
          <w:rtl/>
          <w:lang w:val="en-CA"/>
        </w:rPr>
        <w:t xml:space="preserve">هم يمثلوا أكثر من نصف العينة، وهذا نسبة تشير إلى أن أغلب عمداء ووكلاء ورؤساء الأقسام من ذكور، </w:t>
      </w:r>
      <w:r w:rsidRPr="004E5FDB">
        <w:rPr>
          <w:rFonts w:ascii="Simplified Arabic" w:eastAsia="Calibri" w:hAnsi="Simplified Arabic" w:cs="Simplified Arabic"/>
          <w:color w:val="000000"/>
          <w:sz w:val="28"/>
          <w:szCs w:val="28"/>
          <w:rtl/>
          <w:lang w:val="en-CA"/>
        </w:rPr>
        <w:t xml:space="preserve">أما نسبة </w:t>
      </w:r>
      <w:r w:rsidRPr="004E5FDB">
        <w:rPr>
          <w:rFonts w:ascii="Simplified Arabic" w:eastAsia="Calibri" w:hAnsi="Simplified Arabic" w:cs="Simplified Arabic" w:hint="cs"/>
          <w:color w:val="000000"/>
          <w:sz w:val="28"/>
          <w:szCs w:val="28"/>
          <w:rtl/>
          <w:lang w:val="en-CA"/>
        </w:rPr>
        <w:t xml:space="preserve">الاناث التي كلفت بعميد أو وكيل أو رئيس قسم لم تجاوز نسبيتهم </w:t>
      </w:r>
      <w:r w:rsidRPr="004E5FDB">
        <w:rPr>
          <w:rFonts w:ascii="Simplified Arabic" w:eastAsia="Calibri" w:hAnsi="Simplified Arabic" w:cs="Simplified Arabic"/>
          <w:color w:val="000000"/>
          <w:sz w:val="28"/>
          <w:szCs w:val="28"/>
          <w:rtl/>
          <w:lang w:val="en-CA"/>
        </w:rPr>
        <w:t>(</w:t>
      </w:r>
      <w:r w:rsidRPr="004E5FDB">
        <w:rPr>
          <w:rFonts w:ascii="Simplified Arabic" w:eastAsia="Calibri" w:hAnsi="Simplified Arabic" w:cs="Simplified Arabic" w:hint="cs"/>
          <w:color w:val="000000"/>
          <w:sz w:val="28"/>
          <w:szCs w:val="28"/>
          <w:rtl/>
          <w:lang w:val="en-CA"/>
        </w:rPr>
        <w:t>34.1</w:t>
      </w:r>
      <w:r w:rsidRPr="004E5FDB">
        <w:rPr>
          <w:rFonts w:ascii="Simplified Arabic" w:eastAsia="Calibri" w:hAnsi="Simplified Arabic" w:cs="Simplified Arabic"/>
          <w:color w:val="000000"/>
          <w:sz w:val="28"/>
          <w:szCs w:val="28"/>
          <w:rtl/>
          <w:lang w:val="en-CA"/>
        </w:rPr>
        <w:t>%)</w:t>
      </w:r>
      <w:r w:rsidRPr="004E5FDB">
        <w:rPr>
          <w:rFonts w:ascii="Simplified Arabic" w:eastAsia="Calibri" w:hAnsi="Simplified Arabic" w:cs="Simplified Arabic" w:hint="cs"/>
          <w:color w:val="000000"/>
          <w:sz w:val="28"/>
          <w:szCs w:val="28"/>
          <w:rtl/>
          <w:lang w:val="en-CA"/>
        </w:rPr>
        <w:t>.</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rPr>
      </w:pPr>
      <w:r w:rsidRPr="004E5FDB">
        <w:rPr>
          <w:rFonts w:ascii="Simplified Arabic" w:eastAsia="Calibri" w:hAnsi="Simplified Arabic" w:cs="Simplified Arabic"/>
          <w:b/>
          <w:bCs/>
          <w:color w:val="000000"/>
          <w:sz w:val="28"/>
          <w:szCs w:val="28"/>
          <w:rtl/>
          <w:lang w:val="en-CA"/>
        </w:rPr>
        <w:t>جدول رقم (</w:t>
      </w:r>
      <w:r w:rsidRPr="004E5FDB">
        <w:rPr>
          <w:rFonts w:ascii="Simplified Arabic" w:eastAsia="Calibri" w:hAnsi="Simplified Arabic" w:cs="Simplified Arabic" w:hint="cs"/>
          <w:b/>
          <w:bCs/>
          <w:color w:val="000000"/>
          <w:sz w:val="28"/>
          <w:szCs w:val="28"/>
          <w:rtl/>
          <w:lang w:val="en-CA"/>
        </w:rPr>
        <w:t>2</w:t>
      </w:r>
      <w:r w:rsidRPr="004E5FDB">
        <w:rPr>
          <w:rFonts w:ascii="Simplified Arabic" w:eastAsia="Calibri" w:hAnsi="Simplified Arabic" w:cs="Simplified Arabic"/>
          <w:b/>
          <w:bCs/>
          <w:color w:val="000000"/>
          <w:sz w:val="28"/>
          <w:szCs w:val="28"/>
          <w:rtl/>
          <w:lang w:val="en-CA"/>
        </w:rPr>
        <w:t>)</w:t>
      </w:r>
    </w:p>
    <w:p w:rsidR="004E5FDB" w:rsidRPr="004E5FDB" w:rsidRDefault="004E5FDB" w:rsidP="004E5FDB">
      <w:pPr>
        <w:spacing w:after="0" w:line="256" w:lineRule="auto"/>
        <w:jc w:val="center"/>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color w:val="000000"/>
          <w:sz w:val="28"/>
          <w:szCs w:val="28"/>
          <w:rtl/>
          <w:lang w:val="en-CA"/>
        </w:rPr>
        <w:t xml:space="preserve">يوضح توزيع أفراد العينة حسب </w:t>
      </w:r>
      <w:r w:rsidRPr="004E5FDB">
        <w:rPr>
          <w:rFonts w:ascii="Simplified Arabic" w:eastAsia="Calibri" w:hAnsi="Simplified Arabic" w:cs="Simplified Arabic" w:hint="cs"/>
          <w:color w:val="000000"/>
          <w:sz w:val="28"/>
          <w:szCs w:val="28"/>
          <w:rtl/>
          <w:lang w:val="en-CA"/>
        </w:rPr>
        <w:t>المؤهل العلمي</w:t>
      </w:r>
    </w:p>
    <w:tbl>
      <w:tblPr>
        <w:tblW w:w="416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378"/>
        <w:gridCol w:w="621"/>
        <w:gridCol w:w="2170"/>
      </w:tblGrid>
      <w:tr w:rsidR="004E5FDB" w:rsidRPr="004E5FDB" w:rsidTr="004E5FDB">
        <w:trPr>
          <w:trHeight w:val="470"/>
          <w:jc w:val="center"/>
        </w:trPr>
        <w:tc>
          <w:tcPr>
            <w:tcW w:w="1378"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b/>
                <w:bCs/>
                <w:color w:val="000000"/>
                <w:sz w:val="24"/>
                <w:szCs w:val="24"/>
                <w:rtl/>
                <w:lang w:val="en-CA"/>
              </w:rPr>
              <w:t>النسبة المئوية</w:t>
            </w:r>
          </w:p>
        </w:tc>
        <w:tc>
          <w:tcPr>
            <w:tcW w:w="62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b/>
                <w:bCs/>
                <w:color w:val="000000"/>
                <w:sz w:val="24"/>
                <w:szCs w:val="24"/>
                <w:rtl/>
                <w:lang w:val="en-CA"/>
              </w:rPr>
              <w:t>العدد</w:t>
            </w:r>
          </w:p>
        </w:tc>
        <w:tc>
          <w:tcPr>
            <w:tcW w:w="217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hint="cs"/>
                <w:b/>
                <w:bCs/>
                <w:color w:val="000000"/>
                <w:sz w:val="24"/>
                <w:szCs w:val="24"/>
                <w:rtl/>
                <w:lang w:val="en-CA"/>
              </w:rPr>
              <w:t>المؤهل العلمي</w:t>
            </w:r>
          </w:p>
        </w:tc>
      </w:tr>
      <w:tr w:rsidR="004E5FDB" w:rsidRPr="004E5FDB" w:rsidTr="004E5FDB">
        <w:trPr>
          <w:trHeight w:val="470"/>
          <w:jc w:val="center"/>
        </w:trPr>
        <w:tc>
          <w:tcPr>
            <w:tcW w:w="1378"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b/>
                <w:bCs/>
                <w:color w:val="000000"/>
                <w:sz w:val="24"/>
                <w:szCs w:val="24"/>
                <w:lang w:val="en-CA" w:bidi="ar-LY"/>
              </w:rPr>
              <w:t>61.0</w:t>
            </w:r>
          </w:p>
        </w:tc>
        <w:tc>
          <w:tcPr>
            <w:tcW w:w="62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25</w:t>
            </w:r>
          </w:p>
        </w:tc>
        <w:tc>
          <w:tcPr>
            <w:tcW w:w="217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ماجستير</w:t>
            </w:r>
          </w:p>
        </w:tc>
      </w:tr>
      <w:tr w:rsidR="004E5FDB" w:rsidRPr="004E5FDB" w:rsidTr="004E5FDB">
        <w:trPr>
          <w:trHeight w:val="470"/>
          <w:jc w:val="center"/>
        </w:trPr>
        <w:tc>
          <w:tcPr>
            <w:tcW w:w="1378"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b/>
                <w:bCs/>
                <w:color w:val="000000"/>
                <w:sz w:val="24"/>
                <w:szCs w:val="24"/>
                <w:lang w:val="en-CA" w:bidi="ar-LY"/>
              </w:rPr>
              <w:t>39.0</w:t>
            </w:r>
          </w:p>
        </w:tc>
        <w:tc>
          <w:tcPr>
            <w:tcW w:w="62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16</w:t>
            </w:r>
          </w:p>
        </w:tc>
        <w:tc>
          <w:tcPr>
            <w:tcW w:w="217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دكتوراه</w:t>
            </w:r>
          </w:p>
        </w:tc>
      </w:tr>
      <w:tr w:rsidR="004E5FDB" w:rsidRPr="004E5FDB" w:rsidTr="004E5FDB">
        <w:trPr>
          <w:trHeight w:val="470"/>
          <w:jc w:val="center"/>
        </w:trPr>
        <w:tc>
          <w:tcPr>
            <w:tcW w:w="1378"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rtl/>
                <w:lang w:val="en-CA" w:bidi="ar-LY"/>
              </w:rPr>
              <w:t>100</w:t>
            </w:r>
          </w:p>
        </w:tc>
        <w:tc>
          <w:tcPr>
            <w:tcW w:w="62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hint="cs"/>
                <w:b/>
                <w:bCs/>
                <w:color w:val="000000"/>
                <w:sz w:val="24"/>
                <w:szCs w:val="24"/>
                <w:rtl/>
                <w:lang w:val="en-CA" w:bidi="ar-LY"/>
              </w:rPr>
              <w:t>41</w:t>
            </w:r>
          </w:p>
        </w:tc>
        <w:tc>
          <w:tcPr>
            <w:tcW w:w="217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المجموع</w:t>
            </w:r>
          </w:p>
        </w:tc>
      </w:tr>
    </w:tbl>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يتضح من خلال الجدول </w:t>
      </w:r>
      <w:r w:rsidRPr="004E5FDB">
        <w:rPr>
          <w:rFonts w:ascii="Simplified Arabic" w:eastAsia="Calibri" w:hAnsi="Simplified Arabic" w:cs="Simplified Arabic" w:hint="cs"/>
          <w:color w:val="000000"/>
          <w:sz w:val="28"/>
          <w:szCs w:val="28"/>
          <w:rtl/>
          <w:lang w:val="en-CA" w:bidi="ar-LY"/>
        </w:rPr>
        <w:t>اعلاه</w:t>
      </w:r>
      <w:r w:rsidRPr="004E5FDB">
        <w:rPr>
          <w:rFonts w:ascii="Simplified Arabic" w:eastAsia="Calibri" w:hAnsi="Simplified Arabic" w:cs="Simplified Arabic"/>
          <w:color w:val="000000"/>
          <w:sz w:val="28"/>
          <w:szCs w:val="28"/>
          <w:rtl/>
          <w:lang w:val="en-CA" w:bidi="ar-LY"/>
        </w:rPr>
        <w:t xml:space="preserve"> أن معظم </w:t>
      </w:r>
      <w:r w:rsidRPr="004E5FDB">
        <w:rPr>
          <w:rFonts w:ascii="Simplified Arabic" w:eastAsia="Calibri" w:hAnsi="Simplified Arabic" w:cs="Simplified Arabic" w:hint="cs"/>
          <w:color w:val="000000"/>
          <w:sz w:val="28"/>
          <w:szCs w:val="28"/>
          <w:rtl/>
          <w:lang w:val="en-CA" w:bidi="ar-LY"/>
        </w:rPr>
        <w:t xml:space="preserve">عمداء ووكلاء ورؤساء الأقسام بكليات جامعة سبها الذين تفاعلوا مع عينة الدراسة هم من حاملة ماجستير حيث كانت نسبيتهم (61.0%)، في حين حاملة دكتوراه الذين تفاعلوا مع هذه الدراسة كلفوا كعمداء أو ووكلاء أو رؤساء الاقسام لم تتجاوز نسبتهم (39.0%) من أجمالي العينة المستهدفة. </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rPr>
      </w:pPr>
      <w:r w:rsidRPr="004E5FDB">
        <w:rPr>
          <w:rFonts w:ascii="Simplified Arabic" w:eastAsia="Calibri" w:hAnsi="Simplified Arabic" w:cs="Simplified Arabic"/>
          <w:b/>
          <w:bCs/>
          <w:color w:val="000000"/>
          <w:sz w:val="28"/>
          <w:szCs w:val="28"/>
          <w:rtl/>
          <w:lang w:val="en-CA"/>
        </w:rPr>
        <w:t>جدول رقم (</w:t>
      </w:r>
      <w:r w:rsidRPr="004E5FDB">
        <w:rPr>
          <w:rFonts w:ascii="Simplified Arabic" w:eastAsia="Calibri" w:hAnsi="Simplified Arabic" w:cs="Simplified Arabic" w:hint="cs"/>
          <w:b/>
          <w:bCs/>
          <w:color w:val="000000"/>
          <w:sz w:val="28"/>
          <w:szCs w:val="28"/>
          <w:rtl/>
          <w:lang w:val="en-CA"/>
        </w:rPr>
        <w:t>3</w:t>
      </w:r>
      <w:r w:rsidRPr="004E5FDB">
        <w:rPr>
          <w:rFonts w:ascii="Simplified Arabic" w:eastAsia="Calibri" w:hAnsi="Simplified Arabic" w:cs="Simplified Arabic"/>
          <w:b/>
          <w:bCs/>
          <w:color w:val="000000"/>
          <w:sz w:val="28"/>
          <w:szCs w:val="28"/>
          <w:rtl/>
          <w:lang w:val="en-CA"/>
        </w:rPr>
        <w:t>)</w:t>
      </w:r>
    </w:p>
    <w:p w:rsidR="004E5FDB" w:rsidRPr="004E5FDB" w:rsidRDefault="004E5FDB" w:rsidP="004E5FDB">
      <w:pPr>
        <w:spacing w:after="0" w:line="256" w:lineRule="auto"/>
        <w:jc w:val="center"/>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color w:val="000000"/>
          <w:sz w:val="28"/>
          <w:szCs w:val="28"/>
          <w:rtl/>
          <w:lang w:val="en-CA"/>
        </w:rPr>
        <w:lastRenderedPageBreak/>
        <w:t xml:space="preserve">يوضح توزيع أفراد العينة حسب </w:t>
      </w:r>
      <w:r w:rsidRPr="004E5FDB">
        <w:rPr>
          <w:rFonts w:ascii="Simplified Arabic" w:eastAsia="Calibri" w:hAnsi="Simplified Arabic" w:cs="Simplified Arabic" w:hint="cs"/>
          <w:color w:val="000000"/>
          <w:sz w:val="28"/>
          <w:szCs w:val="28"/>
          <w:rtl/>
          <w:lang w:val="en-CA"/>
        </w:rPr>
        <w:t>عدد سنوات الخبرة</w:t>
      </w:r>
    </w:p>
    <w:tbl>
      <w:tblPr>
        <w:tblW w:w="416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378"/>
        <w:gridCol w:w="621"/>
        <w:gridCol w:w="2170"/>
      </w:tblGrid>
      <w:tr w:rsidR="004E5FDB" w:rsidRPr="004E5FDB" w:rsidTr="004E5FDB">
        <w:trPr>
          <w:trHeight w:val="470"/>
          <w:jc w:val="center"/>
        </w:trPr>
        <w:tc>
          <w:tcPr>
            <w:tcW w:w="1378"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b/>
                <w:bCs/>
                <w:color w:val="000000"/>
                <w:sz w:val="24"/>
                <w:szCs w:val="24"/>
                <w:rtl/>
                <w:lang w:val="en-CA"/>
              </w:rPr>
              <w:t>النسبة المئوية</w:t>
            </w:r>
          </w:p>
        </w:tc>
        <w:tc>
          <w:tcPr>
            <w:tcW w:w="62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b/>
                <w:bCs/>
                <w:color w:val="000000"/>
                <w:sz w:val="24"/>
                <w:szCs w:val="24"/>
                <w:rtl/>
                <w:lang w:val="en-CA"/>
              </w:rPr>
              <w:t>العدد</w:t>
            </w:r>
          </w:p>
        </w:tc>
        <w:tc>
          <w:tcPr>
            <w:tcW w:w="217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hint="cs"/>
                <w:b/>
                <w:bCs/>
                <w:color w:val="000000"/>
                <w:sz w:val="24"/>
                <w:szCs w:val="24"/>
                <w:rtl/>
                <w:lang w:val="en-CA"/>
              </w:rPr>
              <w:t>سنوات الخبرة</w:t>
            </w:r>
          </w:p>
        </w:tc>
      </w:tr>
      <w:tr w:rsidR="004E5FDB" w:rsidRPr="004E5FDB" w:rsidTr="004E5FDB">
        <w:trPr>
          <w:trHeight w:val="470"/>
          <w:jc w:val="center"/>
        </w:trPr>
        <w:tc>
          <w:tcPr>
            <w:tcW w:w="1378"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b/>
                <w:bCs/>
                <w:color w:val="000000"/>
                <w:sz w:val="24"/>
                <w:szCs w:val="24"/>
                <w:lang w:val="en-CA" w:bidi="ar-LY"/>
              </w:rPr>
              <w:t>7.3</w:t>
            </w:r>
          </w:p>
        </w:tc>
        <w:tc>
          <w:tcPr>
            <w:tcW w:w="62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3</w:t>
            </w:r>
          </w:p>
        </w:tc>
        <w:tc>
          <w:tcPr>
            <w:tcW w:w="217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أقل من (5) سنوات</w:t>
            </w:r>
          </w:p>
        </w:tc>
      </w:tr>
      <w:tr w:rsidR="004E5FDB" w:rsidRPr="004E5FDB" w:rsidTr="004E5FDB">
        <w:trPr>
          <w:trHeight w:val="470"/>
          <w:jc w:val="center"/>
        </w:trPr>
        <w:tc>
          <w:tcPr>
            <w:tcW w:w="1378"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b/>
                <w:bCs/>
                <w:color w:val="000000"/>
                <w:sz w:val="24"/>
                <w:szCs w:val="24"/>
                <w:lang w:val="en-CA" w:bidi="ar-LY"/>
              </w:rPr>
              <w:t>48.8</w:t>
            </w:r>
          </w:p>
        </w:tc>
        <w:tc>
          <w:tcPr>
            <w:tcW w:w="62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20</w:t>
            </w:r>
          </w:p>
        </w:tc>
        <w:tc>
          <w:tcPr>
            <w:tcW w:w="217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 xml:space="preserve">من (5 </w:t>
            </w:r>
            <w:r w:rsidRPr="004E5FDB">
              <w:rPr>
                <w:rFonts w:ascii="Simplified Arabic" w:eastAsia="Calibri" w:hAnsi="Simplified Arabic" w:cs="Simplified Arabic"/>
                <w:b/>
                <w:bCs/>
                <w:color w:val="000000"/>
                <w:sz w:val="24"/>
                <w:szCs w:val="24"/>
                <w:rtl/>
                <w:lang w:val="en-CA"/>
              </w:rPr>
              <w:t>–</w:t>
            </w:r>
            <w:r w:rsidRPr="004E5FDB">
              <w:rPr>
                <w:rFonts w:ascii="Simplified Arabic" w:eastAsia="Calibri" w:hAnsi="Simplified Arabic" w:cs="Simplified Arabic" w:hint="cs"/>
                <w:b/>
                <w:bCs/>
                <w:color w:val="000000"/>
                <w:sz w:val="24"/>
                <w:szCs w:val="24"/>
                <w:rtl/>
                <w:lang w:val="en-CA"/>
              </w:rPr>
              <w:t xml:space="preserve"> 15) سنة</w:t>
            </w:r>
          </w:p>
        </w:tc>
      </w:tr>
      <w:tr w:rsidR="004E5FDB" w:rsidRPr="004E5FDB" w:rsidTr="004E5FDB">
        <w:trPr>
          <w:trHeight w:val="470"/>
          <w:jc w:val="center"/>
        </w:trPr>
        <w:tc>
          <w:tcPr>
            <w:tcW w:w="1378"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36.6</w:t>
            </w:r>
          </w:p>
        </w:tc>
        <w:tc>
          <w:tcPr>
            <w:tcW w:w="62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15</w:t>
            </w:r>
          </w:p>
        </w:tc>
        <w:tc>
          <w:tcPr>
            <w:tcW w:w="217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 xml:space="preserve">من (16 </w:t>
            </w:r>
            <w:r w:rsidRPr="004E5FDB">
              <w:rPr>
                <w:rFonts w:ascii="Simplified Arabic" w:eastAsia="Calibri" w:hAnsi="Simplified Arabic" w:cs="Simplified Arabic"/>
                <w:b/>
                <w:bCs/>
                <w:color w:val="000000"/>
                <w:sz w:val="24"/>
                <w:szCs w:val="24"/>
                <w:rtl/>
                <w:lang w:val="en-CA"/>
              </w:rPr>
              <w:t>–</w:t>
            </w:r>
            <w:r w:rsidRPr="004E5FDB">
              <w:rPr>
                <w:rFonts w:ascii="Simplified Arabic" w:eastAsia="Calibri" w:hAnsi="Simplified Arabic" w:cs="Simplified Arabic" w:hint="cs"/>
                <w:b/>
                <w:bCs/>
                <w:color w:val="000000"/>
                <w:sz w:val="24"/>
                <w:szCs w:val="24"/>
                <w:rtl/>
                <w:lang w:val="en-CA"/>
              </w:rPr>
              <w:t xml:space="preserve"> 25) سنة</w:t>
            </w:r>
          </w:p>
        </w:tc>
      </w:tr>
      <w:tr w:rsidR="004E5FDB" w:rsidRPr="004E5FDB" w:rsidTr="004E5FDB">
        <w:trPr>
          <w:trHeight w:val="470"/>
          <w:jc w:val="center"/>
        </w:trPr>
        <w:tc>
          <w:tcPr>
            <w:tcW w:w="1378"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b/>
                <w:bCs/>
                <w:color w:val="000000"/>
                <w:sz w:val="24"/>
                <w:szCs w:val="24"/>
                <w:lang w:val="en-CA" w:bidi="ar-LY"/>
              </w:rPr>
              <w:t>7.3</w:t>
            </w:r>
          </w:p>
        </w:tc>
        <w:tc>
          <w:tcPr>
            <w:tcW w:w="62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3</w:t>
            </w:r>
          </w:p>
        </w:tc>
        <w:tc>
          <w:tcPr>
            <w:tcW w:w="217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 xml:space="preserve">من (26) سنة فأكثر </w:t>
            </w:r>
          </w:p>
        </w:tc>
      </w:tr>
      <w:tr w:rsidR="004E5FDB" w:rsidRPr="004E5FDB" w:rsidTr="004E5FDB">
        <w:trPr>
          <w:trHeight w:val="470"/>
          <w:jc w:val="center"/>
        </w:trPr>
        <w:tc>
          <w:tcPr>
            <w:tcW w:w="1378"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rtl/>
                <w:lang w:val="en-CA" w:bidi="ar-LY"/>
              </w:rPr>
              <w:t>100</w:t>
            </w:r>
          </w:p>
        </w:tc>
        <w:tc>
          <w:tcPr>
            <w:tcW w:w="62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41</w:t>
            </w:r>
          </w:p>
        </w:tc>
        <w:tc>
          <w:tcPr>
            <w:tcW w:w="217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المجموع</w:t>
            </w:r>
          </w:p>
        </w:tc>
      </w:tr>
    </w:tbl>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32"/>
          <w:szCs w:val="32"/>
          <w:rtl/>
          <w:lang w:val="en-CA" w:bidi="ar-LY"/>
        </w:rPr>
        <w:t xml:space="preserve">     </w:t>
      </w:r>
      <w:r w:rsidRPr="004E5FDB">
        <w:rPr>
          <w:rFonts w:ascii="Simplified Arabic" w:eastAsia="Calibri" w:hAnsi="Simplified Arabic" w:cs="Simplified Arabic"/>
          <w:color w:val="000000"/>
          <w:sz w:val="28"/>
          <w:szCs w:val="28"/>
          <w:rtl/>
          <w:lang w:val="en-CA" w:bidi="ar-LY"/>
        </w:rPr>
        <w:t xml:space="preserve">يتضح من خلال الجدول </w:t>
      </w:r>
      <w:r w:rsidRPr="004E5FDB">
        <w:rPr>
          <w:rFonts w:ascii="Simplified Arabic" w:eastAsia="Calibri" w:hAnsi="Simplified Arabic" w:cs="Simplified Arabic" w:hint="cs"/>
          <w:color w:val="000000"/>
          <w:sz w:val="28"/>
          <w:szCs w:val="28"/>
          <w:rtl/>
          <w:lang w:val="en-CA" w:bidi="ar-LY"/>
        </w:rPr>
        <w:t>اعلاه</w:t>
      </w:r>
      <w:r w:rsidRPr="004E5FDB">
        <w:rPr>
          <w:rFonts w:ascii="Simplified Arabic" w:eastAsia="Calibri" w:hAnsi="Simplified Arabic" w:cs="Simplified Arabic"/>
          <w:color w:val="000000"/>
          <w:sz w:val="28"/>
          <w:szCs w:val="28"/>
          <w:rtl/>
          <w:lang w:val="en-CA" w:bidi="ar-LY"/>
        </w:rPr>
        <w:t xml:space="preserve"> أن معظم </w:t>
      </w:r>
      <w:r w:rsidRPr="004E5FDB">
        <w:rPr>
          <w:rFonts w:ascii="Simplified Arabic" w:eastAsia="Calibri" w:hAnsi="Simplified Arabic" w:cs="Simplified Arabic" w:hint="cs"/>
          <w:color w:val="000000"/>
          <w:sz w:val="28"/>
          <w:szCs w:val="28"/>
          <w:rtl/>
          <w:lang w:val="en-CA" w:bidi="ar-LY"/>
        </w:rPr>
        <w:t xml:space="preserve">عمداء ووكلاء ورؤساء الأقسام بكليات جامعة سبها  الذين تفاعلوا مع هذه الدراسة كانت خبرتهم بين (5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15) سنوات حيث كانت نسبيتهم (48.8%)،  وتلتها في الخبرة من هم لهم خبرة من (16 - 25) سنة حيث سجلت نسبيتهم (36.6%)، أما من كانت خبرتهم أقل من (5) سنوات، ومن كانت خبرتهم من (26) سنة فأكثر لم تتجاوز سنوات خبرتهم (7.3%)، من أجمالي العينة المستهدفة الدراسة. </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b/>
          <w:bCs/>
          <w:color w:val="000000"/>
          <w:sz w:val="28"/>
          <w:szCs w:val="28"/>
          <w:rtl/>
          <w:lang w:val="en-CA" w:bidi="ar-LY"/>
        </w:rPr>
        <w:t>جدول رقم (</w:t>
      </w:r>
      <w:r w:rsidRPr="004E5FDB">
        <w:rPr>
          <w:rFonts w:ascii="Simplified Arabic" w:eastAsia="Calibri" w:hAnsi="Simplified Arabic" w:cs="Simplified Arabic" w:hint="cs"/>
          <w:b/>
          <w:bCs/>
          <w:color w:val="000000"/>
          <w:sz w:val="28"/>
          <w:szCs w:val="28"/>
          <w:rtl/>
          <w:lang w:val="en-CA" w:bidi="ar-LY"/>
        </w:rPr>
        <w:t>4</w:t>
      </w:r>
      <w:r w:rsidRPr="004E5FDB">
        <w:rPr>
          <w:rFonts w:ascii="Simplified Arabic" w:eastAsia="Calibri" w:hAnsi="Simplified Arabic" w:cs="Simplified Arabic"/>
          <w:b/>
          <w:bCs/>
          <w:color w:val="000000"/>
          <w:sz w:val="28"/>
          <w:szCs w:val="28"/>
          <w:rtl/>
          <w:lang w:val="en-CA" w:bidi="ar-LY"/>
        </w:rPr>
        <w:t>)</w:t>
      </w:r>
    </w:p>
    <w:p w:rsidR="004E5FDB" w:rsidRPr="004E5FDB" w:rsidRDefault="004E5FDB" w:rsidP="004E5FDB">
      <w:pPr>
        <w:spacing w:after="0" w:line="256" w:lineRule="auto"/>
        <w:jc w:val="center"/>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rPr>
        <w:t xml:space="preserve">يوضح توزيع أفراد العينة حسب متغير </w:t>
      </w:r>
      <w:r w:rsidRPr="004E5FDB">
        <w:rPr>
          <w:rFonts w:ascii="Simplified Arabic" w:eastAsia="Calibri" w:hAnsi="Simplified Arabic" w:cs="Simplified Arabic" w:hint="cs"/>
          <w:color w:val="000000"/>
          <w:sz w:val="28"/>
          <w:szCs w:val="28"/>
          <w:rtl/>
          <w:lang w:val="en-CA" w:bidi="ar-LY"/>
        </w:rPr>
        <w:t>العمر</w:t>
      </w:r>
    </w:p>
    <w:tbl>
      <w:tblPr>
        <w:tblW w:w="421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494"/>
        <w:gridCol w:w="613"/>
        <w:gridCol w:w="2106"/>
      </w:tblGrid>
      <w:tr w:rsidR="004E5FDB" w:rsidRPr="004E5FDB" w:rsidTr="004E5FDB">
        <w:trPr>
          <w:trHeight w:val="470"/>
          <w:jc w:val="center"/>
        </w:trPr>
        <w:tc>
          <w:tcPr>
            <w:tcW w:w="1494" w:type="dxa"/>
            <w:tcBorders>
              <w:top w:val="double" w:sz="4" w:space="0" w:color="auto"/>
              <w:left w:val="double" w:sz="4" w:space="0" w:color="auto"/>
              <w:bottom w:val="double" w:sz="4" w:space="0" w:color="auto"/>
              <w:right w:val="double" w:sz="4" w:space="0" w:color="auto"/>
            </w:tcBorders>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rtl/>
                <w:lang w:val="en-CA"/>
              </w:rPr>
              <w:t>النسبة المئوية</w:t>
            </w:r>
          </w:p>
        </w:tc>
        <w:tc>
          <w:tcPr>
            <w:tcW w:w="613"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العدد</w:t>
            </w:r>
          </w:p>
        </w:tc>
        <w:tc>
          <w:tcPr>
            <w:tcW w:w="2106"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hint="cs"/>
                <w:b/>
                <w:bCs/>
                <w:color w:val="000000"/>
                <w:sz w:val="24"/>
                <w:szCs w:val="24"/>
                <w:rtl/>
                <w:lang w:val="en-CA"/>
              </w:rPr>
              <w:t>العمــــــــــر</w:t>
            </w:r>
          </w:p>
        </w:tc>
      </w:tr>
      <w:tr w:rsidR="004E5FDB" w:rsidRPr="004E5FDB" w:rsidTr="004E5FDB">
        <w:trPr>
          <w:trHeight w:val="470"/>
          <w:jc w:val="center"/>
        </w:trPr>
        <w:tc>
          <w:tcPr>
            <w:tcW w:w="149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46.3</w:t>
            </w:r>
          </w:p>
        </w:tc>
        <w:tc>
          <w:tcPr>
            <w:tcW w:w="613"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19</w:t>
            </w:r>
          </w:p>
        </w:tc>
        <w:tc>
          <w:tcPr>
            <w:tcW w:w="2106"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hint="cs"/>
                <w:b/>
                <w:bCs/>
                <w:color w:val="000000"/>
                <w:sz w:val="24"/>
                <w:szCs w:val="24"/>
                <w:rtl/>
                <w:lang w:val="en-CA" w:bidi="ar-LY"/>
              </w:rPr>
              <w:t xml:space="preserve">من (35 </w:t>
            </w:r>
            <w:r w:rsidRPr="004E5FDB">
              <w:rPr>
                <w:rFonts w:ascii="Simplified Arabic" w:eastAsia="Calibri" w:hAnsi="Simplified Arabic" w:cs="Simplified Arabic"/>
                <w:b/>
                <w:bCs/>
                <w:color w:val="000000"/>
                <w:sz w:val="24"/>
                <w:szCs w:val="24"/>
                <w:rtl/>
                <w:lang w:val="en-CA" w:bidi="ar-LY"/>
              </w:rPr>
              <w:t>–</w:t>
            </w:r>
            <w:r w:rsidRPr="004E5FDB">
              <w:rPr>
                <w:rFonts w:ascii="Simplified Arabic" w:eastAsia="Calibri" w:hAnsi="Simplified Arabic" w:cs="Simplified Arabic" w:hint="cs"/>
                <w:b/>
                <w:bCs/>
                <w:color w:val="000000"/>
                <w:sz w:val="24"/>
                <w:szCs w:val="24"/>
                <w:rtl/>
                <w:lang w:val="en-CA" w:bidi="ar-LY"/>
              </w:rPr>
              <w:t xml:space="preserve"> 45) سنة </w:t>
            </w:r>
          </w:p>
        </w:tc>
      </w:tr>
      <w:tr w:rsidR="004E5FDB" w:rsidRPr="004E5FDB" w:rsidTr="004E5FDB">
        <w:trPr>
          <w:trHeight w:val="470"/>
          <w:jc w:val="center"/>
        </w:trPr>
        <w:tc>
          <w:tcPr>
            <w:tcW w:w="149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46.3</w:t>
            </w:r>
          </w:p>
        </w:tc>
        <w:tc>
          <w:tcPr>
            <w:tcW w:w="613"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19</w:t>
            </w:r>
          </w:p>
        </w:tc>
        <w:tc>
          <w:tcPr>
            <w:tcW w:w="2106"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hint="cs"/>
                <w:b/>
                <w:bCs/>
                <w:color w:val="000000"/>
                <w:sz w:val="24"/>
                <w:szCs w:val="24"/>
                <w:rtl/>
                <w:lang w:val="en-CA" w:bidi="ar-LY"/>
              </w:rPr>
              <w:t xml:space="preserve">من (46 </w:t>
            </w:r>
            <w:r w:rsidRPr="004E5FDB">
              <w:rPr>
                <w:rFonts w:ascii="Simplified Arabic" w:eastAsia="Calibri" w:hAnsi="Simplified Arabic" w:cs="Simplified Arabic"/>
                <w:b/>
                <w:bCs/>
                <w:color w:val="000000"/>
                <w:sz w:val="24"/>
                <w:szCs w:val="24"/>
                <w:rtl/>
                <w:lang w:val="en-CA" w:bidi="ar-LY"/>
              </w:rPr>
              <w:t>–</w:t>
            </w:r>
            <w:r w:rsidRPr="004E5FDB">
              <w:rPr>
                <w:rFonts w:ascii="Simplified Arabic" w:eastAsia="Calibri" w:hAnsi="Simplified Arabic" w:cs="Simplified Arabic" w:hint="cs"/>
                <w:b/>
                <w:bCs/>
                <w:color w:val="000000"/>
                <w:sz w:val="24"/>
                <w:szCs w:val="24"/>
                <w:rtl/>
                <w:lang w:val="en-CA" w:bidi="ar-LY"/>
              </w:rPr>
              <w:t xml:space="preserve"> 55) سنة </w:t>
            </w:r>
          </w:p>
        </w:tc>
      </w:tr>
      <w:tr w:rsidR="004E5FDB" w:rsidRPr="004E5FDB" w:rsidTr="004E5FDB">
        <w:trPr>
          <w:trHeight w:val="470"/>
          <w:jc w:val="center"/>
        </w:trPr>
        <w:tc>
          <w:tcPr>
            <w:tcW w:w="149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7.3</w:t>
            </w:r>
          </w:p>
        </w:tc>
        <w:tc>
          <w:tcPr>
            <w:tcW w:w="613"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3</w:t>
            </w:r>
          </w:p>
        </w:tc>
        <w:tc>
          <w:tcPr>
            <w:tcW w:w="2106"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 xml:space="preserve">من (56) سنة فما فوق </w:t>
            </w:r>
          </w:p>
        </w:tc>
      </w:tr>
      <w:tr w:rsidR="004E5FDB" w:rsidRPr="004E5FDB" w:rsidTr="004E5FDB">
        <w:trPr>
          <w:trHeight w:val="470"/>
          <w:jc w:val="center"/>
        </w:trPr>
        <w:tc>
          <w:tcPr>
            <w:tcW w:w="1494" w:type="dxa"/>
            <w:tcBorders>
              <w:top w:val="double" w:sz="4" w:space="0" w:color="auto"/>
              <w:left w:val="double" w:sz="4" w:space="0" w:color="auto"/>
              <w:bottom w:val="double" w:sz="4" w:space="0" w:color="auto"/>
              <w:right w:val="double" w:sz="4" w:space="0" w:color="auto"/>
            </w:tcBorders>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rtl/>
                <w:lang w:val="en-CA" w:bidi="ar-LY"/>
              </w:rPr>
              <w:t>100</w:t>
            </w:r>
          </w:p>
        </w:tc>
        <w:tc>
          <w:tcPr>
            <w:tcW w:w="613"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hint="cs"/>
                <w:b/>
                <w:bCs/>
                <w:color w:val="000000"/>
                <w:sz w:val="24"/>
                <w:szCs w:val="24"/>
                <w:rtl/>
                <w:lang w:val="en-CA" w:bidi="ar-LY"/>
              </w:rPr>
              <w:t>41</w:t>
            </w:r>
          </w:p>
        </w:tc>
        <w:tc>
          <w:tcPr>
            <w:tcW w:w="2106"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المجموع</w:t>
            </w:r>
          </w:p>
        </w:tc>
      </w:tr>
    </w:tbl>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 xml:space="preserve">يتضح من </w:t>
      </w:r>
      <w:r w:rsidRPr="004E5FDB">
        <w:rPr>
          <w:rFonts w:ascii="Simplified Arabic" w:eastAsia="Calibri" w:hAnsi="Simplified Arabic" w:cs="Simplified Arabic"/>
          <w:color w:val="000000"/>
          <w:sz w:val="28"/>
          <w:szCs w:val="28"/>
          <w:rtl/>
          <w:lang w:val="en-CA" w:bidi="ar-LY"/>
        </w:rPr>
        <w:t xml:space="preserve">الجدول أعلاه </w:t>
      </w:r>
      <w:r w:rsidRPr="004E5FDB">
        <w:rPr>
          <w:rFonts w:ascii="Simplified Arabic" w:eastAsia="Calibri" w:hAnsi="Simplified Arabic" w:cs="Simplified Arabic" w:hint="cs"/>
          <w:color w:val="000000"/>
          <w:sz w:val="28"/>
          <w:szCs w:val="28"/>
          <w:rtl/>
          <w:lang w:val="en-CA" w:bidi="ar-LY"/>
        </w:rPr>
        <w:t xml:space="preserve">أن أغلب </w:t>
      </w:r>
      <w:r w:rsidRPr="004E5FDB">
        <w:rPr>
          <w:rFonts w:ascii="Simplified Arabic" w:eastAsia="Calibri" w:hAnsi="Simplified Arabic" w:cs="Simplified Arabic"/>
          <w:color w:val="000000"/>
          <w:sz w:val="28"/>
          <w:szCs w:val="28"/>
          <w:rtl/>
          <w:lang w:val="en-CA" w:bidi="ar-LY"/>
        </w:rPr>
        <w:t xml:space="preserve">أفراد العينة </w:t>
      </w:r>
      <w:r w:rsidRPr="004E5FDB">
        <w:rPr>
          <w:rFonts w:ascii="Simplified Arabic" w:eastAsia="Calibri" w:hAnsi="Simplified Arabic" w:cs="Simplified Arabic" w:hint="cs"/>
          <w:color w:val="000000"/>
          <w:sz w:val="28"/>
          <w:szCs w:val="28"/>
          <w:rtl/>
          <w:lang w:val="en-CA" w:bidi="ar-LY"/>
        </w:rPr>
        <w:t xml:space="preserve">من عمداء ووكلاء ورؤساء الأقسام الذين كانوا أكثر استجابة مع الدراسة من تتراوح أعمارهم ما بين (35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40)، وما بين (46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55) سنة </w:t>
      </w:r>
      <w:r w:rsidRPr="004E5FDB">
        <w:rPr>
          <w:rFonts w:ascii="Simplified Arabic" w:eastAsia="Calibri" w:hAnsi="Simplified Arabic" w:cs="Simplified Arabic"/>
          <w:color w:val="000000"/>
          <w:sz w:val="28"/>
          <w:szCs w:val="28"/>
          <w:rtl/>
          <w:lang w:val="en-CA" w:bidi="ar-LY"/>
        </w:rPr>
        <w:t>حيث كانت نسبيتهم (</w:t>
      </w:r>
      <w:r w:rsidRPr="004E5FDB">
        <w:rPr>
          <w:rFonts w:ascii="Simplified Arabic" w:eastAsia="Calibri" w:hAnsi="Simplified Arabic" w:cs="Simplified Arabic" w:hint="cs"/>
          <w:color w:val="000000"/>
          <w:sz w:val="28"/>
          <w:szCs w:val="28"/>
          <w:rtl/>
          <w:lang w:val="en-CA" w:bidi="ar-LY"/>
        </w:rPr>
        <w:t>46.3</w:t>
      </w:r>
      <w:r w:rsidRPr="004E5FDB">
        <w:rPr>
          <w:rFonts w:ascii="Simplified Arabic" w:eastAsia="Calibri" w:hAnsi="Simplified Arabic" w:cs="Simplified Arabic"/>
          <w:color w:val="000000"/>
          <w:sz w:val="28"/>
          <w:szCs w:val="28"/>
          <w:rtl/>
          <w:lang w:val="en-CA" w:bidi="ar-LY"/>
        </w:rPr>
        <w:t xml:space="preserve">%) من أجمالي العينة، </w:t>
      </w:r>
      <w:r w:rsidRPr="004E5FDB">
        <w:rPr>
          <w:rFonts w:ascii="Simplified Arabic" w:eastAsia="Calibri" w:hAnsi="Simplified Arabic" w:cs="Simplified Arabic" w:hint="cs"/>
          <w:color w:val="000000"/>
          <w:sz w:val="28"/>
          <w:szCs w:val="28"/>
          <w:rtl/>
          <w:lang w:val="en-CA" w:bidi="ar-LY"/>
        </w:rPr>
        <w:t>في حين لم تتجاوز نسبيتهم (7.3%) من تراوحت أعمارهم من (56) سنة فما فوق من أجمالي العينة المستهدفة الذين استجابوا مع هذه الدراسة.</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b/>
          <w:bCs/>
          <w:color w:val="000000"/>
          <w:sz w:val="28"/>
          <w:szCs w:val="28"/>
          <w:rtl/>
          <w:lang w:val="en-CA" w:bidi="ar-LY"/>
        </w:rPr>
        <w:t>جدول رقم (</w:t>
      </w:r>
      <w:r w:rsidRPr="004E5FDB">
        <w:rPr>
          <w:rFonts w:ascii="Simplified Arabic" w:eastAsia="Calibri" w:hAnsi="Simplified Arabic" w:cs="Simplified Arabic" w:hint="cs"/>
          <w:b/>
          <w:bCs/>
          <w:color w:val="000000"/>
          <w:sz w:val="28"/>
          <w:szCs w:val="28"/>
          <w:rtl/>
          <w:lang w:val="en-CA" w:bidi="ar-LY"/>
        </w:rPr>
        <w:t>5</w:t>
      </w:r>
      <w:r w:rsidRPr="004E5FDB">
        <w:rPr>
          <w:rFonts w:ascii="Simplified Arabic" w:eastAsia="Calibri" w:hAnsi="Simplified Arabic" w:cs="Simplified Arabic"/>
          <w:b/>
          <w:bCs/>
          <w:color w:val="000000"/>
          <w:sz w:val="28"/>
          <w:szCs w:val="28"/>
          <w:rtl/>
          <w:lang w:val="en-CA" w:bidi="ar-LY"/>
        </w:rPr>
        <w:t>)</w:t>
      </w:r>
    </w:p>
    <w:p w:rsidR="004E5FDB" w:rsidRPr="004E5FDB" w:rsidRDefault="004E5FDB" w:rsidP="004E5FDB">
      <w:pPr>
        <w:spacing w:after="0" w:line="256" w:lineRule="auto"/>
        <w:jc w:val="center"/>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rPr>
        <w:t xml:space="preserve">يوضح توزيع أفراد العينة حسب متغير </w:t>
      </w:r>
      <w:r w:rsidRPr="004E5FDB">
        <w:rPr>
          <w:rFonts w:ascii="Simplified Arabic" w:eastAsia="Calibri" w:hAnsi="Simplified Arabic" w:cs="Simplified Arabic" w:hint="cs"/>
          <w:color w:val="000000"/>
          <w:sz w:val="28"/>
          <w:szCs w:val="28"/>
          <w:rtl/>
          <w:lang w:val="en-CA" w:bidi="ar-LY"/>
        </w:rPr>
        <w:t>الصفة الإدارية</w:t>
      </w:r>
    </w:p>
    <w:tbl>
      <w:tblPr>
        <w:tblW w:w="3771"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530"/>
        <w:gridCol w:w="630"/>
        <w:gridCol w:w="1611"/>
      </w:tblGrid>
      <w:tr w:rsidR="004E5FDB" w:rsidRPr="004E5FDB" w:rsidTr="004E5FDB">
        <w:trPr>
          <w:trHeight w:val="470"/>
          <w:jc w:val="center"/>
        </w:trPr>
        <w:tc>
          <w:tcPr>
            <w:tcW w:w="1530"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b/>
                <w:bCs/>
                <w:color w:val="000000"/>
                <w:sz w:val="24"/>
                <w:szCs w:val="24"/>
                <w:rtl/>
                <w:lang w:val="en-CA"/>
              </w:rPr>
              <w:t>النسبة المئوية</w:t>
            </w:r>
          </w:p>
        </w:tc>
        <w:tc>
          <w:tcPr>
            <w:tcW w:w="63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b/>
                <w:bCs/>
                <w:color w:val="000000"/>
                <w:sz w:val="24"/>
                <w:szCs w:val="24"/>
                <w:rtl/>
                <w:lang w:val="en-CA"/>
              </w:rPr>
              <w:t>العدد</w:t>
            </w:r>
          </w:p>
        </w:tc>
        <w:tc>
          <w:tcPr>
            <w:tcW w:w="161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hint="cs"/>
                <w:b/>
                <w:bCs/>
                <w:color w:val="000000"/>
                <w:sz w:val="24"/>
                <w:szCs w:val="24"/>
                <w:rtl/>
                <w:lang w:val="en-CA"/>
              </w:rPr>
              <w:t>الصفة الإدارية</w:t>
            </w:r>
          </w:p>
        </w:tc>
      </w:tr>
      <w:tr w:rsidR="004E5FDB" w:rsidRPr="004E5FDB" w:rsidTr="004E5FDB">
        <w:trPr>
          <w:trHeight w:val="470"/>
          <w:jc w:val="center"/>
        </w:trPr>
        <w:tc>
          <w:tcPr>
            <w:tcW w:w="1530" w:type="dxa"/>
          </w:tcPr>
          <w:p w:rsidR="004E5FDB" w:rsidRPr="004E5FDB" w:rsidRDefault="004E5FDB" w:rsidP="004E5FDB">
            <w:pPr>
              <w:tabs>
                <w:tab w:val="left" w:pos="1093"/>
              </w:tabs>
              <w:spacing w:after="0" w:line="240" w:lineRule="auto"/>
              <w:jc w:val="center"/>
              <w:rPr>
                <w:rFonts w:ascii="Simplified Arabic" w:eastAsia="Calibri" w:hAnsi="Simplified Arabic" w:cs="Simplified Arabic"/>
                <w:b/>
                <w:bCs/>
                <w:color w:val="000000"/>
                <w:sz w:val="24"/>
                <w:szCs w:val="24"/>
                <w:rtl/>
                <w:lang w:bidi="ar-LY"/>
              </w:rPr>
            </w:pPr>
            <w:r w:rsidRPr="004E5FDB">
              <w:rPr>
                <w:rFonts w:ascii="Simplified Arabic" w:eastAsia="Calibri" w:hAnsi="Simplified Arabic" w:cs="Simplified Arabic"/>
                <w:b/>
                <w:bCs/>
                <w:color w:val="000000"/>
                <w:sz w:val="24"/>
                <w:szCs w:val="24"/>
                <w:lang w:val="en-CA" w:bidi="ar-LY"/>
              </w:rPr>
              <w:t>9.8</w:t>
            </w:r>
          </w:p>
        </w:tc>
        <w:tc>
          <w:tcPr>
            <w:tcW w:w="63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4</w:t>
            </w:r>
          </w:p>
        </w:tc>
        <w:tc>
          <w:tcPr>
            <w:tcW w:w="161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hint="cs"/>
                <w:b/>
                <w:bCs/>
                <w:color w:val="000000"/>
                <w:sz w:val="24"/>
                <w:szCs w:val="24"/>
                <w:rtl/>
                <w:lang w:val="en-CA" w:bidi="ar-LY"/>
              </w:rPr>
              <w:t xml:space="preserve">العميد </w:t>
            </w:r>
          </w:p>
        </w:tc>
      </w:tr>
      <w:tr w:rsidR="004E5FDB" w:rsidRPr="004E5FDB" w:rsidTr="004E5FDB">
        <w:trPr>
          <w:trHeight w:val="470"/>
          <w:jc w:val="center"/>
        </w:trPr>
        <w:tc>
          <w:tcPr>
            <w:tcW w:w="1530" w:type="dxa"/>
          </w:tcPr>
          <w:p w:rsidR="004E5FDB" w:rsidRPr="004E5FDB" w:rsidRDefault="004E5FDB" w:rsidP="004E5FDB">
            <w:pPr>
              <w:tabs>
                <w:tab w:val="left" w:pos="1093"/>
              </w:tabs>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14.6</w:t>
            </w:r>
          </w:p>
        </w:tc>
        <w:tc>
          <w:tcPr>
            <w:tcW w:w="63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6</w:t>
            </w:r>
          </w:p>
        </w:tc>
        <w:tc>
          <w:tcPr>
            <w:tcW w:w="161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hint="cs"/>
                <w:b/>
                <w:bCs/>
                <w:color w:val="000000"/>
                <w:sz w:val="24"/>
                <w:szCs w:val="24"/>
                <w:rtl/>
                <w:lang w:val="en-CA" w:bidi="ar-LY"/>
              </w:rPr>
              <w:t>وكيل</w:t>
            </w:r>
          </w:p>
        </w:tc>
      </w:tr>
      <w:tr w:rsidR="004E5FDB" w:rsidRPr="004E5FDB" w:rsidTr="004E5FDB">
        <w:trPr>
          <w:trHeight w:val="470"/>
          <w:jc w:val="center"/>
        </w:trPr>
        <w:tc>
          <w:tcPr>
            <w:tcW w:w="1530"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75.6</w:t>
            </w:r>
          </w:p>
        </w:tc>
        <w:tc>
          <w:tcPr>
            <w:tcW w:w="63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lang w:val="en-CA" w:bidi="ar-LY"/>
              </w:rPr>
              <w:t>31</w:t>
            </w:r>
          </w:p>
        </w:tc>
        <w:tc>
          <w:tcPr>
            <w:tcW w:w="161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hint="cs"/>
                <w:b/>
                <w:bCs/>
                <w:color w:val="000000"/>
                <w:sz w:val="24"/>
                <w:szCs w:val="24"/>
                <w:rtl/>
                <w:lang w:val="en-CA" w:bidi="ar-LY"/>
              </w:rPr>
              <w:t>رئيس قسم</w:t>
            </w:r>
          </w:p>
        </w:tc>
      </w:tr>
      <w:tr w:rsidR="004E5FDB" w:rsidRPr="004E5FDB" w:rsidTr="004E5FDB">
        <w:trPr>
          <w:trHeight w:val="470"/>
          <w:jc w:val="center"/>
        </w:trPr>
        <w:tc>
          <w:tcPr>
            <w:tcW w:w="1530"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b/>
                <w:bCs/>
                <w:color w:val="000000"/>
                <w:sz w:val="24"/>
                <w:szCs w:val="24"/>
                <w:rtl/>
                <w:lang w:val="en-CA" w:bidi="ar-LY"/>
              </w:rPr>
              <w:t>100</w:t>
            </w:r>
          </w:p>
        </w:tc>
        <w:tc>
          <w:tcPr>
            <w:tcW w:w="63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bidi="ar-LY"/>
              </w:rPr>
            </w:pPr>
            <w:r w:rsidRPr="004E5FDB">
              <w:rPr>
                <w:rFonts w:ascii="Simplified Arabic" w:eastAsia="Calibri" w:hAnsi="Simplified Arabic" w:cs="Simplified Arabic" w:hint="cs"/>
                <w:b/>
                <w:bCs/>
                <w:color w:val="000000"/>
                <w:sz w:val="24"/>
                <w:szCs w:val="24"/>
                <w:rtl/>
                <w:lang w:val="en-CA" w:bidi="ar-LY"/>
              </w:rPr>
              <w:t>41</w:t>
            </w:r>
          </w:p>
        </w:tc>
        <w:tc>
          <w:tcPr>
            <w:tcW w:w="161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المجموع</w:t>
            </w:r>
          </w:p>
        </w:tc>
      </w:tr>
    </w:tbl>
    <w:p w:rsidR="004E5FDB" w:rsidRPr="004E5FDB" w:rsidRDefault="004E5FDB" w:rsidP="004E5FDB">
      <w:pPr>
        <w:spacing w:after="0" w:line="256" w:lineRule="auto"/>
        <w:jc w:val="lowKashida"/>
        <w:rPr>
          <w:rFonts w:ascii="Simplified Arabic" w:eastAsia="Calibri" w:hAnsi="Simplified Arabic" w:cs="Simplified Arabic"/>
          <w:b/>
          <w:bCs/>
          <w:color w:val="000000"/>
          <w:sz w:val="28"/>
          <w:szCs w:val="28"/>
          <w:rtl/>
          <w:lang w:val="en-CA"/>
        </w:rPr>
      </w:pPr>
      <w:r w:rsidRPr="004E5FDB">
        <w:rPr>
          <w:rFonts w:ascii="Simplified Arabic" w:eastAsia="Calibri" w:hAnsi="Simplified Arabic" w:cs="Simplified Arabic"/>
          <w:color w:val="000000"/>
          <w:sz w:val="32"/>
          <w:szCs w:val="32"/>
          <w:rtl/>
          <w:lang w:val="en-CA" w:bidi="ar-LY"/>
        </w:rPr>
        <w:t xml:space="preserve">     </w:t>
      </w:r>
      <w:r w:rsidRPr="004E5FDB">
        <w:rPr>
          <w:rFonts w:ascii="Simplified Arabic" w:eastAsia="Calibri" w:hAnsi="Simplified Arabic" w:cs="Simplified Arabic"/>
          <w:color w:val="000000"/>
          <w:sz w:val="28"/>
          <w:szCs w:val="28"/>
          <w:rtl/>
          <w:lang w:val="en-CA" w:bidi="ar-LY"/>
        </w:rPr>
        <w:t xml:space="preserve">يوضح الجدول </w:t>
      </w:r>
      <w:r w:rsidRPr="004E5FDB">
        <w:rPr>
          <w:rFonts w:ascii="Simplified Arabic" w:eastAsia="Calibri" w:hAnsi="Simplified Arabic" w:cs="Simplified Arabic" w:hint="cs"/>
          <w:color w:val="000000"/>
          <w:sz w:val="28"/>
          <w:szCs w:val="28"/>
          <w:rtl/>
          <w:lang w:val="en-CA" w:bidi="ar-LY"/>
        </w:rPr>
        <w:t>أعلاه</w:t>
      </w:r>
      <w:r w:rsidRPr="004E5FDB">
        <w:rPr>
          <w:rFonts w:ascii="Simplified Arabic" w:eastAsia="Calibri" w:hAnsi="Simplified Arabic" w:cs="Simplified Arabic"/>
          <w:color w:val="00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 xml:space="preserve">أن أغلب </w:t>
      </w:r>
      <w:r w:rsidRPr="004E5FDB">
        <w:rPr>
          <w:rFonts w:ascii="Simplified Arabic" w:eastAsia="Calibri" w:hAnsi="Simplified Arabic" w:cs="Simplified Arabic"/>
          <w:color w:val="000000"/>
          <w:sz w:val="28"/>
          <w:szCs w:val="28"/>
          <w:rtl/>
          <w:lang w:val="en-CA" w:bidi="ar-LY"/>
        </w:rPr>
        <w:t xml:space="preserve">أفراد العينة </w:t>
      </w:r>
      <w:r w:rsidRPr="004E5FDB">
        <w:rPr>
          <w:rFonts w:ascii="Simplified Arabic" w:eastAsia="Calibri" w:hAnsi="Simplified Arabic" w:cs="Simplified Arabic" w:hint="cs"/>
          <w:color w:val="000000"/>
          <w:sz w:val="28"/>
          <w:szCs w:val="28"/>
          <w:rtl/>
          <w:lang w:val="en-CA" w:bidi="ar-LY"/>
        </w:rPr>
        <w:t xml:space="preserve">الذين تفاعلوا مع الدراسة حسب صفتهم إدارية هم رؤساء الأقسام بكليات جامعة سبها  حيث سجلوا أعلى نسبة حيث كانت نسبيتهم (75.6%)، </w:t>
      </w:r>
      <w:r w:rsidRPr="004E5FDB">
        <w:rPr>
          <w:rFonts w:ascii="Simplified Arabic" w:eastAsia="Calibri" w:hAnsi="Simplified Arabic" w:cs="Simplified Arabic" w:hint="cs"/>
          <w:color w:val="000000"/>
          <w:sz w:val="28"/>
          <w:szCs w:val="28"/>
          <w:rtl/>
          <w:lang w:val="en-CA" w:bidi="ar-LY"/>
        </w:rPr>
        <w:lastRenderedPageBreak/>
        <w:t>وتلتها الذين صفتهم إدارية وكلاء بكليات جامعة سبها حيث كانت نسبيتهم (14.6%)، في حين كانت نسبة عمداء لم تتجاوز (9.8%) من أجمالي عينة الدراسة.</w:t>
      </w:r>
      <w:r w:rsidRPr="004E5FDB">
        <w:rPr>
          <w:rFonts w:ascii="Simplified Arabic" w:eastAsia="Calibri" w:hAnsi="Simplified Arabic" w:cs="Simplified Arabic" w:hint="cs"/>
          <w:b/>
          <w:bCs/>
          <w:color w:val="000000"/>
          <w:sz w:val="28"/>
          <w:szCs w:val="28"/>
          <w:rtl/>
          <w:lang w:val="en-CA"/>
        </w:rPr>
        <w:t xml:space="preserve">  </w:t>
      </w:r>
    </w:p>
    <w:p w:rsidR="004E5FDB" w:rsidRPr="004E5FDB" w:rsidRDefault="004E5FDB" w:rsidP="004E5FDB">
      <w:pPr>
        <w:spacing w:after="0" w:line="256" w:lineRule="auto"/>
        <w:rPr>
          <w:rFonts w:ascii="Simplified Arabic" w:eastAsia="Calibri" w:hAnsi="Simplified Arabic" w:cs="PT Bold Heading"/>
          <w:color w:val="000000"/>
          <w:sz w:val="28"/>
          <w:szCs w:val="28"/>
          <w:rtl/>
          <w:lang w:val="en-CA"/>
        </w:rPr>
      </w:pPr>
      <w:r w:rsidRPr="004E5FDB">
        <w:rPr>
          <w:rFonts w:ascii="Simplified Arabic" w:eastAsia="Calibri" w:hAnsi="Simplified Arabic" w:cs="PT Bold Heading"/>
          <w:color w:val="000000"/>
          <w:sz w:val="28"/>
          <w:szCs w:val="28"/>
          <w:rtl/>
          <w:lang w:val="en-CA"/>
        </w:rPr>
        <w:t>أداة البح</w:t>
      </w:r>
      <w:r w:rsidRPr="004E5FDB">
        <w:rPr>
          <w:rFonts w:ascii="Simplified Arabic" w:eastAsia="Calibri" w:hAnsi="Simplified Arabic" w:cs="PT Bold Heading" w:hint="cs"/>
          <w:color w:val="000000"/>
          <w:sz w:val="28"/>
          <w:szCs w:val="28"/>
          <w:rtl/>
          <w:lang w:val="en-CA"/>
        </w:rPr>
        <w:t>ـــ</w:t>
      </w:r>
      <w:r w:rsidRPr="004E5FDB">
        <w:rPr>
          <w:rFonts w:ascii="Simplified Arabic" w:eastAsia="Calibri" w:hAnsi="Simplified Arabic" w:cs="PT Bold Heading"/>
          <w:color w:val="000000"/>
          <w:sz w:val="28"/>
          <w:szCs w:val="28"/>
          <w:rtl/>
          <w:lang w:val="en-CA"/>
        </w:rPr>
        <w:t>ث:</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lang w:val="en-CA"/>
        </w:rPr>
      </w:pPr>
      <w:r w:rsidRPr="004E5FDB">
        <w:rPr>
          <w:rFonts w:ascii="Simplified Arabic" w:eastAsia="Calibri" w:hAnsi="Simplified Arabic" w:cs="Simplified Arabic" w:hint="cs"/>
          <w:color w:val="000000"/>
          <w:sz w:val="28"/>
          <w:szCs w:val="28"/>
          <w:rtl/>
          <w:lang w:val="en-CA"/>
        </w:rPr>
        <w:t xml:space="preserve">     </w:t>
      </w:r>
      <w:r w:rsidRPr="004E5FDB">
        <w:rPr>
          <w:rFonts w:ascii="Simplified Arabic" w:eastAsia="Calibri" w:hAnsi="Simplified Arabic" w:cs="Simplified Arabic"/>
          <w:color w:val="000000"/>
          <w:sz w:val="28"/>
          <w:szCs w:val="28"/>
          <w:rtl/>
          <w:lang w:val="en-CA"/>
        </w:rPr>
        <w:t>قام الباحث</w:t>
      </w:r>
      <w:r w:rsidRPr="004E5FDB">
        <w:rPr>
          <w:rFonts w:ascii="Simplified Arabic" w:eastAsia="Calibri" w:hAnsi="Simplified Arabic" w:cs="Simplified Arabic" w:hint="cs"/>
          <w:color w:val="000000"/>
          <w:sz w:val="28"/>
          <w:szCs w:val="28"/>
          <w:rtl/>
          <w:lang w:val="en-CA"/>
        </w:rPr>
        <w:t>ان</w:t>
      </w:r>
      <w:r w:rsidRPr="004E5FDB">
        <w:rPr>
          <w:rFonts w:ascii="Simplified Arabic" w:eastAsia="Calibri" w:hAnsi="Simplified Arabic" w:cs="Simplified Arabic"/>
          <w:color w:val="000000"/>
          <w:sz w:val="28"/>
          <w:szCs w:val="28"/>
          <w:rtl/>
          <w:lang w:val="en-CA"/>
        </w:rPr>
        <w:t xml:space="preserve"> بتوظيف هذه أدوات لتوفير بياناتها وذلك وفقاً لمقتضيات الدراسة وكانت الأدوات كالآتي:</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color w:val="000000"/>
          <w:sz w:val="28"/>
          <w:szCs w:val="28"/>
          <w:rtl/>
          <w:lang w:val="en-CA"/>
        </w:rPr>
        <w:t xml:space="preserve">1- استمارة البيانات الأولية: والتي تضمنت المعلومات الأساسية التي تشمل متغيرات الدراسة وقد شملت، </w:t>
      </w:r>
      <w:r w:rsidRPr="004E5FDB">
        <w:rPr>
          <w:rFonts w:ascii="Simplified Arabic" w:eastAsia="Calibri" w:hAnsi="Simplified Arabic" w:cs="Simplified Arabic" w:hint="cs"/>
          <w:color w:val="000000"/>
          <w:sz w:val="28"/>
          <w:szCs w:val="28"/>
          <w:rtl/>
          <w:lang w:val="en-CA"/>
        </w:rPr>
        <w:t xml:space="preserve">النوع، المؤهل العلمي، سنوات الخبرة، العمر، الصفة الإدارية.  </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color w:val="000000"/>
          <w:sz w:val="28"/>
          <w:szCs w:val="28"/>
          <w:rtl/>
          <w:lang w:val="en-CA"/>
        </w:rPr>
        <w:t>2- قام</w:t>
      </w:r>
      <w:r w:rsidRPr="004E5FDB">
        <w:rPr>
          <w:rFonts w:ascii="Simplified Arabic" w:eastAsia="Calibri" w:hAnsi="Simplified Arabic" w:cs="Simplified Arabic" w:hint="cs"/>
          <w:color w:val="000000"/>
          <w:sz w:val="28"/>
          <w:szCs w:val="28"/>
          <w:rtl/>
          <w:lang w:val="en-CA"/>
        </w:rPr>
        <w:t xml:space="preserve"> </w:t>
      </w:r>
      <w:r w:rsidRPr="004E5FDB">
        <w:rPr>
          <w:rFonts w:ascii="Simplified Arabic" w:eastAsia="Calibri" w:hAnsi="Simplified Arabic" w:cs="Simplified Arabic"/>
          <w:color w:val="000000"/>
          <w:sz w:val="28"/>
          <w:szCs w:val="28"/>
          <w:rtl/>
          <w:lang w:val="en-CA"/>
        </w:rPr>
        <w:t>الباحث</w:t>
      </w:r>
      <w:r w:rsidRPr="004E5FDB">
        <w:rPr>
          <w:rFonts w:ascii="Simplified Arabic" w:eastAsia="Calibri" w:hAnsi="Simplified Arabic" w:cs="Simplified Arabic" w:hint="cs"/>
          <w:color w:val="000000"/>
          <w:sz w:val="28"/>
          <w:szCs w:val="28"/>
          <w:rtl/>
          <w:lang w:val="en-CA"/>
        </w:rPr>
        <w:t xml:space="preserve">ان </w:t>
      </w:r>
      <w:r w:rsidRPr="004E5FDB">
        <w:rPr>
          <w:rFonts w:ascii="Simplified Arabic" w:eastAsia="Calibri" w:hAnsi="Simplified Arabic" w:cs="Simplified Arabic"/>
          <w:color w:val="000000"/>
          <w:sz w:val="28"/>
          <w:szCs w:val="28"/>
          <w:rtl/>
          <w:lang w:val="en-CA"/>
        </w:rPr>
        <w:t xml:space="preserve">بإعداد أداة </w:t>
      </w:r>
      <w:r w:rsidRPr="004E5FDB">
        <w:rPr>
          <w:rFonts w:ascii="Simplified Arabic" w:eastAsia="Calibri" w:hAnsi="Simplified Arabic" w:cs="Simplified Arabic" w:hint="cs"/>
          <w:color w:val="000000"/>
          <w:sz w:val="28"/>
          <w:szCs w:val="28"/>
          <w:rtl/>
          <w:lang w:val="en-CA"/>
        </w:rPr>
        <w:t>الدراسة</w:t>
      </w:r>
      <w:r w:rsidRPr="004E5FDB">
        <w:rPr>
          <w:rFonts w:ascii="Simplified Arabic" w:eastAsia="Calibri" w:hAnsi="Simplified Arabic" w:cs="Simplified Arabic"/>
          <w:color w:val="000000"/>
          <w:sz w:val="28"/>
          <w:szCs w:val="28"/>
          <w:rtl/>
          <w:lang w:val="en-CA"/>
        </w:rPr>
        <w:t xml:space="preserve"> الاستبيان</w:t>
      </w:r>
      <w:r w:rsidRPr="004E5FDB">
        <w:rPr>
          <w:rFonts w:ascii="Simplified Arabic" w:eastAsia="Calibri" w:hAnsi="Simplified Arabic" w:cs="Simplified Arabic" w:hint="cs"/>
          <w:color w:val="000000"/>
          <w:sz w:val="28"/>
          <w:szCs w:val="28"/>
          <w:rtl/>
          <w:lang w:val="en-CA"/>
        </w:rPr>
        <w:t xml:space="preserve"> </w:t>
      </w:r>
      <w:r w:rsidRPr="004E5FDB">
        <w:rPr>
          <w:rFonts w:ascii="Simplified Arabic" w:eastAsia="Calibri" w:hAnsi="Simplified Arabic" w:cs="Simplified Arabic"/>
          <w:color w:val="000000"/>
          <w:sz w:val="28"/>
          <w:szCs w:val="28"/>
          <w:rtl/>
          <w:lang w:val="en-CA"/>
        </w:rPr>
        <w:t xml:space="preserve">لجمع المعلومات المتعلقة بموضوع </w:t>
      </w:r>
      <w:r w:rsidRPr="004E5FDB">
        <w:rPr>
          <w:rFonts w:ascii="Simplified Arabic" w:eastAsia="Calibri" w:hAnsi="Simplified Arabic" w:cs="Simplified Arabic" w:hint="cs"/>
          <w:color w:val="000000"/>
          <w:sz w:val="28"/>
          <w:szCs w:val="28"/>
          <w:rtl/>
          <w:lang w:val="en-CA"/>
        </w:rPr>
        <w:t xml:space="preserve">الدراسة </w:t>
      </w:r>
      <w:r w:rsidRPr="004E5FDB">
        <w:rPr>
          <w:rFonts w:ascii="Simplified Arabic" w:eastAsia="Calibri" w:hAnsi="Simplified Arabic" w:cs="Simplified Arabic"/>
          <w:color w:val="000000"/>
          <w:sz w:val="28"/>
          <w:szCs w:val="28"/>
          <w:rtl/>
          <w:lang w:val="en-CA"/>
        </w:rPr>
        <w:t>و</w:t>
      </w:r>
      <w:r w:rsidRPr="004E5FDB">
        <w:rPr>
          <w:rFonts w:ascii="Simplified Arabic" w:eastAsia="Calibri" w:hAnsi="Simplified Arabic" w:cs="Simplified Arabic" w:hint="cs"/>
          <w:color w:val="000000"/>
          <w:sz w:val="28"/>
          <w:szCs w:val="28"/>
          <w:rtl/>
          <w:lang w:val="en-CA"/>
        </w:rPr>
        <w:t>تت</w:t>
      </w:r>
      <w:r w:rsidRPr="004E5FDB">
        <w:rPr>
          <w:rFonts w:ascii="Simplified Arabic" w:eastAsia="Calibri" w:hAnsi="Simplified Arabic" w:cs="Simplified Arabic"/>
          <w:color w:val="000000"/>
          <w:sz w:val="28"/>
          <w:szCs w:val="28"/>
          <w:rtl/>
          <w:lang w:val="en-CA"/>
        </w:rPr>
        <w:t>كون الاستبيان من</w:t>
      </w:r>
      <w:r w:rsidRPr="004E5FDB">
        <w:rPr>
          <w:rFonts w:ascii="Simplified Arabic" w:eastAsia="Calibri" w:hAnsi="Simplified Arabic" w:cs="Simplified Arabic"/>
          <w:b/>
          <w:bCs/>
          <w:color w:val="000000"/>
          <w:sz w:val="28"/>
          <w:szCs w:val="28"/>
          <w:rtl/>
          <w:lang w:val="en-CA"/>
        </w:rPr>
        <w:t xml:space="preserve"> (</w:t>
      </w:r>
      <w:r w:rsidRPr="004E5FDB">
        <w:rPr>
          <w:rFonts w:ascii="Simplified Arabic" w:eastAsia="Calibri" w:hAnsi="Simplified Arabic" w:cs="Simplified Arabic" w:hint="cs"/>
          <w:b/>
          <w:bCs/>
          <w:color w:val="000000"/>
          <w:sz w:val="28"/>
          <w:szCs w:val="28"/>
          <w:rtl/>
          <w:lang w:val="en-CA"/>
        </w:rPr>
        <w:t>56</w:t>
      </w:r>
      <w:r w:rsidRPr="004E5FDB">
        <w:rPr>
          <w:rFonts w:ascii="Simplified Arabic" w:eastAsia="Calibri" w:hAnsi="Simplified Arabic" w:cs="Simplified Arabic"/>
          <w:b/>
          <w:bCs/>
          <w:color w:val="000000"/>
          <w:sz w:val="28"/>
          <w:szCs w:val="28"/>
          <w:rtl/>
          <w:lang w:val="en-CA"/>
        </w:rPr>
        <w:t>)</w:t>
      </w:r>
      <w:r w:rsidRPr="004E5FDB">
        <w:rPr>
          <w:rFonts w:ascii="Simplified Arabic" w:eastAsia="Calibri" w:hAnsi="Simplified Arabic" w:cs="Simplified Arabic"/>
          <w:color w:val="000000"/>
          <w:sz w:val="28"/>
          <w:szCs w:val="28"/>
          <w:rtl/>
          <w:lang w:val="en-CA"/>
        </w:rPr>
        <w:t xml:space="preserve"> فقرة، مقسم إلى </w:t>
      </w:r>
      <w:r w:rsidRPr="004E5FDB">
        <w:rPr>
          <w:rFonts w:ascii="Simplified Arabic" w:eastAsia="Calibri" w:hAnsi="Simplified Arabic" w:cs="Simplified Arabic" w:hint="cs"/>
          <w:color w:val="000000"/>
          <w:sz w:val="28"/>
          <w:szCs w:val="28"/>
          <w:rtl/>
          <w:lang w:val="en-CA" w:bidi="ar-LY"/>
        </w:rPr>
        <w:t xml:space="preserve">مقياسان </w:t>
      </w:r>
      <w:r w:rsidRPr="004E5FDB">
        <w:rPr>
          <w:rFonts w:ascii="Simplified Arabic" w:eastAsia="Calibri" w:hAnsi="Simplified Arabic" w:cs="Simplified Arabic" w:hint="cs"/>
          <w:color w:val="000000"/>
          <w:sz w:val="28"/>
          <w:szCs w:val="28"/>
          <w:rtl/>
          <w:lang w:val="en-CA"/>
        </w:rPr>
        <w:t xml:space="preserve">هي كالاتي: </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b/>
          <w:bCs/>
          <w:color w:val="000000"/>
          <w:sz w:val="28"/>
          <w:szCs w:val="28"/>
          <w:rtl/>
          <w:lang w:val="en-CA"/>
        </w:rPr>
        <w:t xml:space="preserve">- </w:t>
      </w:r>
      <w:r w:rsidRPr="004E5FDB">
        <w:rPr>
          <w:rFonts w:ascii="Simplified Arabic" w:eastAsia="Calibri" w:hAnsi="Simplified Arabic" w:cs="Simplified Arabic" w:hint="cs"/>
          <w:b/>
          <w:bCs/>
          <w:color w:val="000000"/>
          <w:sz w:val="28"/>
          <w:szCs w:val="28"/>
          <w:rtl/>
          <w:lang w:val="en-CA"/>
        </w:rPr>
        <w:t>مقياس الأول: استراتيجيات مواجهة الضغوط المهنية</w:t>
      </w:r>
      <w:r w:rsidRPr="004E5FDB">
        <w:rPr>
          <w:rFonts w:ascii="Simplified Arabic" w:eastAsia="Calibri" w:hAnsi="Simplified Arabic" w:cs="Simplified Arabic"/>
          <w:b/>
          <w:bCs/>
          <w:color w:val="000000"/>
          <w:sz w:val="28"/>
          <w:szCs w:val="28"/>
          <w:rtl/>
          <w:lang w:val="en-CA"/>
        </w:rPr>
        <w:t>:</w:t>
      </w:r>
      <w:r w:rsidRPr="004E5FDB">
        <w:rPr>
          <w:rFonts w:ascii="Simplified Arabic" w:eastAsia="Calibri" w:hAnsi="Simplified Arabic" w:cs="Simplified Arabic"/>
          <w:color w:val="000000"/>
          <w:sz w:val="28"/>
          <w:szCs w:val="28"/>
          <w:rtl/>
          <w:lang w:val="en-CA"/>
        </w:rPr>
        <w:t xml:space="preserve"> </w:t>
      </w:r>
      <w:r w:rsidRPr="004E5FDB">
        <w:rPr>
          <w:rFonts w:ascii="Simplified Arabic" w:eastAsia="Calibri" w:hAnsi="Simplified Arabic" w:cs="Simplified Arabic" w:hint="cs"/>
          <w:color w:val="000000"/>
          <w:sz w:val="28"/>
          <w:szCs w:val="28"/>
          <w:rtl/>
          <w:lang w:val="en-CA"/>
        </w:rPr>
        <w:t xml:space="preserve">يحتوى هذا المقياس علي (5) الأبعاد وهي كالآتي: </w:t>
      </w:r>
    </w:p>
    <w:p w:rsidR="004E5FDB" w:rsidRPr="004E5FDB" w:rsidRDefault="004E5FDB" w:rsidP="004E5FDB">
      <w:pPr>
        <w:numPr>
          <w:ilvl w:val="0"/>
          <w:numId w:val="22"/>
        </w:numPr>
        <w:spacing w:after="0" w:line="256" w:lineRule="auto"/>
        <w:rPr>
          <w:rFonts w:ascii="Simplified Arabic" w:eastAsia="Calibri" w:hAnsi="Simplified Arabic" w:cs="Simplified Arabic"/>
          <w:color w:val="000000"/>
          <w:sz w:val="28"/>
          <w:szCs w:val="28"/>
          <w:lang w:val="en-CA"/>
        </w:rPr>
      </w:pPr>
      <w:r w:rsidRPr="004E5FDB">
        <w:rPr>
          <w:rFonts w:ascii="Simplified Arabic" w:eastAsia="Calibri" w:hAnsi="Simplified Arabic" w:cs="Simplified Arabic" w:hint="cs"/>
          <w:b/>
          <w:bCs/>
          <w:color w:val="000000"/>
          <w:sz w:val="28"/>
          <w:szCs w:val="28"/>
          <w:rtl/>
          <w:lang w:val="en-CA"/>
        </w:rPr>
        <w:t xml:space="preserve">البعد الأول: استراتيجية الضغوط الاجتماعية: </w:t>
      </w:r>
      <w:r w:rsidRPr="004E5FDB">
        <w:rPr>
          <w:rFonts w:ascii="Simplified Arabic" w:eastAsia="Calibri" w:hAnsi="Simplified Arabic" w:cs="Simplified Arabic" w:hint="cs"/>
          <w:color w:val="000000"/>
          <w:sz w:val="28"/>
          <w:szCs w:val="28"/>
          <w:rtl/>
          <w:lang w:val="en-CA"/>
        </w:rPr>
        <w:t xml:space="preserve">ويحتوي هذا البعد على (8) فقرات، </w:t>
      </w:r>
      <w:r w:rsidRPr="004E5FDB">
        <w:rPr>
          <w:rFonts w:ascii="Simplified Arabic" w:eastAsia="Calibri" w:hAnsi="Simplified Arabic" w:cs="Simplified Arabic"/>
          <w:color w:val="000000"/>
          <w:sz w:val="28"/>
          <w:szCs w:val="28"/>
          <w:rtl/>
          <w:lang w:val="en-CA"/>
        </w:rPr>
        <w:t>وأمام كل فقرة مجموعة من البدائل (</w:t>
      </w:r>
      <w:r w:rsidRPr="004E5FDB">
        <w:rPr>
          <w:rFonts w:ascii="Simplified Arabic" w:eastAsia="Calibri" w:hAnsi="Simplified Arabic" w:cs="Simplified Arabic" w:hint="cs"/>
          <w:color w:val="000000"/>
          <w:sz w:val="28"/>
          <w:szCs w:val="28"/>
          <w:rtl/>
          <w:lang w:val="en-CA"/>
        </w:rPr>
        <w:t xml:space="preserve">نعم </w:t>
      </w:r>
      <w:r w:rsidRPr="004E5FDB">
        <w:rPr>
          <w:rFonts w:ascii="Simplified Arabic" w:eastAsia="Calibri" w:hAnsi="Simplified Arabic" w:cs="Simplified Arabic"/>
          <w:color w:val="000000"/>
          <w:sz w:val="28"/>
          <w:szCs w:val="28"/>
          <w:rtl/>
          <w:lang w:val="en-CA"/>
        </w:rPr>
        <w:t>–</w:t>
      </w:r>
      <w:r w:rsidRPr="004E5FDB">
        <w:rPr>
          <w:rFonts w:ascii="Simplified Arabic" w:eastAsia="Calibri" w:hAnsi="Simplified Arabic" w:cs="Simplified Arabic" w:hint="cs"/>
          <w:color w:val="000000"/>
          <w:sz w:val="28"/>
          <w:szCs w:val="28"/>
          <w:rtl/>
          <w:lang w:val="en-CA"/>
        </w:rPr>
        <w:t xml:space="preserve"> احياناً - لا</w:t>
      </w:r>
      <w:r w:rsidRPr="004E5FDB">
        <w:rPr>
          <w:rFonts w:ascii="Simplified Arabic" w:eastAsia="Calibri" w:hAnsi="Simplified Arabic" w:cs="Simplified Arabic"/>
          <w:color w:val="000000"/>
          <w:sz w:val="28"/>
          <w:szCs w:val="28"/>
          <w:rtl/>
          <w:lang w:val="en-CA"/>
        </w:rPr>
        <w:t xml:space="preserve">).  </w:t>
      </w:r>
    </w:p>
    <w:p w:rsidR="004E5FDB" w:rsidRPr="004E5FDB" w:rsidRDefault="004E5FDB" w:rsidP="004E5FDB">
      <w:pPr>
        <w:numPr>
          <w:ilvl w:val="0"/>
          <w:numId w:val="22"/>
        </w:numPr>
        <w:spacing w:after="0" w:line="256" w:lineRule="auto"/>
        <w:rPr>
          <w:rFonts w:ascii="Simplified Arabic" w:eastAsia="Calibri" w:hAnsi="Simplified Arabic" w:cs="Simplified Arabic"/>
          <w:color w:val="000000"/>
          <w:sz w:val="28"/>
          <w:szCs w:val="28"/>
          <w:lang w:val="en-CA"/>
        </w:rPr>
      </w:pPr>
      <w:r w:rsidRPr="004E5FDB">
        <w:rPr>
          <w:rFonts w:ascii="Simplified Arabic" w:eastAsia="Calibri" w:hAnsi="Simplified Arabic" w:cs="Simplified Arabic" w:hint="cs"/>
          <w:b/>
          <w:bCs/>
          <w:color w:val="000000"/>
          <w:sz w:val="28"/>
          <w:szCs w:val="28"/>
          <w:rtl/>
          <w:lang w:val="en-CA"/>
        </w:rPr>
        <w:t xml:space="preserve">البعد الثاني: استراتيجية الضغط المهني: </w:t>
      </w:r>
      <w:r w:rsidRPr="004E5FDB">
        <w:rPr>
          <w:rFonts w:ascii="Simplified Arabic" w:eastAsia="Calibri" w:hAnsi="Simplified Arabic" w:cs="Simplified Arabic" w:hint="cs"/>
          <w:color w:val="000000"/>
          <w:sz w:val="28"/>
          <w:szCs w:val="28"/>
          <w:rtl/>
          <w:lang w:val="en-CA"/>
        </w:rPr>
        <w:t xml:space="preserve">ويحتوي هذا البعد على (6) فقرات، </w:t>
      </w:r>
      <w:r w:rsidRPr="004E5FDB">
        <w:rPr>
          <w:rFonts w:ascii="Simplified Arabic" w:eastAsia="Calibri" w:hAnsi="Simplified Arabic" w:cs="Simplified Arabic"/>
          <w:color w:val="000000"/>
          <w:sz w:val="28"/>
          <w:szCs w:val="28"/>
          <w:rtl/>
          <w:lang w:val="en-CA"/>
        </w:rPr>
        <w:t>وأمام كل فقرة مجموعة من البدائل (</w:t>
      </w:r>
      <w:r w:rsidRPr="004E5FDB">
        <w:rPr>
          <w:rFonts w:ascii="Simplified Arabic" w:eastAsia="Calibri" w:hAnsi="Simplified Arabic" w:cs="Simplified Arabic" w:hint="cs"/>
          <w:color w:val="000000"/>
          <w:sz w:val="28"/>
          <w:szCs w:val="28"/>
          <w:rtl/>
          <w:lang w:val="en-CA"/>
        </w:rPr>
        <w:t xml:space="preserve">نعم </w:t>
      </w:r>
      <w:r w:rsidRPr="004E5FDB">
        <w:rPr>
          <w:rFonts w:ascii="Simplified Arabic" w:eastAsia="Calibri" w:hAnsi="Simplified Arabic" w:cs="Simplified Arabic"/>
          <w:color w:val="000000"/>
          <w:sz w:val="28"/>
          <w:szCs w:val="28"/>
          <w:rtl/>
          <w:lang w:val="en-CA"/>
        </w:rPr>
        <w:t>–</w:t>
      </w:r>
      <w:r w:rsidRPr="004E5FDB">
        <w:rPr>
          <w:rFonts w:ascii="Simplified Arabic" w:eastAsia="Calibri" w:hAnsi="Simplified Arabic" w:cs="Simplified Arabic" w:hint="cs"/>
          <w:color w:val="000000"/>
          <w:sz w:val="28"/>
          <w:szCs w:val="28"/>
          <w:rtl/>
          <w:lang w:val="en-CA"/>
        </w:rPr>
        <w:t xml:space="preserve"> احياناً - لا</w:t>
      </w:r>
      <w:r w:rsidRPr="004E5FDB">
        <w:rPr>
          <w:rFonts w:ascii="Simplified Arabic" w:eastAsia="Calibri" w:hAnsi="Simplified Arabic" w:cs="Simplified Arabic"/>
          <w:color w:val="000000"/>
          <w:sz w:val="28"/>
          <w:szCs w:val="28"/>
          <w:rtl/>
          <w:lang w:val="en-CA"/>
        </w:rPr>
        <w:t xml:space="preserve">).  </w:t>
      </w:r>
    </w:p>
    <w:p w:rsidR="004E5FDB" w:rsidRPr="004E5FDB" w:rsidRDefault="004E5FDB" w:rsidP="004E5FDB">
      <w:pPr>
        <w:numPr>
          <w:ilvl w:val="0"/>
          <w:numId w:val="22"/>
        </w:numPr>
        <w:spacing w:after="0" w:line="256" w:lineRule="auto"/>
        <w:jc w:val="lowKashida"/>
        <w:rPr>
          <w:rFonts w:ascii="Simplified Arabic" w:eastAsia="Calibri" w:hAnsi="Simplified Arabic" w:cs="Simplified Arabic"/>
          <w:color w:val="000000"/>
          <w:sz w:val="28"/>
          <w:szCs w:val="28"/>
          <w:lang w:val="en-CA"/>
        </w:rPr>
      </w:pPr>
      <w:r w:rsidRPr="004E5FDB">
        <w:rPr>
          <w:rFonts w:ascii="Simplified Arabic" w:eastAsia="Calibri" w:hAnsi="Simplified Arabic" w:cs="Simplified Arabic" w:hint="cs"/>
          <w:b/>
          <w:bCs/>
          <w:color w:val="000000"/>
          <w:sz w:val="28"/>
          <w:szCs w:val="28"/>
          <w:rtl/>
          <w:lang w:val="en-CA"/>
        </w:rPr>
        <w:t>البعد الثالث: استراتيجية ضغط الأسرة:</w:t>
      </w:r>
      <w:r w:rsidRPr="004E5FDB">
        <w:rPr>
          <w:rFonts w:ascii="Simplified Arabic" w:eastAsia="Calibri" w:hAnsi="Simplified Arabic" w:cs="Simplified Arabic" w:hint="cs"/>
          <w:color w:val="000000"/>
          <w:sz w:val="28"/>
          <w:szCs w:val="28"/>
          <w:rtl/>
          <w:lang w:val="en-CA"/>
        </w:rPr>
        <w:t xml:space="preserve"> ويحتوي هذا البعد على (5) فقرات، </w:t>
      </w:r>
      <w:r w:rsidRPr="004E5FDB">
        <w:rPr>
          <w:rFonts w:ascii="Simplified Arabic" w:eastAsia="Calibri" w:hAnsi="Simplified Arabic" w:cs="Simplified Arabic"/>
          <w:color w:val="000000"/>
          <w:sz w:val="28"/>
          <w:szCs w:val="28"/>
          <w:rtl/>
          <w:lang w:val="en-CA"/>
        </w:rPr>
        <w:t>وأمام كل فقرة مجموعة من البدائل (</w:t>
      </w:r>
      <w:r w:rsidRPr="004E5FDB">
        <w:rPr>
          <w:rFonts w:ascii="Simplified Arabic" w:eastAsia="Calibri" w:hAnsi="Simplified Arabic" w:cs="Simplified Arabic" w:hint="cs"/>
          <w:color w:val="000000"/>
          <w:sz w:val="28"/>
          <w:szCs w:val="28"/>
          <w:rtl/>
          <w:lang w:val="en-CA"/>
        </w:rPr>
        <w:t xml:space="preserve">نعم </w:t>
      </w:r>
      <w:r w:rsidRPr="004E5FDB">
        <w:rPr>
          <w:rFonts w:ascii="Simplified Arabic" w:eastAsia="Calibri" w:hAnsi="Simplified Arabic" w:cs="Simplified Arabic"/>
          <w:color w:val="000000"/>
          <w:sz w:val="28"/>
          <w:szCs w:val="28"/>
          <w:rtl/>
          <w:lang w:val="en-CA"/>
        </w:rPr>
        <w:t>–</w:t>
      </w:r>
      <w:r w:rsidRPr="004E5FDB">
        <w:rPr>
          <w:rFonts w:ascii="Simplified Arabic" w:eastAsia="Calibri" w:hAnsi="Simplified Arabic" w:cs="Simplified Arabic" w:hint="cs"/>
          <w:color w:val="000000"/>
          <w:sz w:val="28"/>
          <w:szCs w:val="28"/>
          <w:rtl/>
          <w:lang w:val="en-CA"/>
        </w:rPr>
        <w:t xml:space="preserve"> احياناً - لا</w:t>
      </w:r>
      <w:r w:rsidRPr="004E5FDB">
        <w:rPr>
          <w:rFonts w:ascii="Simplified Arabic" w:eastAsia="Calibri" w:hAnsi="Simplified Arabic" w:cs="Simplified Arabic"/>
          <w:color w:val="000000"/>
          <w:sz w:val="28"/>
          <w:szCs w:val="28"/>
          <w:rtl/>
          <w:lang w:val="en-CA"/>
        </w:rPr>
        <w:t xml:space="preserve">).  </w:t>
      </w:r>
    </w:p>
    <w:p w:rsidR="004E5FDB" w:rsidRPr="004E5FDB" w:rsidRDefault="004E5FDB" w:rsidP="004E5FDB">
      <w:pPr>
        <w:numPr>
          <w:ilvl w:val="0"/>
          <w:numId w:val="22"/>
        </w:numPr>
        <w:spacing w:after="0" w:line="256" w:lineRule="auto"/>
        <w:jc w:val="lowKashida"/>
        <w:rPr>
          <w:rFonts w:ascii="Simplified Arabic" w:eastAsia="Calibri" w:hAnsi="Simplified Arabic" w:cs="Simplified Arabic"/>
          <w:color w:val="000000"/>
          <w:sz w:val="28"/>
          <w:szCs w:val="28"/>
          <w:lang w:val="en-CA"/>
        </w:rPr>
      </w:pPr>
      <w:r w:rsidRPr="004E5FDB">
        <w:rPr>
          <w:rFonts w:ascii="Simplified Arabic" w:eastAsia="Calibri" w:hAnsi="Simplified Arabic" w:cs="Simplified Arabic" w:hint="cs"/>
          <w:b/>
          <w:bCs/>
          <w:color w:val="000000"/>
          <w:sz w:val="28"/>
          <w:szCs w:val="28"/>
          <w:rtl/>
          <w:lang w:val="en-CA"/>
        </w:rPr>
        <w:t>البعد الرابع:</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hint="cs"/>
          <w:b/>
          <w:bCs/>
          <w:color w:val="000000"/>
          <w:sz w:val="28"/>
          <w:szCs w:val="28"/>
          <w:rtl/>
          <w:lang w:val="en-CA" w:bidi="ar-LY"/>
        </w:rPr>
        <w:t>استراتيجية ضغط الوقت:</w:t>
      </w:r>
      <w:r w:rsidRPr="004E5FDB">
        <w:rPr>
          <w:rFonts w:ascii="Simplified Arabic" w:eastAsia="Calibri" w:hAnsi="Simplified Arabic" w:cs="Simplified Arabic" w:hint="cs"/>
          <w:color w:val="000000"/>
          <w:sz w:val="28"/>
          <w:szCs w:val="28"/>
          <w:rtl/>
          <w:lang w:val="en-CA" w:bidi="ar-LY"/>
        </w:rPr>
        <w:t xml:space="preserve"> ويحتوي هذا البعد علي (6) فقرات، وأمام كل فقرة مجوعة من البدائل </w:t>
      </w:r>
      <w:r w:rsidRPr="004E5FDB">
        <w:rPr>
          <w:rFonts w:ascii="Simplified Arabic" w:eastAsia="Calibri" w:hAnsi="Simplified Arabic" w:cs="Simplified Arabic"/>
          <w:color w:val="000000"/>
          <w:sz w:val="28"/>
          <w:szCs w:val="28"/>
          <w:rtl/>
          <w:lang w:val="en-CA"/>
        </w:rPr>
        <w:t>(</w:t>
      </w:r>
      <w:r w:rsidRPr="004E5FDB">
        <w:rPr>
          <w:rFonts w:ascii="Simplified Arabic" w:eastAsia="Calibri" w:hAnsi="Simplified Arabic" w:cs="Simplified Arabic" w:hint="cs"/>
          <w:color w:val="000000"/>
          <w:sz w:val="28"/>
          <w:szCs w:val="28"/>
          <w:rtl/>
          <w:lang w:val="en-CA"/>
        </w:rPr>
        <w:t xml:space="preserve">نعم </w:t>
      </w:r>
      <w:r w:rsidRPr="004E5FDB">
        <w:rPr>
          <w:rFonts w:ascii="Simplified Arabic" w:eastAsia="Calibri" w:hAnsi="Simplified Arabic" w:cs="Simplified Arabic"/>
          <w:color w:val="000000"/>
          <w:sz w:val="28"/>
          <w:szCs w:val="28"/>
          <w:rtl/>
          <w:lang w:val="en-CA"/>
        </w:rPr>
        <w:t>–</w:t>
      </w:r>
      <w:r w:rsidRPr="004E5FDB">
        <w:rPr>
          <w:rFonts w:ascii="Simplified Arabic" w:eastAsia="Calibri" w:hAnsi="Simplified Arabic" w:cs="Simplified Arabic" w:hint="cs"/>
          <w:color w:val="000000"/>
          <w:sz w:val="28"/>
          <w:szCs w:val="28"/>
          <w:rtl/>
          <w:lang w:val="en-CA"/>
        </w:rPr>
        <w:t xml:space="preserve"> احياناً - لا</w:t>
      </w:r>
      <w:r w:rsidRPr="004E5FDB">
        <w:rPr>
          <w:rFonts w:ascii="Simplified Arabic" w:eastAsia="Calibri" w:hAnsi="Simplified Arabic" w:cs="Simplified Arabic"/>
          <w:color w:val="000000"/>
          <w:sz w:val="28"/>
          <w:szCs w:val="28"/>
          <w:rtl/>
          <w:lang w:val="en-CA"/>
        </w:rPr>
        <w:t xml:space="preserve">).  </w:t>
      </w:r>
    </w:p>
    <w:p w:rsidR="004E5FDB" w:rsidRPr="004E5FDB" w:rsidRDefault="004E5FDB" w:rsidP="004E5FDB">
      <w:pPr>
        <w:numPr>
          <w:ilvl w:val="0"/>
          <w:numId w:val="22"/>
        </w:numPr>
        <w:spacing w:after="0" w:line="256" w:lineRule="auto"/>
        <w:jc w:val="lowKashida"/>
        <w:rPr>
          <w:rFonts w:ascii="Simplified Arabic" w:eastAsia="Calibri" w:hAnsi="Simplified Arabic" w:cs="Simplified Arabic"/>
          <w:color w:val="000000"/>
          <w:sz w:val="28"/>
          <w:szCs w:val="28"/>
          <w:lang w:val="en-CA"/>
        </w:rPr>
      </w:pPr>
      <w:r w:rsidRPr="004E5FDB">
        <w:rPr>
          <w:rFonts w:ascii="Simplified Arabic" w:eastAsia="Calibri" w:hAnsi="Simplified Arabic" w:cs="Simplified Arabic" w:hint="cs"/>
          <w:b/>
          <w:bCs/>
          <w:color w:val="000000"/>
          <w:sz w:val="28"/>
          <w:szCs w:val="28"/>
          <w:rtl/>
          <w:lang w:val="en-CA"/>
        </w:rPr>
        <w:t>البعد الخامس:</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hint="cs"/>
          <w:b/>
          <w:bCs/>
          <w:color w:val="000000"/>
          <w:sz w:val="28"/>
          <w:szCs w:val="28"/>
          <w:rtl/>
          <w:lang w:val="en-CA" w:bidi="ar-LY"/>
        </w:rPr>
        <w:t>استراتيجية ضغط الاندماج:</w:t>
      </w:r>
      <w:r w:rsidRPr="004E5FDB">
        <w:rPr>
          <w:rFonts w:ascii="Simplified Arabic" w:eastAsia="Calibri" w:hAnsi="Simplified Arabic" w:cs="Simplified Arabic" w:hint="cs"/>
          <w:color w:val="000000"/>
          <w:sz w:val="28"/>
          <w:szCs w:val="28"/>
          <w:rtl/>
          <w:lang w:val="en-CA" w:bidi="ar-LY"/>
        </w:rPr>
        <w:t xml:space="preserve"> ويحتوي هذا البعد علي (5) فقرات، وأمام كل فقرة مجموعة من البدائل </w:t>
      </w:r>
      <w:r w:rsidRPr="004E5FDB">
        <w:rPr>
          <w:rFonts w:ascii="Simplified Arabic" w:eastAsia="Calibri" w:hAnsi="Simplified Arabic" w:cs="Simplified Arabic"/>
          <w:color w:val="000000"/>
          <w:sz w:val="28"/>
          <w:szCs w:val="28"/>
          <w:rtl/>
          <w:lang w:val="en-CA"/>
        </w:rPr>
        <w:t>(</w:t>
      </w:r>
      <w:r w:rsidRPr="004E5FDB">
        <w:rPr>
          <w:rFonts w:ascii="Simplified Arabic" w:eastAsia="Calibri" w:hAnsi="Simplified Arabic" w:cs="Simplified Arabic" w:hint="cs"/>
          <w:color w:val="000000"/>
          <w:sz w:val="28"/>
          <w:szCs w:val="28"/>
          <w:rtl/>
          <w:lang w:val="en-CA"/>
        </w:rPr>
        <w:t xml:space="preserve">نعم </w:t>
      </w:r>
      <w:r w:rsidRPr="004E5FDB">
        <w:rPr>
          <w:rFonts w:ascii="Simplified Arabic" w:eastAsia="Calibri" w:hAnsi="Simplified Arabic" w:cs="Simplified Arabic"/>
          <w:color w:val="000000"/>
          <w:sz w:val="28"/>
          <w:szCs w:val="28"/>
          <w:rtl/>
          <w:lang w:val="en-CA"/>
        </w:rPr>
        <w:t>–</w:t>
      </w:r>
      <w:r w:rsidRPr="004E5FDB">
        <w:rPr>
          <w:rFonts w:ascii="Simplified Arabic" w:eastAsia="Calibri" w:hAnsi="Simplified Arabic" w:cs="Simplified Arabic" w:hint="cs"/>
          <w:color w:val="000000"/>
          <w:sz w:val="28"/>
          <w:szCs w:val="28"/>
          <w:rtl/>
          <w:lang w:val="en-CA"/>
        </w:rPr>
        <w:t xml:space="preserve"> احياناً - لا</w:t>
      </w:r>
      <w:r w:rsidRPr="004E5FDB">
        <w:rPr>
          <w:rFonts w:ascii="Simplified Arabic" w:eastAsia="Calibri" w:hAnsi="Simplified Arabic" w:cs="Simplified Arabic"/>
          <w:color w:val="000000"/>
          <w:sz w:val="28"/>
          <w:szCs w:val="28"/>
          <w:rtl/>
          <w:lang w:val="en-CA"/>
        </w:rPr>
        <w:t xml:space="preserve">).  </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hint="cs"/>
          <w:b/>
          <w:bCs/>
          <w:color w:val="000000"/>
          <w:sz w:val="28"/>
          <w:szCs w:val="28"/>
          <w:rtl/>
          <w:lang w:val="en-CA"/>
        </w:rPr>
        <w:t>- مقياس الثاني: اتخاذ القرار</w:t>
      </w:r>
      <w:r w:rsidRPr="004E5FDB">
        <w:rPr>
          <w:rFonts w:ascii="Simplified Arabic" w:eastAsia="Calibri" w:hAnsi="Simplified Arabic" w:cs="Simplified Arabic"/>
          <w:b/>
          <w:bCs/>
          <w:color w:val="000000"/>
          <w:sz w:val="28"/>
          <w:szCs w:val="28"/>
          <w:rtl/>
          <w:lang w:val="en-CA"/>
        </w:rPr>
        <w:t>:</w:t>
      </w:r>
      <w:r w:rsidRPr="004E5FDB">
        <w:rPr>
          <w:rFonts w:ascii="Simplified Arabic" w:eastAsia="Calibri" w:hAnsi="Simplified Arabic" w:cs="Simplified Arabic"/>
          <w:color w:val="000000"/>
          <w:sz w:val="28"/>
          <w:szCs w:val="28"/>
          <w:rtl/>
          <w:lang w:val="en-CA"/>
        </w:rPr>
        <w:t xml:space="preserve"> </w:t>
      </w:r>
      <w:r w:rsidRPr="004E5FDB">
        <w:rPr>
          <w:rFonts w:ascii="Simplified Arabic" w:eastAsia="Calibri" w:hAnsi="Simplified Arabic" w:cs="Simplified Arabic" w:hint="cs"/>
          <w:color w:val="000000"/>
          <w:sz w:val="28"/>
          <w:szCs w:val="28"/>
          <w:rtl/>
          <w:lang w:val="en-CA"/>
        </w:rPr>
        <w:t xml:space="preserve">يحتوى هذا المقياس على (26) فقرة، وأمام كل فقرة مجموعة من البدائل </w:t>
      </w:r>
      <w:r w:rsidRPr="004E5FDB">
        <w:rPr>
          <w:rFonts w:ascii="Simplified Arabic" w:eastAsia="Calibri" w:hAnsi="Simplified Arabic" w:cs="Simplified Arabic"/>
          <w:color w:val="000000"/>
          <w:sz w:val="28"/>
          <w:szCs w:val="28"/>
          <w:rtl/>
          <w:lang w:val="en-CA"/>
        </w:rPr>
        <w:t>(</w:t>
      </w:r>
      <w:r w:rsidRPr="004E5FDB">
        <w:rPr>
          <w:rFonts w:ascii="Simplified Arabic" w:eastAsia="Calibri" w:hAnsi="Simplified Arabic" w:cs="Simplified Arabic" w:hint="cs"/>
          <w:color w:val="000000"/>
          <w:sz w:val="28"/>
          <w:szCs w:val="28"/>
          <w:rtl/>
          <w:lang w:val="en-CA"/>
        </w:rPr>
        <w:t xml:space="preserve">نعم </w:t>
      </w:r>
      <w:r w:rsidRPr="004E5FDB">
        <w:rPr>
          <w:rFonts w:ascii="Simplified Arabic" w:eastAsia="Calibri" w:hAnsi="Simplified Arabic" w:cs="Simplified Arabic"/>
          <w:color w:val="000000"/>
          <w:sz w:val="28"/>
          <w:szCs w:val="28"/>
          <w:rtl/>
          <w:lang w:val="en-CA"/>
        </w:rPr>
        <w:t>–</w:t>
      </w:r>
      <w:r w:rsidRPr="004E5FDB">
        <w:rPr>
          <w:rFonts w:ascii="Simplified Arabic" w:eastAsia="Calibri" w:hAnsi="Simplified Arabic" w:cs="Simplified Arabic" w:hint="cs"/>
          <w:color w:val="000000"/>
          <w:sz w:val="28"/>
          <w:szCs w:val="28"/>
          <w:rtl/>
          <w:lang w:val="en-CA"/>
        </w:rPr>
        <w:t xml:space="preserve"> احياناً - لا</w:t>
      </w:r>
      <w:r w:rsidRPr="004E5FDB">
        <w:rPr>
          <w:rFonts w:ascii="Simplified Arabic" w:eastAsia="Calibri" w:hAnsi="Simplified Arabic" w:cs="Simplified Arabic"/>
          <w:color w:val="000000"/>
          <w:sz w:val="28"/>
          <w:szCs w:val="28"/>
          <w:rtl/>
          <w:lang w:val="en-CA"/>
        </w:rPr>
        <w:t xml:space="preserve">).  </w:t>
      </w:r>
    </w:p>
    <w:p w:rsidR="004E5FDB" w:rsidRPr="004E5FDB" w:rsidRDefault="004E5FDB" w:rsidP="004E5FDB">
      <w:pPr>
        <w:spacing w:after="0" w:line="256" w:lineRule="auto"/>
        <w:jc w:val="lowKashida"/>
        <w:rPr>
          <w:rFonts w:ascii="Simplified Arabic" w:eastAsia="Calibri" w:hAnsi="Simplified Arabic" w:cs="PT Bold Heading"/>
          <w:color w:val="000000"/>
          <w:sz w:val="28"/>
          <w:szCs w:val="28"/>
          <w:rtl/>
          <w:lang w:val="en-CA" w:bidi="ar-LY"/>
        </w:rPr>
      </w:pPr>
      <w:r w:rsidRPr="004E5FDB">
        <w:rPr>
          <w:rFonts w:ascii="Simplified Arabic" w:eastAsia="Calibri" w:hAnsi="Simplified Arabic" w:cs="PT Bold Heading"/>
          <w:color w:val="000000"/>
          <w:sz w:val="28"/>
          <w:szCs w:val="28"/>
          <w:rtl/>
          <w:lang w:val="en-CA" w:bidi="ar-LY"/>
        </w:rPr>
        <w:t>إجراءات الصدق والثبات:</w:t>
      </w:r>
    </w:p>
    <w:p w:rsidR="004E5FDB" w:rsidRPr="004E5FDB" w:rsidRDefault="004E5FDB" w:rsidP="004E5FDB">
      <w:pPr>
        <w:spacing w:after="0" w:line="256" w:lineRule="auto"/>
        <w:rPr>
          <w:rFonts w:ascii="Simplified Arabic" w:eastAsia="Calibri" w:hAnsi="Simplified Arabic" w:cs="Simplified Arabic"/>
          <w:b/>
          <w:bCs/>
          <w:color w:val="000000"/>
          <w:sz w:val="28"/>
          <w:szCs w:val="28"/>
          <w:lang w:bidi="ar-LY"/>
        </w:rPr>
      </w:pPr>
      <w:r w:rsidRPr="004E5FDB">
        <w:rPr>
          <w:rFonts w:ascii="Simplified Arabic" w:eastAsia="Calibri" w:hAnsi="Simplified Arabic" w:cs="Simplified Arabic"/>
          <w:b/>
          <w:bCs/>
          <w:color w:val="000000"/>
          <w:sz w:val="28"/>
          <w:szCs w:val="28"/>
          <w:rtl/>
          <w:lang w:val="en-CA" w:bidi="ar-LY"/>
        </w:rPr>
        <w:t>أولاً: الصـــدق:</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b/>
          <w:bCs/>
          <w:color w:val="000000"/>
          <w:sz w:val="28"/>
          <w:szCs w:val="28"/>
          <w:rtl/>
          <w:lang w:val="en-CA"/>
        </w:rPr>
        <w:t>1</w:t>
      </w:r>
      <w:r w:rsidRPr="004E5FDB">
        <w:rPr>
          <w:rFonts w:ascii="Simplified Arabic" w:eastAsia="Calibri" w:hAnsi="Simplified Arabic" w:cs="Simplified Arabic"/>
          <w:color w:val="000000"/>
          <w:sz w:val="28"/>
          <w:szCs w:val="28"/>
          <w:rtl/>
          <w:lang w:val="en-CA"/>
        </w:rPr>
        <w:t xml:space="preserve">- </w:t>
      </w:r>
      <w:r w:rsidRPr="004E5FDB">
        <w:rPr>
          <w:rFonts w:ascii="Simplified Arabic" w:eastAsia="Calibri" w:hAnsi="Simplified Arabic" w:cs="Simplified Arabic"/>
          <w:b/>
          <w:bCs/>
          <w:color w:val="000000"/>
          <w:sz w:val="28"/>
          <w:szCs w:val="28"/>
          <w:rtl/>
          <w:lang w:val="en-CA"/>
        </w:rPr>
        <w:t>صدق الظاهري (صدق المحتوى):</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color w:val="000000"/>
          <w:sz w:val="28"/>
          <w:szCs w:val="28"/>
          <w:rtl/>
          <w:lang w:val="en-CA"/>
        </w:rPr>
        <w:t xml:space="preserve">     حيث تم عرض الاستبيان في صورته الأولية على المحكمين وهم مجموعة من </w:t>
      </w:r>
      <w:r w:rsidRPr="004E5FDB">
        <w:rPr>
          <w:rFonts w:ascii="Simplified Arabic" w:eastAsia="Calibri" w:hAnsi="Simplified Arabic" w:cs="Simplified Arabic" w:hint="cs"/>
          <w:color w:val="000000"/>
          <w:sz w:val="28"/>
          <w:szCs w:val="28"/>
          <w:rtl/>
          <w:lang w:val="en-CA"/>
        </w:rPr>
        <w:t xml:space="preserve">المختصين في هذا المجال </w:t>
      </w:r>
      <w:r w:rsidRPr="004E5FDB">
        <w:rPr>
          <w:rFonts w:ascii="Simplified Arabic" w:eastAsia="Calibri" w:hAnsi="Simplified Arabic" w:cs="Simplified Arabic"/>
          <w:color w:val="000000"/>
          <w:sz w:val="28"/>
          <w:szCs w:val="28"/>
          <w:rtl/>
          <w:lang w:val="en-CA"/>
        </w:rPr>
        <w:t xml:space="preserve">وقد أبدي أغلبيتهم موافقتهم من حيث وضوح العبارات ومن حيث صياغتها وذكرت بعض الملاحظات تعديل والتي أخذت بعين الاعتبار عند صياغة الاستبيان في صورته النهائية.  </w:t>
      </w:r>
    </w:p>
    <w:p w:rsidR="004E5FDB" w:rsidRPr="004E5FDB" w:rsidRDefault="004E5FDB" w:rsidP="004E5FDB">
      <w:pPr>
        <w:spacing w:after="0" w:line="256" w:lineRule="auto"/>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2</w:t>
      </w:r>
      <w:r w:rsidRPr="004E5FDB">
        <w:rPr>
          <w:rFonts w:ascii="Simplified Arabic" w:eastAsia="Calibri" w:hAnsi="Simplified Arabic" w:cs="Simplified Arabic"/>
          <w:b/>
          <w:bCs/>
          <w:color w:val="000000"/>
          <w:sz w:val="28"/>
          <w:szCs w:val="28"/>
          <w:rtl/>
          <w:lang w:val="en-CA" w:bidi="ar-LY"/>
        </w:rPr>
        <w:t>- صدق المقارنة الطرفية (صدق التم</w:t>
      </w:r>
      <w:r w:rsidRPr="004E5FDB">
        <w:rPr>
          <w:rFonts w:ascii="Simplified Arabic" w:eastAsia="Calibri" w:hAnsi="Simplified Arabic" w:cs="Simplified Arabic" w:hint="cs"/>
          <w:b/>
          <w:bCs/>
          <w:color w:val="000000"/>
          <w:sz w:val="28"/>
          <w:szCs w:val="28"/>
          <w:rtl/>
          <w:lang w:val="en-CA" w:bidi="ar-LY"/>
        </w:rPr>
        <w:t>ي</w:t>
      </w:r>
      <w:r w:rsidRPr="004E5FDB">
        <w:rPr>
          <w:rFonts w:ascii="Simplified Arabic" w:eastAsia="Calibri" w:hAnsi="Simplified Arabic" w:cs="Simplified Arabic"/>
          <w:b/>
          <w:bCs/>
          <w:color w:val="000000"/>
          <w:sz w:val="28"/>
          <w:szCs w:val="28"/>
          <w:rtl/>
          <w:lang w:val="en-CA" w:bidi="ar-LY"/>
        </w:rPr>
        <w:t>يزي):</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color w:val="000000"/>
          <w:sz w:val="28"/>
          <w:szCs w:val="28"/>
          <w:rtl/>
          <w:lang w:val="en-CA"/>
        </w:rPr>
        <w:t xml:space="preserve">     للتحقق من صدق المقارنة الطرفية (التمييزي) للمقياس تم المقارنة بين المجموعتين العليا والدنيا من العينة الاستطلاعية البالغ عددها (</w:t>
      </w:r>
      <w:r w:rsidRPr="004E5FDB">
        <w:rPr>
          <w:rFonts w:ascii="Simplified Arabic" w:eastAsia="Calibri" w:hAnsi="Simplified Arabic" w:cs="Simplified Arabic" w:hint="cs"/>
          <w:color w:val="000000"/>
          <w:sz w:val="28"/>
          <w:szCs w:val="28"/>
          <w:rtl/>
          <w:lang w:val="en-CA"/>
        </w:rPr>
        <w:t>24</w:t>
      </w:r>
      <w:r w:rsidRPr="004E5FDB">
        <w:rPr>
          <w:rFonts w:ascii="Simplified Arabic" w:eastAsia="Calibri" w:hAnsi="Simplified Arabic" w:cs="Simplified Arabic"/>
          <w:color w:val="000000"/>
          <w:sz w:val="28"/>
          <w:szCs w:val="28"/>
          <w:rtl/>
          <w:lang w:val="en-CA"/>
        </w:rPr>
        <w:t>) مفردة، وقد تم التعامل مع المجموعتين ذلك باختيار أعلى (50%) وأدنى (50%) من العينة الاستطلاعية فكان عدد كل مجموعة (</w:t>
      </w:r>
      <w:r w:rsidRPr="004E5FDB">
        <w:rPr>
          <w:rFonts w:ascii="Simplified Arabic" w:eastAsia="Calibri" w:hAnsi="Simplified Arabic" w:cs="Simplified Arabic" w:hint="cs"/>
          <w:color w:val="000000"/>
          <w:sz w:val="28"/>
          <w:szCs w:val="28"/>
          <w:rtl/>
          <w:lang w:val="en-CA"/>
        </w:rPr>
        <w:t>12</w:t>
      </w:r>
      <w:r w:rsidRPr="004E5FDB">
        <w:rPr>
          <w:rFonts w:ascii="Simplified Arabic" w:eastAsia="Calibri" w:hAnsi="Simplified Arabic" w:cs="Simplified Arabic"/>
          <w:color w:val="000000"/>
          <w:sz w:val="28"/>
          <w:szCs w:val="28"/>
          <w:rtl/>
          <w:lang w:val="en-CA"/>
        </w:rPr>
        <w:t>) مفرد</w:t>
      </w:r>
      <w:r w:rsidRPr="004E5FDB">
        <w:rPr>
          <w:rFonts w:ascii="Simplified Arabic" w:eastAsia="Calibri" w:hAnsi="Simplified Arabic" w:cs="Simplified Arabic" w:hint="cs"/>
          <w:color w:val="000000"/>
          <w:sz w:val="28"/>
          <w:szCs w:val="28"/>
          <w:rtl/>
          <w:lang w:val="en-CA"/>
        </w:rPr>
        <w:t>ة</w:t>
      </w:r>
      <w:r w:rsidRPr="004E5FDB">
        <w:rPr>
          <w:rFonts w:ascii="Simplified Arabic" w:eastAsia="Calibri" w:hAnsi="Simplified Arabic" w:cs="Simplified Arabic"/>
          <w:color w:val="000000"/>
          <w:sz w:val="28"/>
          <w:szCs w:val="28"/>
          <w:rtl/>
          <w:lang w:val="en-CA"/>
        </w:rPr>
        <w:t>، وللمقارنة بين المجموعتين تم استخدام اختبار "ت" فكانت النتائج وفق الجدول التالي:</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b/>
          <w:bCs/>
          <w:color w:val="000000"/>
          <w:sz w:val="28"/>
          <w:szCs w:val="28"/>
          <w:rtl/>
          <w:lang w:val="en-CA" w:bidi="ar-LY"/>
        </w:rPr>
        <w:t>جدول رقم (</w:t>
      </w:r>
      <w:r w:rsidRPr="004E5FDB">
        <w:rPr>
          <w:rFonts w:ascii="Simplified Arabic" w:eastAsia="Calibri" w:hAnsi="Simplified Arabic" w:cs="Simplified Arabic" w:hint="cs"/>
          <w:b/>
          <w:bCs/>
          <w:color w:val="000000"/>
          <w:sz w:val="28"/>
          <w:szCs w:val="28"/>
          <w:rtl/>
          <w:lang w:val="en-CA" w:bidi="ar-LY"/>
        </w:rPr>
        <w:t>6</w:t>
      </w:r>
      <w:r w:rsidRPr="004E5FDB">
        <w:rPr>
          <w:rFonts w:ascii="Simplified Arabic" w:eastAsia="Calibri" w:hAnsi="Simplified Arabic" w:cs="Simplified Arabic"/>
          <w:b/>
          <w:bCs/>
          <w:color w:val="000000"/>
          <w:sz w:val="28"/>
          <w:szCs w:val="28"/>
          <w:rtl/>
          <w:lang w:val="en-CA" w:bidi="ar-LY"/>
        </w:rPr>
        <w:t>)</w:t>
      </w:r>
    </w:p>
    <w:p w:rsidR="004E5FDB" w:rsidRPr="004E5FDB" w:rsidRDefault="004E5FDB" w:rsidP="004E5FDB">
      <w:pPr>
        <w:spacing w:after="0" w:line="256" w:lineRule="auto"/>
        <w:jc w:val="center"/>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يبين اختبار (ت) للمقارنة بين المجموعتين العليا والدنيا للاستبيان</w:t>
      </w:r>
    </w:p>
    <w:tbl>
      <w:tblPr>
        <w:bidiVisual/>
        <w:tblW w:w="870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879"/>
        <w:gridCol w:w="1530"/>
        <w:gridCol w:w="990"/>
        <w:gridCol w:w="641"/>
        <w:gridCol w:w="990"/>
        <w:gridCol w:w="900"/>
        <w:gridCol w:w="709"/>
        <w:gridCol w:w="810"/>
        <w:gridCol w:w="1260"/>
      </w:tblGrid>
      <w:tr w:rsidR="004E5FDB" w:rsidRPr="004E5FDB" w:rsidTr="004E5FDB">
        <w:trPr>
          <w:jc w:val="center"/>
        </w:trPr>
        <w:tc>
          <w:tcPr>
            <w:tcW w:w="879"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المقياس</w:t>
            </w:r>
          </w:p>
        </w:tc>
        <w:tc>
          <w:tcPr>
            <w:tcW w:w="1530" w:type="dxa"/>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الأبعاد</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المجموعة</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b/>
                <w:bCs/>
                <w:color w:val="000000"/>
                <w:sz w:val="24"/>
                <w:szCs w:val="24"/>
                <w:rtl/>
                <w:lang w:val="en-CA"/>
              </w:rPr>
              <w:t>العدد</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المتوسط الحسابي</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 xml:space="preserve">الانحراف </w:t>
            </w:r>
            <w:r w:rsidRPr="004E5FDB">
              <w:rPr>
                <w:rFonts w:ascii="Simplified Arabic" w:eastAsia="Calibri" w:hAnsi="Simplified Arabic" w:cs="Simplified Arabic"/>
                <w:b/>
                <w:bCs/>
                <w:color w:val="000000"/>
                <w:sz w:val="24"/>
                <w:szCs w:val="24"/>
                <w:rtl/>
                <w:lang w:val="en-CA"/>
              </w:rPr>
              <w:lastRenderedPageBreak/>
              <w:t>المعياري</w:t>
            </w:r>
          </w:p>
        </w:tc>
        <w:tc>
          <w:tcPr>
            <w:tcW w:w="709"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lastRenderedPageBreak/>
              <w:t>ت</w:t>
            </w:r>
          </w:p>
        </w:tc>
        <w:tc>
          <w:tcPr>
            <w:tcW w:w="81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مستوى الدلالة</w:t>
            </w:r>
          </w:p>
        </w:tc>
        <w:tc>
          <w:tcPr>
            <w:tcW w:w="126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tl/>
                <w:lang w:val="en-CA"/>
              </w:rPr>
              <w:t>الاستنتاج</w:t>
            </w:r>
          </w:p>
        </w:tc>
      </w:tr>
      <w:tr w:rsidR="004E5FDB" w:rsidRPr="004E5FDB" w:rsidTr="004E5FDB">
        <w:trPr>
          <w:jc w:val="center"/>
        </w:trPr>
        <w:tc>
          <w:tcPr>
            <w:tcW w:w="879" w:type="dxa"/>
            <w:vMerge w:val="restart"/>
            <w:textDirection w:val="tbRl"/>
          </w:tcPr>
          <w:p w:rsidR="004E5FDB" w:rsidRPr="004E5FDB" w:rsidRDefault="004E5FDB" w:rsidP="004E5FDB">
            <w:pPr>
              <w:spacing w:after="0" w:line="240" w:lineRule="auto"/>
              <w:ind w:left="113" w:right="113"/>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lastRenderedPageBreak/>
              <w:t>مقياس استراتيجيات مواجهة الضغوط المهنية</w:t>
            </w:r>
          </w:p>
        </w:tc>
        <w:tc>
          <w:tcPr>
            <w:tcW w:w="1530" w:type="dxa"/>
            <w:vMerge w:val="restart"/>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استراتيجية الضغط الاجتماعية</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العليا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19.67</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1.15</w:t>
            </w:r>
          </w:p>
        </w:tc>
        <w:tc>
          <w:tcPr>
            <w:tcW w:w="709"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8.15</w:t>
            </w:r>
          </w:p>
        </w:tc>
        <w:tc>
          <w:tcPr>
            <w:tcW w:w="81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0.00</w:t>
            </w:r>
          </w:p>
        </w:tc>
        <w:tc>
          <w:tcPr>
            <w:tcW w:w="126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دالة</w:t>
            </w:r>
          </w:p>
        </w:tc>
      </w:tr>
      <w:tr w:rsidR="004E5FDB" w:rsidRPr="004E5FDB" w:rsidTr="004E5FDB">
        <w:trPr>
          <w:jc w:val="center"/>
        </w:trPr>
        <w:tc>
          <w:tcPr>
            <w:tcW w:w="879"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530" w:type="dxa"/>
            <w:vMerge/>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الدنيا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16.17</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hint="cs"/>
                <w:color w:val="000000"/>
                <w:sz w:val="24"/>
                <w:szCs w:val="24"/>
                <w:rtl/>
                <w:lang w:val="en-CA" w:bidi="ar-LY"/>
              </w:rPr>
              <w:t>0.93</w:t>
            </w:r>
          </w:p>
        </w:tc>
        <w:tc>
          <w:tcPr>
            <w:tcW w:w="709"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1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879"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530" w:type="dxa"/>
            <w:vMerge w:val="restart"/>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استراتيجية الضغط المهني</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العليا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15.83</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0.83</w:t>
            </w:r>
          </w:p>
        </w:tc>
        <w:tc>
          <w:tcPr>
            <w:tcW w:w="709"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7.35</w:t>
            </w:r>
          </w:p>
        </w:tc>
        <w:tc>
          <w:tcPr>
            <w:tcW w:w="81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0.00</w:t>
            </w:r>
          </w:p>
        </w:tc>
        <w:tc>
          <w:tcPr>
            <w:tcW w:w="126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دالة</w:t>
            </w:r>
          </w:p>
        </w:tc>
      </w:tr>
      <w:tr w:rsidR="004E5FDB" w:rsidRPr="004E5FDB" w:rsidTr="004E5FDB">
        <w:trPr>
          <w:trHeight w:val="239"/>
          <w:jc w:val="center"/>
        </w:trPr>
        <w:tc>
          <w:tcPr>
            <w:tcW w:w="879"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530" w:type="dxa"/>
            <w:vMerge/>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الدنيا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13.17</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0.93</w:t>
            </w:r>
          </w:p>
        </w:tc>
        <w:tc>
          <w:tcPr>
            <w:tcW w:w="709"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1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239"/>
          <w:jc w:val="center"/>
        </w:trPr>
        <w:tc>
          <w:tcPr>
            <w:tcW w:w="879"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530" w:type="dxa"/>
            <w:vMerge w:val="restart"/>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استراتيجية الضغط الأسرة</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العليا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13.00</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0.95</w:t>
            </w:r>
          </w:p>
        </w:tc>
        <w:tc>
          <w:tcPr>
            <w:tcW w:w="709"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hint="cs"/>
                <w:color w:val="000000"/>
                <w:sz w:val="24"/>
                <w:szCs w:val="24"/>
                <w:rtl/>
                <w:lang w:bidi="ar-LY"/>
              </w:rPr>
              <w:t>5.50</w:t>
            </w:r>
          </w:p>
        </w:tc>
        <w:tc>
          <w:tcPr>
            <w:tcW w:w="81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0.00</w:t>
            </w:r>
          </w:p>
        </w:tc>
        <w:tc>
          <w:tcPr>
            <w:tcW w:w="126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دالة</w:t>
            </w:r>
          </w:p>
        </w:tc>
      </w:tr>
      <w:tr w:rsidR="004E5FDB" w:rsidRPr="004E5FDB" w:rsidTr="004E5FDB">
        <w:trPr>
          <w:trHeight w:val="239"/>
          <w:jc w:val="center"/>
        </w:trPr>
        <w:tc>
          <w:tcPr>
            <w:tcW w:w="879"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530" w:type="dxa"/>
            <w:vMerge/>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الدنيا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10.92</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0.90</w:t>
            </w:r>
          </w:p>
        </w:tc>
        <w:tc>
          <w:tcPr>
            <w:tcW w:w="709"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1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239"/>
          <w:jc w:val="center"/>
        </w:trPr>
        <w:tc>
          <w:tcPr>
            <w:tcW w:w="879"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530" w:type="dxa"/>
            <w:vMerge w:val="restart"/>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استراتيجية الضغط الوقت</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العليا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16.08</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1.08</w:t>
            </w:r>
          </w:p>
        </w:tc>
        <w:tc>
          <w:tcPr>
            <w:tcW w:w="709"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6.01</w:t>
            </w:r>
          </w:p>
        </w:tc>
        <w:tc>
          <w:tcPr>
            <w:tcW w:w="81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0.00</w:t>
            </w:r>
          </w:p>
        </w:tc>
        <w:tc>
          <w:tcPr>
            <w:tcW w:w="126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دالة</w:t>
            </w:r>
          </w:p>
        </w:tc>
      </w:tr>
      <w:tr w:rsidR="004E5FDB" w:rsidRPr="004E5FDB" w:rsidTr="004E5FDB">
        <w:trPr>
          <w:trHeight w:val="239"/>
          <w:jc w:val="center"/>
        </w:trPr>
        <w:tc>
          <w:tcPr>
            <w:tcW w:w="879"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530" w:type="dxa"/>
            <w:vMerge/>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الدنيا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13.33</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1.15</w:t>
            </w:r>
          </w:p>
        </w:tc>
        <w:tc>
          <w:tcPr>
            <w:tcW w:w="709"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1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239"/>
          <w:jc w:val="center"/>
        </w:trPr>
        <w:tc>
          <w:tcPr>
            <w:tcW w:w="879"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530" w:type="dxa"/>
            <w:vMerge w:val="restart"/>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استراتيجية الضغط الاندماج</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العليا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13.33</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0.88</w:t>
            </w:r>
          </w:p>
        </w:tc>
        <w:tc>
          <w:tcPr>
            <w:tcW w:w="709"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5.72</w:t>
            </w:r>
          </w:p>
        </w:tc>
        <w:tc>
          <w:tcPr>
            <w:tcW w:w="81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0.00</w:t>
            </w:r>
          </w:p>
        </w:tc>
        <w:tc>
          <w:tcPr>
            <w:tcW w:w="126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دالة</w:t>
            </w:r>
          </w:p>
        </w:tc>
      </w:tr>
      <w:tr w:rsidR="004E5FDB" w:rsidRPr="004E5FDB" w:rsidTr="004E5FDB">
        <w:trPr>
          <w:trHeight w:val="239"/>
          <w:jc w:val="center"/>
        </w:trPr>
        <w:tc>
          <w:tcPr>
            <w:tcW w:w="879"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530" w:type="dxa"/>
            <w:vMerge/>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الدنيا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10.75</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1.28</w:t>
            </w:r>
          </w:p>
        </w:tc>
        <w:tc>
          <w:tcPr>
            <w:tcW w:w="709"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1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239"/>
          <w:jc w:val="center"/>
        </w:trPr>
        <w:tc>
          <w:tcPr>
            <w:tcW w:w="879"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530" w:type="dxa"/>
            <w:vMerge w:val="restart"/>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 xml:space="preserve">الكلي للمقياس استراتيجيات </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العليا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75.50</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3.26</w:t>
            </w:r>
          </w:p>
        </w:tc>
        <w:tc>
          <w:tcPr>
            <w:tcW w:w="709"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7.42</w:t>
            </w:r>
          </w:p>
        </w:tc>
        <w:tc>
          <w:tcPr>
            <w:tcW w:w="81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0.00</w:t>
            </w:r>
          </w:p>
        </w:tc>
        <w:tc>
          <w:tcPr>
            <w:tcW w:w="126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دالة</w:t>
            </w:r>
          </w:p>
        </w:tc>
      </w:tr>
      <w:tr w:rsidR="004E5FDB" w:rsidRPr="004E5FDB" w:rsidTr="004E5FDB">
        <w:trPr>
          <w:trHeight w:val="239"/>
          <w:jc w:val="center"/>
        </w:trPr>
        <w:tc>
          <w:tcPr>
            <w:tcW w:w="879"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530" w:type="dxa"/>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الدنيا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66.75</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2.45</w:t>
            </w:r>
          </w:p>
        </w:tc>
        <w:tc>
          <w:tcPr>
            <w:tcW w:w="709"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1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239"/>
          <w:jc w:val="center"/>
        </w:trPr>
        <w:tc>
          <w:tcPr>
            <w:tcW w:w="2409" w:type="dxa"/>
            <w:gridSpan w:val="2"/>
            <w:vMerge w:val="restart"/>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مقياس اتخاذ القرار</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العليا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61.75</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fr-FR" w:bidi="ar-LY"/>
              </w:rPr>
            </w:pPr>
            <w:r w:rsidRPr="004E5FDB">
              <w:rPr>
                <w:rFonts w:ascii="Simplified Arabic" w:eastAsia="Calibri" w:hAnsi="Simplified Arabic" w:cs="Simplified Arabic" w:hint="cs"/>
                <w:color w:val="000000"/>
                <w:sz w:val="24"/>
                <w:szCs w:val="24"/>
                <w:rtl/>
                <w:lang w:val="fr-FR" w:bidi="ar-LY"/>
              </w:rPr>
              <w:t>2.76</w:t>
            </w:r>
          </w:p>
        </w:tc>
        <w:tc>
          <w:tcPr>
            <w:tcW w:w="709"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6.58</w:t>
            </w:r>
          </w:p>
        </w:tc>
        <w:tc>
          <w:tcPr>
            <w:tcW w:w="81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0.00</w:t>
            </w:r>
          </w:p>
        </w:tc>
        <w:tc>
          <w:tcPr>
            <w:tcW w:w="126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دالة</w:t>
            </w:r>
          </w:p>
        </w:tc>
      </w:tr>
      <w:tr w:rsidR="004E5FDB" w:rsidRPr="004E5FDB" w:rsidTr="004E5FDB">
        <w:trPr>
          <w:trHeight w:val="239"/>
          <w:jc w:val="center"/>
        </w:trPr>
        <w:tc>
          <w:tcPr>
            <w:tcW w:w="2409" w:type="dxa"/>
            <w:gridSpan w:val="2"/>
            <w:vMerge/>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الدنيا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54.67</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fr-FR" w:bidi="ar-LY"/>
              </w:rPr>
            </w:pPr>
            <w:r w:rsidRPr="004E5FDB">
              <w:rPr>
                <w:rFonts w:ascii="Simplified Arabic" w:eastAsia="Calibri" w:hAnsi="Simplified Arabic" w:cs="Simplified Arabic" w:hint="cs"/>
                <w:color w:val="000000"/>
                <w:sz w:val="24"/>
                <w:szCs w:val="24"/>
                <w:rtl/>
                <w:lang w:val="fr-FR" w:bidi="ar-LY"/>
              </w:rPr>
              <w:t>2.49</w:t>
            </w:r>
          </w:p>
        </w:tc>
        <w:tc>
          <w:tcPr>
            <w:tcW w:w="709"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1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239"/>
          <w:jc w:val="center"/>
        </w:trPr>
        <w:tc>
          <w:tcPr>
            <w:tcW w:w="2409" w:type="dxa"/>
            <w:gridSpan w:val="2"/>
            <w:vMerge w:val="restart"/>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الكلي للمقياسين</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العليا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135.58</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fr-FR" w:bidi="ar-LY"/>
              </w:rPr>
            </w:pPr>
            <w:r w:rsidRPr="004E5FDB">
              <w:rPr>
                <w:rFonts w:ascii="Simplified Arabic" w:eastAsia="Calibri" w:hAnsi="Simplified Arabic" w:cs="Simplified Arabic" w:hint="cs"/>
                <w:color w:val="000000"/>
                <w:sz w:val="24"/>
                <w:szCs w:val="24"/>
                <w:rtl/>
                <w:lang w:val="fr-FR" w:bidi="ar-LY"/>
              </w:rPr>
              <w:t>4.33</w:t>
            </w:r>
          </w:p>
        </w:tc>
        <w:tc>
          <w:tcPr>
            <w:tcW w:w="709"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6.25</w:t>
            </w:r>
          </w:p>
        </w:tc>
        <w:tc>
          <w:tcPr>
            <w:tcW w:w="81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0.00</w:t>
            </w:r>
          </w:p>
        </w:tc>
        <w:tc>
          <w:tcPr>
            <w:tcW w:w="1260" w:type="dxa"/>
            <w:vMerge w:val="restart"/>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دالة</w:t>
            </w:r>
          </w:p>
        </w:tc>
      </w:tr>
      <w:tr w:rsidR="004E5FDB" w:rsidRPr="004E5FDB" w:rsidTr="004E5FDB">
        <w:trPr>
          <w:trHeight w:val="239"/>
          <w:jc w:val="center"/>
        </w:trPr>
        <w:tc>
          <w:tcPr>
            <w:tcW w:w="2409" w:type="dxa"/>
            <w:gridSpan w:val="2"/>
            <w:vMerge/>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الدنيا</w:t>
            </w:r>
          </w:p>
        </w:tc>
        <w:tc>
          <w:tcPr>
            <w:tcW w:w="641"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99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123.08</w:t>
            </w:r>
          </w:p>
        </w:tc>
        <w:tc>
          <w:tcPr>
            <w:tcW w:w="900" w:type="dxa"/>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fr-FR" w:bidi="ar-LY"/>
              </w:rPr>
            </w:pPr>
            <w:r w:rsidRPr="004E5FDB">
              <w:rPr>
                <w:rFonts w:ascii="Simplified Arabic" w:eastAsia="Calibri" w:hAnsi="Simplified Arabic" w:cs="Simplified Arabic" w:hint="cs"/>
                <w:color w:val="000000"/>
                <w:sz w:val="24"/>
                <w:szCs w:val="24"/>
                <w:rtl/>
                <w:lang w:val="fr-FR" w:bidi="ar-LY"/>
              </w:rPr>
              <w:t>5.40</w:t>
            </w:r>
          </w:p>
        </w:tc>
        <w:tc>
          <w:tcPr>
            <w:tcW w:w="709"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1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0" w:type="dxa"/>
            <w:vMerge/>
            <w:shd w:val="clear" w:color="auto" w:fill="auto"/>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bl>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32"/>
          <w:szCs w:val="32"/>
          <w:rtl/>
          <w:lang w:val="en-CA" w:bidi="ar-LY"/>
        </w:rPr>
        <w:t xml:space="preserve"> </w:t>
      </w:r>
      <w:r w:rsidRPr="004E5FDB">
        <w:rPr>
          <w:rFonts w:ascii="Simplified Arabic" w:eastAsia="Calibri" w:hAnsi="Simplified Arabic" w:cs="Simplified Arabic" w:hint="cs"/>
          <w:color w:val="000000"/>
          <w:sz w:val="32"/>
          <w:szCs w:val="32"/>
          <w:rtl/>
          <w:lang w:val="en-CA" w:bidi="ar-LY"/>
        </w:rPr>
        <w:t xml:space="preserve">    </w:t>
      </w:r>
      <w:r w:rsidRPr="004E5FDB">
        <w:rPr>
          <w:rFonts w:ascii="Simplified Arabic" w:eastAsia="Calibri" w:hAnsi="Simplified Arabic" w:cs="Simplified Arabic"/>
          <w:color w:val="000000"/>
          <w:sz w:val="28"/>
          <w:szCs w:val="28"/>
          <w:rtl/>
          <w:lang w:val="en-CA" w:bidi="ar-LY"/>
        </w:rPr>
        <w:t xml:space="preserve">ويتضح من الجدول السابق أنه توجد فروق بين المجموعتين العليا والدنيا، حيث مستوى الدالة </w:t>
      </w:r>
      <w:r w:rsidRPr="004E5FDB">
        <w:rPr>
          <w:rFonts w:ascii="Simplified Arabic" w:eastAsia="Calibri" w:hAnsi="Simplified Arabic" w:cs="Simplified Arabic" w:hint="cs"/>
          <w:color w:val="000000"/>
          <w:sz w:val="28"/>
          <w:szCs w:val="28"/>
          <w:rtl/>
          <w:lang w:val="en-CA" w:bidi="ar-LY"/>
        </w:rPr>
        <w:t>كان فيها</w:t>
      </w:r>
      <w:r w:rsidRPr="004E5FDB">
        <w:rPr>
          <w:rFonts w:ascii="Simplified Arabic" w:eastAsia="Calibri" w:hAnsi="Simplified Arabic" w:cs="Simplified Arabic"/>
          <w:color w:val="000000"/>
          <w:sz w:val="28"/>
          <w:szCs w:val="28"/>
          <w:rtl/>
          <w:lang w:val="en-CA" w:bidi="ar-LY"/>
        </w:rPr>
        <w:t xml:space="preserve"> (0.00) وهو أقل من مستوى الدلالة المعتمد بالبرنامج الإحصائي </w:t>
      </w:r>
      <w:r w:rsidRPr="004E5FDB">
        <w:rPr>
          <w:rFonts w:ascii="Simplified Arabic" w:eastAsia="Calibri" w:hAnsi="Simplified Arabic" w:cs="Simplified Arabic" w:hint="cs"/>
          <w:color w:val="000000"/>
          <w:sz w:val="28"/>
          <w:szCs w:val="28"/>
          <w:rtl/>
          <w:lang w:val="en-CA" w:bidi="ar-LY"/>
        </w:rPr>
        <w:t xml:space="preserve">(0.05) </w:t>
      </w:r>
      <w:r w:rsidRPr="004E5FDB">
        <w:rPr>
          <w:rFonts w:ascii="Simplified Arabic" w:eastAsia="Calibri" w:hAnsi="Simplified Arabic" w:cs="Simplified Arabic"/>
          <w:color w:val="000000"/>
          <w:sz w:val="28"/>
          <w:szCs w:val="28"/>
          <w:rtl/>
          <w:lang w:val="en-CA" w:bidi="ar-LY"/>
        </w:rPr>
        <w:t xml:space="preserve">وهذه الفروق لصالح المجموعة العليا، وعلى هذا الأساس فقد ميز الاستبيان بين المجموعتين، وبذلك فإن الاستبيان صادق من حيث المقارنة الطرفية. </w:t>
      </w:r>
    </w:p>
    <w:p w:rsidR="004E5FDB" w:rsidRPr="004E5FDB" w:rsidRDefault="004E5FDB" w:rsidP="004E5FDB">
      <w:pPr>
        <w:spacing w:after="0" w:line="256" w:lineRule="auto"/>
        <w:rPr>
          <w:rFonts w:ascii="Simplified Arabic" w:eastAsia="Calibri" w:hAnsi="Simplified Arabic" w:cs="PT Bold Heading"/>
          <w:color w:val="000000"/>
          <w:sz w:val="28"/>
          <w:szCs w:val="28"/>
          <w:rtl/>
          <w:lang w:val="en-CA" w:bidi="ar-LY"/>
        </w:rPr>
      </w:pPr>
      <w:r w:rsidRPr="004E5FDB">
        <w:rPr>
          <w:rFonts w:ascii="Simplified Arabic" w:eastAsia="Calibri" w:hAnsi="Simplified Arabic" w:cs="PT Bold Heading"/>
          <w:color w:val="000000"/>
          <w:sz w:val="28"/>
          <w:szCs w:val="28"/>
          <w:rtl/>
          <w:lang w:val="en-CA" w:bidi="ar-LY"/>
        </w:rPr>
        <w:t>ثانياً: ثبات الأداة:</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للتأكد من ثبات الاستبيان تم استخدام لذلك طريقتان هما معامل </w:t>
      </w:r>
      <w:proofErr w:type="spellStart"/>
      <w:r w:rsidRPr="004E5FDB">
        <w:rPr>
          <w:rFonts w:ascii="Simplified Arabic" w:eastAsia="Calibri" w:hAnsi="Simplified Arabic" w:cs="Simplified Arabic"/>
          <w:color w:val="000000"/>
          <w:sz w:val="28"/>
          <w:szCs w:val="28"/>
          <w:rtl/>
          <w:lang w:val="en-CA" w:bidi="ar-LY"/>
        </w:rPr>
        <w:t>ألفاكرونباخ</w:t>
      </w:r>
      <w:proofErr w:type="spellEnd"/>
      <w:r w:rsidRPr="004E5FDB">
        <w:rPr>
          <w:rFonts w:ascii="Simplified Arabic" w:eastAsia="Calibri" w:hAnsi="Simplified Arabic" w:cs="Simplified Arabic"/>
          <w:color w:val="000000"/>
          <w:sz w:val="28"/>
          <w:szCs w:val="28"/>
          <w:rtl/>
          <w:lang w:val="en-CA" w:bidi="ar-LY"/>
        </w:rPr>
        <w:t>، وطريقة التجزئة النصفية وكانت النتائج وفق الجدول التالي:</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b/>
          <w:bCs/>
          <w:color w:val="000000"/>
          <w:sz w:val="28"/>
          <w:szCs w:val="28"/>
          <w:rtl/>
          <w:lang w:val="en-CA" w:bidi="ar-LY"/>
        </w:rPr>
        <w:t>جدول رقم (</w:t>
      </w:r>
      <w:r w:rsidRPr="004E5FDB">
        <w:rPr>
          <w:rFonts w:ascii="Simplified Arabic" w:eastAsia="Calibri" w:hAnsi="Simplified Arabic" w:cs="Simplified Arabic" w:hint="cs"/>
          <w:b/>
          <w:bCs/>
          <w:color w:val="000000"/>
          <w:sz w:val="28"/>
          <w:szCs w:val="28"/>
          <w:rtl/>
          <w:lang w:val="en-CA" w:bidi="ar-LY"/>
        </w:rPr>
        <w:t>7</w:t>
      </w:r>
      <w:r w:rsidRPr="004E5FDB">
        <w:rPr>
          <w:rFonts w:ascii="Simplified Arabic" w:eastAsia="Calibri" w:hAnsi="Simplified Arabic" w:cs="Simplified Arabic"/>
          <w:b/>
          <w:bCs/>
          <w:color w:val="000000"/>
          <w:sz w:val="28"/>
          <w:szCs w:val="28"/>
          <w:rtl/>
          <w:lang w:val="en-CA" w:bidi="ar-LY"/>
        </w:rPr>
        <w:t>)</w:t>
      </w:r>
    </w:p>
    <w:p w:rsidR="004E5FDB" w:rsidRPr="004E5FDB" w:rsidRDefault="004E5FDB" w:rsidP="004E5FDB">
      <w:pPr>
        <w:spacing w:after="0" w:line="256" w:lineRule="auto"/>
        <w:jc w:val="center"/>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معامل ثبات المحاور الاستبيان</w:t>
      </w:r>
    </w:p>
    <w:tbl>
      <w:tblPr>
        <w:bidiVisual/>
        <w:tblW w:w="6465"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218"/>
        <w:gridCol w:w="2472"/>
        <w:gridCol w:w="869"/>
        <w:gridCol w:w="1080"/>
        <w:gridCol w:w="826"/>
      </w:tblGrid>
      <w:tr w:rsidR="004E5FDB" w:rsidRPr="004E5FDB" w:rsidTr="004E5FDB">
        <w:trPr>
          <w:trHeight w:val="366"/>
          <w:jc w:val="center"/>
        </w:trPr>
        <w:tc>
          <w:tcPr>
            <w:tcW w:w="1218" w:type="dxa"/>
            <w:vMerge w:val="restart"/>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color w:val="000000"/>
                <w:sz w:val="32"/>
                <w:szCs w:val="32"/>
                <w:rtl/>
                <w:lang w:val="en-CA"/>
              </w:rPr>
              <w:t xml:space="preserve">    </w:t>
            </w:r>
            <w:r w:rsidRPr="004E5FDB">
              <w:rPr>
                <w:rFonts w:ascii="Simplified Arabic" w:eastAsia="Calibri" w:hAnsi="Simplified Arabic" w:cs="Simplified Arabic" w:hint="cs"/>
                <w:b/>
                <w:bCs/>
                <w:color w:val="000000"/>
                <w:sz w:val="24"/>
                <w:szCs w:val="24"/>
                <w:rtl/>
                <w:lang w:val="en-CA"/>
              </w:rPr>
              <w:t>المقياس</w:t>
            </w:r>
          </w:p>
        </w:tc>
        <w:tc>
          <w:tcPr>
            <w:tcW w:w="2472" w:type="dxa"/>
            <w:vMerge w:val="restart"/>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الابعاد</w:t>
            </w:r>
          </w:p>
        </w:tc>
        <w:tc>
          <w:tcPr>
            <w:tcW w:w="869"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عدد الفقرات</w:t>
            </w:r>
          </w:p>
        </w:tc>
        <w:tc>
          <w:tcPr>
            <w:tcW w:w="1080" w:type="dxa"/>
            <w:vMerge w:val="restart"/>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roofErr w:type="spellStart"/>
            <w:r w:rsidRPr="004E5FDB">
              <w:rPr>
                <w:rFonts w:ascii="Simplified Arabic" w:eastAsia="Calibri" w:hAnsi="Simplified Arabic" w:cs="Simplified Arabic" w:hint="cs"/>
                <w:color w:val="000000"/>
                <w:sz w:val="24"/>
                <w:szCs w:val="24"/>
                <w:rtl/>
                <w:lang w:val="en-CA"/>
              </w:rPr>
              <w:t>ألفاكرونباخ</w:t>
            </w:r>
            <w:proofErr w:type="spellEnd"/>
          </w:p>
        </w:tc>
        <w:tc>
          <w:tcPr>
            <w:tcW w:w="826" w:type="dxa"/>
            <w:vMerge w:val="restart"/>
            <w:tcBorders>
              <w:top w:val="double" w:sz="4" w:space="0" w:color="auto"/>
              <w:left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rPr>
              <w:t>ا</w:t>
            </w:r>
            <w:r w:rsidRPr="004E5FDB">
              <w:rPr>
                <w:rFonts w:ascii="Simplified Arabic" w:eastAsia="Calibri" w:hAnsi="Simplified Arabic" w:cs="Simplified Arabic" w:hint="cs"/>
                <w:color w:val="000000"/>
                <w:sz w:val="24"/>
                <w:szCs w:val="24"/>
                <w:rtl/>
                <w:lang w:val="en-CA"/>
              </w:rPr>
              <w:t>لتجزئة النصفية</w:t>
            </w:r>
          </w:p>
        </w:tc>
      </w:tr>
      <w:tr w:rsidR="004E5FDB" w:rsidRPr="004E5FDB" w:rsidTr="004E5FDB">
        <w:trPr>
          <w:jc w:val="center"/>
        </w:trPr>
        <w:tc>
          <w:tcPr>
            <w:tcW w:w="1218" w:type="dxa"/>
            <w:vMerge/>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2472" w:type="dxa"/>
            <w:vMerge/>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869"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tc>
        <w:tc>
          <w:tcPr>
            <w:tcW w:w="108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26"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218"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استراتيجيات مواجهة الضغوط المهنية</w:t>
            </w: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bidi="ar-LY"/>
              </w:rPr>
            </w:pPr>
            <w:r w:rsidRPr="004E5FDB">
              <w:rPr>
                <w:rFonts w:ascii="Simplified Arabic" w:eastAsia="Calibri" w:hAnsi="Simplified Arabic" w:cs="Simplified Arabic" w:hint="cs"/>
                <w:color w:val="000000"/>
                <w:rtl/>
                <w:lang w:val="en-CA" w:bidi="ar-LY"/>
              </w:rPr>
              <w:t>استراتيجية ضغط الاجتماعي</w:t>
            </w:r>
          </w:p>
        </w:tc>
        <w:tc>
          <w:tcPr>
            <w:tcW w:w="869"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8</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0.49</w:t>
            </w:r>
          </w:p>
        </w:tc>
        <w:tc>
          <w:tcPr>
            <w:tcW w:w="82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0.58</w:t>
            </w:r>
          </w:p>
        </w:tc>
      </w:tr>
      <w:tr w:rsidR="004E5FDB" w:rsidRPr="004E5FDB" w:rsidTr="004E5FDB">
        <w:trPr>
          <w:jc w:val="center"/>
        </w:trPr>
        <w:tc>
          <w:tcPr>
            <w:tcW w:w="121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المهني</w:t>
            </w:r>
          </w:p>
        </w:tc>
        <w:tc>
          <w:tcPr>
            <w:tcW w:w="869"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6</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0.29</w:t>
            </w:r>
          </w:p>
        </w:tc>
        <w:tc>
          <w:tcPr>
            <w:tcW w:w="82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0.28</w:t>
            </w:r>
          </w:p>
        </w:tc>
      </w:tr>
      <w:tr w:rsidR="004E5FDB" w:rsidRPr="004E5FDB" w:rsidTr="004E5FDB">
        <w:trPr>
          <w:jc w:val="center"/>
        </w:trPr>
        <w:tc>
          <w:tcPr>
            <w:tcW w:w="121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الأسرة</w:t>
            </w:r>
          </w:p>
        </w:tc>
        <w:tc>
          <w:tcPr>
            <w:tcW w:w="869"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5</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0.07</w:t>
            </w:r>
          </w:p>
        </w:tc>
        <w:tc>
          <w:tcPr>
            <w:tcW w:w="82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color w:val="000000"/>
                <w:sz w:val="24"/>
                <w:szCs w:val="24"/>
                <w:lang w:val="en-CA"/>
              </w:rPr>
              <w:t>0.29</w:t>
            </w:r>
          </w:p>
        </w:tc>
      </w:tr>
      <w:tr w:rsidR="004E5FDB" w:rsidRPr="004E5FDB" w:rsidTr="004E5FDB">
        <w:trPr>
          <w:jc w:val="center"/>
        </w:trPr>
        <w:tc>
          <w:tcPr>
            <w:tcW w:w="121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الوقت</w:t>
            </w:r>
          </w:p>
        </w:tc>
        <w:tc>
          <w:tcPr>
            <w:tcW w:w="869"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6</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0.28</w:t>
            </w:r>
          </w:p>
        </w:tc>
        <w:tc>
          <w:tcPr>
            <w:tcW w:w="82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0.55</w:t>
            </w:r>
          </w:p>
        </w:tc>
      </w:tr>
      <w:tr w:rsidR="004E5FDB" w:rsidRPr="004E5FDB" w:rsidTr="004E5FDB">
        <w:trPr>
          <w:jc w:val="center"/>
        </w:trPr>
        <w:tc>
          <w:tcPr>
            <w:tcW w:w="121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الاندماج</w:t>
            </w:r>
          </w:p>
        </w:tc>
        <w:tc>
          <w:tcPr>
            <w:tcW w:w="869"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5</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0.19</w:t>
            </w:r>
          </w:p>
        </w:tc>
        <w:tc>
          <w:tcPr>
            <w:tcW w:w="82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0.50</w:t>
            </w:r>
          </w:p>
        </w:tc>
      </w:tr>
      <w:tr w:rsidR="004E5FDB" w:rsidRPr="004E5FDB" w:rsidTr="004E5FDB">
        <w:trPr>
          <w:jc w:val="center"/>
        </w:trPr>
        <w:tc>
          <w:tcPr>
            <w:tcW w:w="121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الكلي للمقياس استراتيجيات مواجهة الضغوط المهنية</w:t>
            </w:r>
          </w:p>
        </w:tc>
        <w:tc>
          <w:tcPr>
            <w:tcW w:w="869"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30</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0.61</w:t>
            </w:r>
          </w:p>
        </w:tc>
        <w:tc>
          <w:tcPr>
            <w:tcW w:w="82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0.55</w:t>
            </w:r>
          </w:p>
        </w:tc>
      </w:tr>
      <w:tr w:rsidR="004E5FDB" w:rsidRPr="004E5FDB" w:rsidTr="004E5FDB">
        <w:trPr>
          <w:trHeight w:val="398"/>
          <w:jc w:val="center"/>
        </w:trPr>
        <w:tc>
          <w:tcPr>
            <w:tcW w:w="3690" w:type="dxa"/>
            <w:gridSpan w:val="2"/>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 xml:space="preserve">الكلي </w:t>
            </w:r>
            <w:r w:rsidRPr="004E5FDB">
              <w:rPr>
                <w:rFonts w:ascii="Simplified Arabic" w:eastAsia="Calibri" w:hAnsi="Simplified Arabic" w:cs="Simplified Arabic" w:hint="cs"/>
                <w:color w:val="000000"/>
                <w:sz w:val="24"/>
                <w:szCs w:val="24"/>
                <w:rtl/>
                <w:lang w:val="en-CA"/>
              </w:rPr>
              <w:t>للمقياس اتخاذ القرار</w:t>
            </w:r>
          </w:p>
        </w:tc>
        <w:tc>
          <w:tcPr>
            <w:tcW w:w="869"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26</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color w:val="000000"/>
                <w:sz w:val="24"/>
                <w:szCs w:val="24"/>
                <w:lang w:val="en-CA" w:bidi="ar-LY"/>
              </w:rPr>
              <w:t>0.38</w:t>
            </w:r>
          </w:p>
        </w:tc>
        <w:tc>
          <w:tcPr>
            <w:tcW w:w="82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color w:val="000000"/>
                <w:sz w:val="24"/>
                <w:szCs w:val="24"/>
                <w:lang w:val="en-CA" w:bidi="ar-LY"/>
              </w:rPr>
              <w:t>0.07</w:t>
            </w:r>
          </w:p>
        </w:tc>
      </w:tr>
      <w:tr w:rsidR="004E5FDB" w:rsidRPr="004E5FDB" w:rsidTr="004E5FDB">
        <w:trPr>
          <w:trHeight w:val="555"/>
          <w:jc w:val="center"/>
        </w:trPr>
        <w:tc>
          <w:tcPr>
            <w:tcW w:w="3690" w:type="dxa"/>
            <w:gridSpan w:val="2"/>
            <w:tcBorders>
              <w:top w:val="double" w:sz="4" w:space="0" w:color="auto"/>
              <w:left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hint="cs"/>
                <w:color w:val="000000"/>
                <w:sz w:val="24"/>
                <w:szCs w:val="24"/>
                <w:rtl/>
                <w:lang w:val="en-CA" w:bidi="ar-LY"/>
              </w:rPr>
              <w:t>الكلي للمقياسين</w:t>
            </w:r>
          </w:p>
        </w:tc>
        <w:tc>
          <w:tcPr>
            <w:tcW w:w="869"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56</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0.64</w:t>
            </w:r>
          </w:p>
        </w:tc>
        <w:tc>
          <w:tcPr>
            <w:tcW w:w="82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0.56</w:t>
            </w:r>
          </w:p>
        </w:tc>
      </w:tr>
    </w:tbl>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hint="cs"/>
          <w:color w:val="FF0000"/>
          <w:sz w:val="32"/>
          <w:szCs w:val="32"/>
          <w:rtl/>
          <w:lang w:val="en-CA"/>
        </w:rPr>
        <w:t xml:space="preserve"> </w:t>
      </w:r>
      <w:r w:rsidRPr="004E5FDB">
        <w:rPr>
          <w:rFonts w:ascii="Simplified Arabic" w:eastAsia="Calibri" w:hAnsi="Simplified Arabic" w:cs="Simplified Arabic"/>
          <w:color w:val="000000"/>
          <w:sz w:val="28"/>
          <w:szCs w:val="28"/>
          <w:rtl/>
          <w:lang w:val="en-CA"/>
        </w:rPr>
        <w:t xml:space="preserve">يتضح من الجدول السابق أن جميع قيم </w:t>
      </w:r>
      <w:proofErr w:type="spellStart"/>
      <w:r w:rsidRPr="004E5FDB">
        <w:rPr>
          <w:rFonts w:ascii="Simplified Arabic" w:eastAsia="Calibri" w:hAnsi="Simplified Arabic" w:cs="Simplified Arabic"/>
          <w:color w:val="000000"/>
          <w:sz w:val="28"/>
          <w:szCs w:val="28"/>
          <w:rtl/>
          <w:lang w:val="en-CA"/>
        </w:rPr>
        <w:t>الفاكرونباخ</w:t>
      </w:r>
      <w:proofErr w:type="spellEnd"/>
      <w:r w:rsidRPr="004E5FDB">
        <w:rPr>
          <w:rFonts w:ascii="Simplified Arabic" w:eastAsia="Calibri" w:hAnsi="Simplified Arabic" w:cs="Simplified Arabic"/>
          <w:color w:val="000000"/>
          <w:sz w:val="28"/>
          <w:szCs w:val="28"/>
          <w:rtl/>
          <w:lang w:val="en-CA"/>
        </w:rPr>
        <w:t xml:space="preserve"> والتجزئة النصفية مناسبة وبالتالي فإن المقياس ثابتاً ويمكن تطبيقه على عينة البحث.</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hint="cs"/>
          <w:color w:val="000000"/>
          <w:sz w:val="28"/>
          <w:szCs w:val="28"/>
          <w:rtl/>
          <w:lang w:val="en-CA"/>
        </w:rPr>
        <w:t xml:space="preserve">     </w:t>
      </w:r>
      <w:r w:rsidRPr="004E5FDB">
        <w:rPr>
          <w:rFonts w:ascii="Simplified Arabic" w:eastAsia="Calibri" w:hAnsi="Simplified Arabic" w:cs="Simplified Arabic"/>
          <w:color w:val="000000"/>
          <w:sz w:val="28"/>
          <w:szCs w:val="28"/>
          <w:rtl/>
          <w:lang w:val="en-CA" w:bidi="ar-LY"/>
        </w:rPr>
        <w:t xml:space="preserve">وعلى هذا الأساس وبعد التحقق من صدق وثبات الأداة فإنه يمكن القول بأن الاستبيان صالحاً للتطبيق على عينة </w:t>
      </w:r>
      <w:r w:rsidRPr="004E5FDB">
        <w:rPr>
          <w:rFonts w:ascii="Simplified Arabic" w:eastAsia="Calibri" w:hAnsi="Simplified Arabic" w:cs="Simplified Arabic" w:hint="cs"/>
          <w:color w:val="000000"/>
          <w:sz w:val="28"/>
          <w:szCs w:val="28"/>
          <w:rtl/>
          <w:lang w:val="en-CA" w:bidi="ar-LY"/>
        </w:rPr>
        <w:t>الدراسة</w:t>
      </w:r>
      <w:r w:rsidRPr="004E5FDB">
        <w:rPr>
          <w:rFonts w:ascii="Simplified Arabic" w:eastAsia="Calibri" w:hAnsi="Simplified Arabic" w:cs="Simplified Arabic"/>
          <w:color w:val="000000"/>
          <w:sz w:val="28"/>
          <w:szCs w:val="28"/>
          <w:rtl/>
          <w:lang w:val="en-CA" w:bidi="ar-LY"/>
        </w:rPr>
        <w:t xml:space="preserve"> الأساسية.</w:t>
      </w:r>
    </w:p>
    <w:p w:rsidR="004E5FDB" w:rsidRPr="004E5FDB" w:rsidRDefault="004E5FDB" w:rsidP="004E5FDB">
      <w:pPr>
        <w:spacing w:after="0" w:line="256" w:lineRule="auto"/>
        <w:rPr>
          <w:rFonts w:ascii="Simplified Arabic" w:eastAsia="Calibri" w:hAnsi="Simplified Arabic" w:cs="PT Bold Heading"/>
          <w:color w:val="000000"/>
          <w:sz w:val="28"/>
          <w:szCs w:val="28"/>
          <w:rtl/>
          <w:lang w:val="en-CA"/>
        </w:rPr>
      </w:pPr>
      <w:r w:rsidRPr="004E5FDB">
        <w:rPr>
          <w:rFonts w:ascii="Simplified Arabic" w:eastAsia="Calibri" w:hAnsi="Simplified Arabic" w:cs="PT Bold Heading"/>
          <w:color w:val="000000"/>
          <w:sz w:val="28"/>
          <w:szCs w:val="28"/>
          <w:rtl/>
          <w:lang w:val="en-CA"/>
        </w:rPr>
        <w:lastRenderedPageBreak/>
        <w:t>الأساليب الإحصائية المستخدمة في البحث:</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وتم استخدام العديد من الأساليب الإحصائية اللازمة التي </w:t>
      </w:r>
      <w:proofErr w:type="spellStart"/>
      <w:r w:rsidRPr="004E5FDB">
        <w:rPr>
          <w:rFonts w:ascii="Simplified Arabic" w:eastAsia="Calibri" w:hAnsi="Simplified Arabic" w:cs="Simplified Arabic"/>
          <w:color w:val="000000"/>
          <w:sz w:val="28"/>
          <w:szCs w:val="28"/>
          <w:rtl/>
          <w:lang w:val="en-CA" w:bidi="ar-LY"/>
        </w:rPr>
        <w:t>تتطلبها</w:t>
      </w:r>
      <w:proofErr w:type="spellEnd"/>
      <w:r w:rsidRPr="004E5FDB">
        <w:rPr>
          <w:rFonts w:ascii="Simplified Arabic" w:eastAsia="Calibri" w:hAnsi="Simplified Arabic" w:cs="Simplified Arabic"/>
          <w:color w:val="000000"/>
          <w:sz w:val="28"/>
          <w:szCs w:val="28"/>
          <w:rtl/>
          <w:lang w:val="en-CA" w:bidi="ar-LY"/>
        </w:rPr>
        <w:t xml:space="preserve"> طبيعة الدراسة ومن أهمها:  </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1- التكرارات والنسب المئوية. </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2- المتوسط الحسابي.  </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3- الانحراف المعياري.</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hint="cs"/>
          <w:color w:val="000000"/>
          <w:sz w:val="28"/>
          <w:szCs w:val="28"/>
          <w:rtl/>
          <w:lang w:val="en-CA" w:bidi="ar-LY"/>
        </w:rPr>
        <w:t>4</w:t>
      </w:r>
      <w:r w:rsidRPr="004E5FDB">
        <w:rPr>
          <w:rFonts w:ascii="Simplified Arabic" w:eastAsia="Calibri" w:hAnsi="Simplified Arabic" w:cs="Simplified Arabic"/>
          <w:color w:val="00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معامل الارتباط بيرسون</w:t>
      </w:r>
      <w:r w:rsidRPr="004E5FDB">
        <w:rPr>
          <w:rFonts w:ascii="Simplified Arabic" w:eastAsia="Calibri" w:hAnsi="Simplified Arabic" w:cs="Simplified Arabic"/>
          <w:color w:val="000000"/>
          <w:sz w:val="28"/>
          <w:szCs w:val="28"/>
          <w:rtl/>
          <w:lang w:val="en-CA" w:bidi="ar-LY"/>
        </w:rPr>
        <w:t xml:space="preserve">.  </w:t>
      </w:r>
    </w:p>
    <w:p w:rsidR="004E5FDB" w:rsidRPr="004E5FDB" w:rsidRDefault="004E5FDB" w:rsidP="004E5FDB">
      <w:pPr>
        <w:spacing w:after="0" w:line="256" w:lineRule="auto"/>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hint="cs"/>
          <w:color w:val="000000"/>
          <w:sz w:val="28"/>
          <w:szCs w:val="28"/>
          <w:rtl/>
          <w:lang w:val="en-CA" w:bidi="ar-LY"/>
        </w:rPr>
        <w:t>5-</w:t>
      </w:r>
      <w:r w:rsidRPr="004E5FDB">
        <w:rPr>
          <w:rFonts w:ascii="Simplified Arabic" w:eastAsia="Calibri" w:hAnsi="Simplified Arabic" w:cs="Simplified Arabic"/>
          <w:color w:val="000000"/>
          <w:sz w:val="28"/>
          <w:szCs w:val="28"/>
          <w:rtl/>
          <w:lang w:val="en-CA" w:bidi="ar-LY"/>
        </w:rPr>
        <w:t xml:space="preserve"> اختبار (ت) لدلالة الفروق بين متوسطي مجموعتين.</w:t>
      </w:r>
    </w:p>
    <w:p w:rsidR="004E5FDB" w:rsidRPr="004E5FDB" w:rsidRDefault="004E5FDB" w:rsidP="004E5FDB">
      <w:pPr>
        <w:spacing w:after="0" w:line="256" w:lineRule="auto"/>
        <w:rPr>
          <w:rFonts w:ascii="Simplified Arabic" w:eastAsia="Calibri" w:hAnsi="Simplified Arabic" w:cs="Simplified Arabic"/>
          <w:color w:val="FF0000"/>
          <w:sz w:val="28"/>
          <w:szCs w:val="28"/>
          <w:rtl/>
          <w:lang w:val="en-CA" w:bidi="ar-LY"/>
        </w:rPr>
      </w:pPr>
    </w:p>
    <w:p w:rsidR="004E5FDB" w:rsidRPr="004E5FDB" w:rsidRDefault="004E5FDB" w:rsidP="004E5FDB">
      <w:pPr>
        <w:spacing w:after="0" w:line="256" w:lineRule="auto"/>
        <w:rPr>
          <w:rFonts w:ascii="Simplified Arabic" w:eastAsia="Calibri" w:hAnsi="Simplified Arabic" w:cs="Simplified Arabic"/>
          <w:color w:val="FF0000"/>
          <w:sz w:val="28"/>
          <w:szCs w:val="28"/>
          <w:rtl/>
          <w:lang w:val="en-CA" w:bidi="ar-LY"/>
        </w:rPr>
      </w:pPr>
    </w:p>
    <w:p w:rsidR="004E5FDB" w:rsidRPr="004E5FDB" w:rsidRDefault="004E5FDB" w:rsidP="004E5FDB">
      <w:pPr>
        <w:bidi w:val="0"/>
        <w:spacing w:after="160" w:line="256" w:lineRule="auto"/>
        <w:rPr>
          <w:rFonts w:ascii="Calibri" w:eastAsia="Calibri" w:hAnsi="Calibri" w:cs="Arial"/>
          <w:lang w:bidi="ar-LY"/>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rsidP="004E5FDB">
      <w:pPr>
        <w:spacing w:after="160"/>
        <w:jc w:val="center"/>
        <w:rPr>
          <w:rFonts w:ascii="Calibri" w:eastAsia="Calibri" w:hAnsi="Calibri" w:cs="Mudir MT"/>
          <w:b/>
          <w:bCs/>
          <w:sz w:val="120"/>
          <w:szCs w:val="120"/>
          <w:rtl/>
          <w:lang w:val="en-GB"/>
        </w:rPr>
      </w:pPr>
    </w:p>
    <w:p w:rsidR="004E5FDB" w:rsidRPr="004E5FDB" w:rsidRDefault="004E5FDB" w:rsidP="004E5FDB">
      <w:pPr>
        <w:spacing w:after="160"/>
        <w:jc w:val="center"/>
        <w:rPr>
          <w:rFonts w:ascii="Calibri" w:eastAsia="Calibri" w:hAnsi="Calibri" w:cs="Mudir MT"/>
          <w:b/>
          <w:bCs/>
          <w:sz w:val="120"/>
          <w:szCs w:val="120"/>
          <w:rtl/>
          <w:lang w:val="en-GB"/>
        </w:rPr>
      </w:pPr>
      <w:r w:rsidRPr="004E5FDB">
        <w:rPr>
          <w:rFonts w:ascii="Calibri" w:eastAsia="Calibri" w:hAnsi="Calibri" w:cs="Mudir MT" w:hint="cs"/>
          <w:b/>
          <w:bCs/>
          <w:sz w:val="120"/>
          <w:szCs w:val="120"/>
          <w:rtl/>
          <w:lang w:val="en-GB"/>
        </w:rPr>
        <w:lastRenderedPageBreak/>
        <w:t>الفصل الخامس</w:t>
      </w:r>
    </w:p>
    <w:p w:rsidR="004E5FDB" w:rsidRPr="004E5FDB" w:rsidRDefault="004E5FDB" w:rsidP="004E5FDB">
      <w:pPr>
        <w:spacing w:after="160"/>
        <w:jc w:val="center"/>
        <w:rPr>
          <w:rFonts w:ascii="Calibri" w:eastAsia="Calibri" w:hAnsi="Calibri" w:cs="Mudir MT"/>
          <w:b/>
          <w:bCs/>
          <w:sz w:val="62"/>
          <w:szCs w:val="62"/>
          <w:rtl/>
          <w:lang w:val="en-GB"/>
        </w:rPr>
      </w:pPr>
      <w:r w:rsidRPr="004E5FDB">
        <w:rPr>
          <w:rFonts w:ascii="Calibri" w:eastAsia="Calibri" w:hAnsi="Calibri" w:cs="Mudir MT" w:hint="cs"/>
          <w:b/>
          <w:bCs/>
          <w:sz w:val="62"/>
          <w:szCs w:val="62"/>
          <w:rtl/>
          <w:lang w:val="en-GB"/>
        </w:rPr>
        <w:t>نتائج البحث وتفسيرها</w:t>
      </w: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Pr="004E5FDB" w:rsidRDefault="004E5FDB" w:rsidP="004E5FDB">
      <w:pPr>
        <w:spacing w:after="0" w:line="256" w:lineRule="auto"/>
        <w:jc w:val="center"/>
        <w:rPr>
          <w:rFonts w:ascii="Simplified Arabic" w:eastAsia="Calibri" w:hAnsi="Simplified Arabic" w:cs="PT Bold Heading"/>
          <w:color w:val="000000"/>
          <w:sz w:val="28"/>
          <w:szCs w:val="28"/>
          <w:rtl/>
          <w:lang w:val="en-CA" w:bidi="ar-LY"/>
        </w:rPr>
      </w:pPr>
      <w:r w:rsidRPr="004E5FDB">
        <w:rPr>
          <w:rFonts w:ascii="Simplified Arabic" w:eastAsia="Calibri" w:hAnsi="Simplified Arabic" w:cs="PT Bold Heading"/>
          <w:color w:val="000000"/>
          <w:sz w:val="28"/>
          <w:szCs w:val="28"/>
          <w:rtl/>
          <w:lang w:val="en-CA" w:bidi="ar-LY"/>
        </w:rPr>
        <w:t>تحليل البيانات وتفسيرها</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عرض ومناقشة نتائج فرضيات الدراسة من خلال عرض النتائج التي أسفرت عنها المعالجات الإحصائية التي تهدف للتحقق من صحة الفروض، باستخدام أساليب الإحصاء الوصفي والتحليلي، </w:t>
      </w:r>
      <w:r w:rsidRPr="004E5FDB">
        <w:rPr>
          <w:rFonts w:ascii="Simplified Arabic" w:eastAsia="Calibri" w:hAnsi="Simplified Arabic" w:cs="Simplified Arabic" w:hint="cs"/>
          <w:color w:val="000000"/>
          <w:sz w:val="28"/>
          <w:szCs w:val="28"/>
          <w:rtl/>
          <w:lang w:val="en-CA" w:bidi="ar-LY"/>
        </w:rPr>
        <w:t>قام الباحثان</w:t>
      </w:r>
      <w:r w:rsidRPr="004E5FDB">
        <w:rPr>
          <w:rFonts w:ascii="Simplified Arabic" w:eastAsia="Calibri" w:hAnsi="Simplified Arabic" w:cs="Simplified Arabic"/>
          <w:color w:val="000000"/>
          <w:sz w:val="28"/>
          <w:szCs w:val="28"/>
          <w:rtl/>
          <w:lang w:val="en-CA" w:bidi="ar-LY"/>
        </w:rPr>
        <w:t xml:space="preserve"> بعرض النتائج وتفسيرها في ضوء الإطار النظري والدراسات السابقة ذات العلاقة بموضوع البحث.</w:t>
      </w:r>
    </w:p>
    <w:p w:rsidR="004E5FDB" w:rsidRPr="004E5FDB" w:rsidRDefault="004E5FDB" w:rsidP="004E5FDB">
      <w:pPr>
        <w:spacing w:after="0" w:line="256" w:lineRule="auto"/>
        <w:jc w:val="lowKashida"/>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b/>
          <w:bCs/>
          <w:color w:val="000000"/>
          <w:sz w:val="28"/>
          <w:szCs w:val="28"/>
          <w:rtl/>
          <w:lang w:val="en-CA" w:bidi="ar-LY"/>
        </w:rPr>
        <w:t xml:space="preserve">عــرض نتائـــج السؤال الرئيسي: </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rPr>
      </w:pPr>
      <w:r w:rsidRPr="004E5FDB">
        <w:rPr>
          <w:rFonts w:ascii="Simplified Arabic" w:eastAsia="Calibri" w:hAnsi="Simplified Arabic" w:cs="Simplified Arabic" w:hint="cs"/>
          <w:color w:val="000000"/>
          <w:sz w:val="28"/>
          <w:szCs w:val="28"/>
          <w:rtl/>
          <w:lang w:val="en-CA"/>
        </w:rPr>
        <w:lastRenderedPageBreak/>
        <w:t xml:space="preserve">ما علاقة استراتيجيات مواجهة الضغوط المهنية باتخاذ القرار من وجهة نظر عمداء ووكلاء ورؤساء الأقسام بكليات بجامعة سبها؟ </w:t>
      </w:r>
    </w:p>
    <w:p w:rsidR="004E5FDB" w:rsidRPr="004E5FDB" w:rsidRDefault="004E5FDB" w:rsidP="004E5FDB">
      <w:pPr>
        <w:spacing w:after="0" w:line="256" w:lineRule="auto"/>
        <w:jc w:val="center"/>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جدول رقم </w:t>
      </w:r>
      <w:r w:rsidRPr="004E5FDB">
        <w:rPr>
          <w:rFonts w:ascii="Simplified Arabic" w:eastAsia="Calibri" w:hAnsi="Simplified Arabic" w:cs="Simplified Arabic" w:hint="cs"/>
          <w:color w:val="000000"/>
          <w:sz w:val="28"/>
          <w:szCs w:val="28"/>
          <w:rtl/>
          <w:lang w:val="en-CA" w:bidi="ar-LY"/>
        </w:rPr>
        <w:t>(8</w:t>
      </w:r>
      <w:r w:rsidRPr="004E5FDB">
        <w:rPr>
          <w:rFonts w:ascii="Simplified Arabic" w:eastAsia="Calibri" w:hAnsi="Simplified Arabic" w:cs="Simplified Arabic"/>
          <w:color w:val="000000"/>
          <w:sz w:val="28"/>
          <w:szCs w:val="28"/>
          <w:rtl/>
          <w:lang w:val="en-CA" w:bidi="ar-LY"/>
        </w:rPr>
        <w:t xml:space="preserve">) </w:t>
      </w:r>
    </w:p>
    <w:p w:rsidR="004E5FDB" w:rsidRPr="004E5FDB" w:rsidRDefault="004E5FDB" w:rsidP="004E5FDB">
      <w:pPr>
        <w:spacing w:after="0" w:line="256" w:lineRule="auto"/>
        <w:jc w:val="center"/>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يوضح التكرارات والنسبة المئوية والمتوسط الحسابي والانحراف المعياري لإجابات عينة </w:t>
      </w:r>
      <w:r w:rsidRPr="004E5FDB">
        <w:rPr>
          <w:rFonts w:ascii="Simplified Arabic" w:eastAsia="Calibri" w:hAnsi="Simplified Arabic" w:cs="Simplified Arabic" w:hint="cs"/>
          <w:color w:val="000000"/>
          <w:sz w:val="28"/>
          <w:szCs w:val="28"/>
          <w:rtl/>
          <w:lang w:val="en-CA" w:bidi="ar-LY"/>
        </w:rPr>
        <w:t>الدراسة</w:t>
      </w:r>
      <w:r w:rsidRPr="004E5FDB">
        <w:rPr>
          <w:rFonts w:ascii="Simplified Arabic" w:eastAsia="Calibri" w:hAnsi="Simplified Arabic" w:cs="Simplified Arabic"/>
          <w:color w:val="000000"/>
          <w:sz w:val="28"/>
          <w:szCs w:val="28"/>
          <w:rtl/>
          <w:lang w:val="en-CA" w:bidi="ar-LY"/>
        </w:rPr>
        <w:t xml:space="preserve"> حول فقرات </w:t>
      </w:r>
      <w:r w:rsidRPr="004E5FDB">
        <w:rPr>
          <w:rFonts w:ascii="Simplified Arabic" w:eastAsia="Calibri" w:hAnsi="Simplified Arabic" w:cs="Simplified Arabic" w:hint="cs"/>
          <w:color w:val="000000"/>
          <w:sz w:val="28"/>
          <w:szCs w:val="28"/>
          <w:rtl/>
          <w:lang w:val="en-CA" w:bidi="ar-LY"/>
        </w:rPr>
        <w:t>الأبعاد</w:t>
      </w:r>
    </w:p>
    <w:tbl>
      <w:tblPr>
        <w:bidiVisual/>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4"/>
        <w:gridCol w:w="3465"/>
        <w:gridCol w:w="834"/>
        <w:gridCol w:w="889"/>
        <w:gridCol w:w="894"/>
        <w:gridCol w:w="900"/>
        <w:gridCol w:w="990"/>
        <w:gridCol w:w="942"/>
      </w:tblGrid>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hideMark/>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val="en-CA" w:bidi="ar-LY"/>
              </w:rPr>
              <w:t>ت</w:t>
            </w:r>
          </w:p>
        </w:tc>
        <w:tc>
          <w:tcPr>
            <w:tcW w:w="3465" w:type="dxa"/>
            <w:vMerge w:val="restart"/>
            <w:tcBorders>
              <w:top w:val="single" w:sz="4" w:space="0" w:color="auto"/>
              <w:left w:val="single" w:sz="4" w:space="0" w:color="auto"/>
              <w:right w:val="single" w:sz="4" w:space="0" w:color="auto"/>
            </w:tcBorders>
            <w:shd w:val="clear" w:color="auto" w:fill="auto"/>
            <w:hideMark/>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bidi="ar-LY"/>
              </w:rPr>
            </w:pPr>
            <w:r w:rsidRPr="004E5FDB">
              <w:rPr>
                <w:rFonts w:ascii="Simplified Arabic" w:eastAsia="Calibri" w:hAnsi="Simplified Arabic" w:cs="Simplified Arabic" w:hint="cs"/>
                <w:color w:val="000000"/>
                <w:sz w:val="24"/>
                <w:szCs w:val="24"/>
                <w:rtl/>
                <w:lang w:val="en-CA"/>
              </w:rPr>
              <w:t>الفقرة</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hint="cs"/>
                <w:color w:val="000000"/>
                <w:sz w:val="24"/>
                <w:szCs w:val="24"/>
                <w:rtl/>
                <w:lang w:bidi="ar-LY"/>
              </w:rPr>
              <w:t>لا</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احيانا</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hint="cs"/>
                <w:color w:val="000000"/>
                <w:sz w:val="24"/>
                <w:szCs w:val="24"/>
                <w:rtl/>
                <w:lang w:bidi="ar-LY"/>
              </w:rPr>
              <w:t>نعم</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المتوسط الحسابي</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الانحراف المعياري</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علاقته</w:t>
            </w:r>
          </w:p>
        </w:tc>
      </w:tr>
      <w:tr w:rsidR="004E5FDB" w:rsidRPr="004E5FDB" w:rsidTr="004E5FDB">
        <w:trPr>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hint="cs"/>
                <w:color w:val="000000"/>
                <w:sz w:val="24"/>
                <w:szCs w:val="24"/>
                <w:rtl/>
                <w:lang w:val="en-CA" w:bidi="ar-LY"/>
              </w:rPr>
              <w:t>العدد</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العدد</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العدد</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color w:val="000000"/>
                <w:sz w:val="24"/>
                <w:szCs w:val="24"/>
                <w:lang w:bidi="ar-LY"/>
              </w:rPr>
              <w:t>%</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r>
      <w:tr w:rsidR="004E5FDB" w:rsidRPr="004E5FDB" w:rsidTr="004E5FDB">
        <w:trPr>
          <w:jc w:val="center"/>
        </w:trPr>
        <w:tc>
          <w:tcPr>
            <w:tcW w:w="9498" w:type="dxa"/>
            <w:gridSpan w:val="8"/>
            <w:tcBorders>
              <w:top w:val="single" w:sz="4" w:space="0" w:color="auto"/>
              <w:left w:val="single" w:sz="4" w:space="0" w:color="auto"/>
              <w:bottom w:val="single" w:sz="4" w:space="0" w:color="auto"/>
              <w:right w:val="single" w:sz="4" w:space="0" w:color="auto"/>
            </w:tcBorders>
            <w:shd w:val="clear" w:color="auto" w:fill="BFBFBF"/>
            <w:hideMark/>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bidi="ar-LY"/>
              </w:rPr>
            </w:pPr>
            <w:r w:rsidRPr="004E5FDB">
              <w:rPr>
                <w:rFonts w:ascii="Simplified Arabic" w:eastAsia="Calibri" w:hAnsi="Simplified Arabic" w:cs="Simplified Arabic" w:hint="cs"/>
                <w:b/>
                <w:bCs/>
                <w:color w:val="000000"/>
                <w:sz w:val="24"/>
                <w:szCs w:val="24"/>
                <w:rtl/>
                <w:lang w:val="en-CA" w:bidi="ar-LY"/>
              </w:rPr>
              <w:t xml:space="preserve">مقياس استراتيجيات مواجهة الضغوط المهنية </w:t>
            </w:r>
          </w:p>
        </w:tc>
      </w:tr>
      <w:tr w:rsidR="004E5FDB" w:rsidRPr="004E5FDB" w:rsidTr="004E5FDB">
        <w:trPr>
          <w:jc w:val="center"/>
        </w:trPr>
        <w:tc>
          <w:tcPr>
            <w:tcW w:w="9498" w:type="dxa"/>
            <w:gridSpan w:val="8"/>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bidi="ar-LY"/>
              </w:rPr>
            </w:pPr>
            <w:r w:rsidRPr="004E5FDB">
              <w:rPr>
                <w:rFonts w:ascii="Simplified Arabic" w:eastAsia="Calibri" w:hAnsi="Simplified Arabic" w:cs="Simplified Arabic" w:hint="cs"/>
                <w:b/>
                <w:bCs/>
                <w:color w:val="000000"/>
                <w:sz w:val="24"/>
                <w:szCs w:val="24"/>
                <w:rtl/>
                <w:lang w:bidi="ar-LY"/>
              </w:rPr>
              <w:t>البعد الأول: استراتيجية ضغط الاجتماعي</w:t>
            </w: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color w:val="000000"/>
                <w:sz w:val="24"/>
                <w:szCs w:val="24"/>
                <w:lang w:bidi="ar-LY"/>
              </w:rPr>
              <w:t>1</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اتلقى انتقادات كثيرة أثناء تأديتي للعمل</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23</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8</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1.95</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0.66</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24.4</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56.1</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19.5</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احافظ على العلاقات مستقرة مع الآخرين</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40</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2.98</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0.15</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trHeight w:val="251"/>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97.6</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bidi="ar-LY"/>
              </w:rPr>
            </w:pPr>
            <w:r w:rsidRPr="004E5FDB">
              <w:rPr>
                <w:rFonts w:ascii="Simplified Arabic" w:eastAsia="Calibri" w:hAnsi="Simplified Arabic" w:cs="Simplified Arabic" w:hint="cs"/>
                <w:color w:val="000000"/>
                <w:rtl/>
                <w:lang w:bidi="ar-LY"/>
              </w:rPr>
              <w:t>أبحث بقدر الإمكان على الدعم ممن لدي علاقة جيدة بهم</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10</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31</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2.76</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0.43</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color w:val="000000"/>
                <w:sz w:val="24"/>
                <w:szCs w:val="24"/>
                <w:lang w:bidi="ar-LY"/>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24.4</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75.6</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bidi="ar-LY"/>
              </w:rPr>
            </w:pPr>
            <w:r w:rsidRPr="004E5FDB">
              <w:rPr>
                <w:rFonts w:ascii="Simplified Arabic" w:eastAsia="Calibri" w:hAnsi="Simplified Arabic" w:cs="Simplified Arabic" w:hint="cs"/>
                <w:color w:val="000000"/>
                <w:rtl/>
                <w:lang w:bidi="ar-LY"/>
              </w:rPr>
              <w:t>اطلب المساعدة والمساندة من طرف رؤسائي فالعمل</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16</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25</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color w:val="000000"/>
                <w:sz w:val="24"/>
                <w:szCs w:val="24"/>
                <w:lang w:bidi="ar-LY"/>
              </w:rPr>
              <w:t>2.61</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0.49</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39.0</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61.0</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color w:val="000000"/>
                <w:sz w:val="24"/>
                <w:szCs w:val="24"/>
                <w:lang w:val="en-CA" w:bidi="ar-LY"/>
              </w:rPr>
              <w:t>5</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يقلقني الاشراف الزائد على عمل الآخرين</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5</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22</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14</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2.22</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0.65</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 xml:space="preserve">متوسطة </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bidi="ar-LY"/>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12.2</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53.7</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34.1</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bidi="ar-LY"/>
              </w:rPr>
            </w:pPr>
            <w:r w:rsidRPr="004E5FDB">
              <w:rPr>
                <w:rFonts w:ascii="Simplified Arabic" w:eastAsia="Calibri" w:hAnsi="Simplified Arabic" w:cs="Simplified Arabic" w:hint="cs"/>
                <w:color w:val="000000"/>
                <w:sz w:val="24"/>
                <w:szCs w:val="24"/>
                <w:rtl/>
                <w:lang w:val="en-CA" w:bidi="ar-LY"/>
              </w:rPr>
              <w:t>6</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r w:rsidRPr="004E5FDB">
              <w:rPr>
                <w:rFonts w:ascii="Simplified Arabic" w:eastAsia="Calibri" w:hAnsi="Simplified Arabic" w:cs="Simplified Arabic" w:hint="cs"/>
                <w:color w:val="000000"/>
                <w:sz w:val="24"/>
                <w:szCs w:val="24"/>
                <w:rtl/>
              </w:rPr>
              <w:t>يزيد اقاربي من ضغوط العمل لدي خلال الدوام الرسمي</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21</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18</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1.54</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0.59</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ضعيفة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bidi="ar-LY"/>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51.2</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43.9</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4.9</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bidi="ar-LY"/>
              </w:rPr>
            </w:pPr>
            <w:r w:rsidRPr="004E5FDB">
              <w:rPr>
                <w:rFonts w:ascii="Simplified Arabic" w:eastAsia="Calibri" w:hAnsi="Simplified Arabic" w:cs="Simplified Arabic" w:hint="cs"/>
                <w:color w:val="000000"/>
                <w:sz w:val="24"/>
                <w:szCs w:val="24"/>
                <w:rtl/>
                <w:lang w:val="en-CA" w:bidi="ar-LY"/>
              </w:rPr>
              <w:t>7</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r w:rsidRPr="004E5FDB">
              <w:rPr>
                <w:rFonts w:ascii="Simplified Arabic" w:eastAsia="Calibri" w:hAnsi="Simplified Arabic" w:cs="Simplified Arabic" w:hint="cs"/>
                <w:color w:val="000000"/>
                <w:sz w:val="24"/>
                <w:szCs w:val="24"/>
                <w:rtl/>
              </w:rPr>
              <w:t xml:space="preserve">لا يشجعني رؤسائي فالعمل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22</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13</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6</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1.61</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0.73</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ضعيفة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bidi="ar-LY"/>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53.7</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31.7</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14.6</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bidi="ar-LY"/>
              </w:rPr>
            </w:pPr>
            <w:r w:rsidRPr="004E5FDB">
              <w:rPr>
                <w:rFonts w:ascii="Simplified Arabic" w:eastAsia="Calibri" w:hAnsi="Simplified Arabic" w:cs="Simplified Arabic" w:hint="cs"/>
                <w:color w:val="000000"/>
                <w:sz w:val="24"/>
                <w:szCs w:val="24"/>
                <w:rtl/>
                <w:lang w:val="en-CA" w:bidi="ar-LY"/>
              </w:rPr>
              <w:t>8</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r w:rsidRPr="004E5FDB">
              <w:rPr>
                <w:rFonts w:ascii="Simplified Arabic" w:eastAsia="Calibri" w:hAnsi="Simplified Arabic" w:cs="Simplified Arabic" w:hint="cs"/>
                <w:color w:val="000000"/>
                <w:sz w:val="24"/>
                <w:szCs w:val="24"/>
                <w:rtl/>
              </w:rPr>
              <w:t>العمل لساعات طويلة غير ساعات الدوام يرهقني جداً</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21</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20</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2.49</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0.50</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bidi="ar-LY"/>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51.2</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48.8</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4049" w:type="dxa"/>
            <w:gridSpan w:val="2"/>
            <w:vMerge w:val="restart"/>
            <w:tcBorders>
              <w:top w:val="single" w:sz="4" w:space="0" w:color="auto"/>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Times New Roman" w:hAnsi="Simplified Arabic" w:cs="Simplified Arabic"/>
                <w:b/>
                <w:bCs/>
                <w:color w:val="000000"/>
                <w:sz w:val="24"/>
                <w:szCs w:val="24"/>
                <w:lang w:val="en-CA"/>
              </w:rPr>
            </w:pPr>
            <w:r w:rsidRPr="004E5FDB">
              <w:rPr>
                <w:rFonts w:ascii="Simplified Arabic" w:eastAsia="Times New Roman" w:hAnsi="Simplified Arabic" w:cs="Simplified Arabic" w:hint="cs"/>
                <w:b/>
                <w:bCs/>
                <w:color w:val="000000"/>
                <w:sz w:val="24"/>
                <w:szCs w:val="24"/>
                <w:rtl/>
                <w:lang w:val="en-CA"/>
              </w:rPr>
              <w:t>الكلي للبعد استراتيجية ضغط الاجتماعي</w:t>
            </w: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Times New Roman" w:hAnsi="Simplified Arabic" w:cs="Simplified Arabic"/>
                <w:b/>
                <w:bCs/>
                <w:color w:val="000000"/>
                <w:sz w:val="24"/>
                <w:szCs w:val="24"/>
                <w:lang w:val="en-CA"/>
              </w:rPr>
            </w:pPr>
            <w:r w:rsidRPr="004E5FDB">
              <w:rPr>
                <w:rFonts w:ascii="Simplified Arabic" w:eastAsia="Times New Roman" w:hAnsi="Simplified Arabic" w:cs="Simplified Arabic"/>
                <w:b/>
                <w:bCs/>
                <w:color w:val="000000"/>
                <w:sz w:val="24"/>
                <w:szCs w:val="24"/>
                <w:lang w:val="en-CA"/>
              </w:rPr>
              <w:t>58</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Times New Roman" w:hAnsi="Simplified Arabic" w:cs="Simplified Arabic"/>
                <w:b/>
                <w:bCs/>
                <w:color w:val="000000"/>
                <w:sz w:val="24"/>
                <w:szCs w:val="24"/>
                <w:lang w:val="en-CA"/>
              </w:rPr>
            </w:pPr>
            <w:r w:rsidRPr="004E5FDB">
              <w:rPr>
                <w:rFonts w:ascii="Simplified Arabic" w:eastAsia="Times New Roman" w:hAnsi="Simplified Arabic" w:cs="Simplified Arabic"/>
                <w:b/>
                <w:bCs/>
                <w:color w:val="000000"/>
                <w:sz w:val="24"/>
                <w:szCs w:val="24"/>
                <w:lang w:val="en-CA"/>
              </w:rPr>
              <w:t>124</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Times New Roman" w:hAnsi="Simplified Arabic" w:cs="Simplified Arabic"/>
                <w:b/>
                <w:bCs/>
                <w:color w:val="000000"/>
                <w:sz w:val="24"/>
                <w:szCs w:val="24"/>
                <w:lang w:val="en-CA"/>
              </w:rPr>
            </w:pPr>
            <w:r w:rsidRPr="004E5FDB">
              <w:rPr>
                <w:rFonts w:ascii="Simplified Arabic" w:eastAsia="Times New Roman" w:hAnsi="Simplified Arabic" w:cs="Simplified Arabic"/>
                <w:b/>
                <w:bCs/>
                <w:color w:val="000000"/>
                <w:sz w:val="24"/>
                <w:szCs w:val="24"/>
                <w:lang w:val="en-CA"/>
              </w:rPr>
              <w:t>146</w:t>
            </w:r>
          </w:p>
        </w:tc>
        <w:tc>
          <w:tcPr>
            <w:tcW w:w="900" w:type="dxa"/>
            <w:vMerge w:val="restart"/>
            <w:tcBorders>
              <w:top w:val="single" w:sz="4" w:space="0" w:color="auto"/>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Times New Roman" w:hAnsi="Simplified Arabic" w:cs="Simplified Arabic"/>
                <w:b/>
                <w:bCs/>
                <w:color w:val="000000"/>
                <w:sz w:val="24"/>
                <w:szCs w:val="24"/>
                <w:lang w:val="en-CA"/>
              </w:rPr>
            </w:pPr>
            <w:r w:rsidRPr="004E5FDB">
              <w:rPr>
                <w:rFonts w:ascii="Simplified Arabic" w:eastAsia="Times New Roman" w:hAnsi="Simplified Arabic" w:cs="Simplified Arabic"/>
                <w:b/>
                <w:bCs/>
                <w:color w:val="000000"/>
                <w:sz w:val="24"/>
                <w:szCs w:val="24"/>
                <w:lang w:val="en-CA"/>
              </w:rPr>
              <w:t>18.15</w:t>
            </w:r>
          </w:p>
        </w:tc>
        <w:tc>
          <w:tcPr>
            <w:tcW w:w="990" w:type="dxa"/>
            <w:vMerge w:val="restart"/>
            <w:tcBorders>
              <w:top w:val="single" w:sz="4" w:space="0" w:color="auto"/>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Times New Roman" w:hAnsi="Simplified Arabic" w:cs="Simplified Arabic"/>
                <w:b/>
                <w:bCs/>
                <w:color w:val="000000"/>
                <w:sz w:val="24"/>
                <w:szCs w:val="24"/>
                <w:lang w:val="en-CA"/>
              </w:rPr>
            </w:pPr>
            <w:r w:rsidRPr="004E5FDB">
              <w:rPr>
                <w:rFonts w:ascii="Simplified Arabic" w:eastAsia="Times New Roman" w:hAnsi="Simplified Arabic" w:cs="Simplified Arabic"/>
                <w:b/>
                <w:bCs/>
                <w:color w:val="000000"/>
                <w:sz w:val="24"/>
                <w:szCs w:val="24"/>
                <w:lang w:val="en-CA"/>
              </w:rPr>
              <w:t>1.90</w:t>
            </w:r>
          </w:p>
        </w:tc>
        <w:tc>
          <w:tcPr>
            <w:tcW w:w="942" w:type="dxa"/>
            <w:vMerge w:val="restart"/>
            <w:tcBorders>
              <w:top w:val="single" w:sz="4" w:space="0" w:color="auto"/>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Times New Roman" w:hAnsi="Simplified Arabic" w:cs="Simplified Arabic"/>
                <w:b/>
                <w:bCs/>
                <w:color w:val="000000"/>
                <w:sz w:val="24"/>
                <w:szCs w:val="24"/>
              </w:rPr>
            </w:pPr>
            <w:r w:rsidRPr="004E5FDB">
              <w:rPr>
                <w:rFonts w:ascii="Simplified Arabic" w:eastAsia="Times New Roman" w:hAnsi="Simplified Arabic" w:cs="Simplified Arabic" w:hint="cs"/>
                <w:b/>
                <w:bCs/>
                <w:color w:val="000000"/>
                <w:sz w:val="24"/>
                <w:szCs w:val="24"/>
                <w:rtl/>
                <w:lang w:val="en-CA"/>
              </w:rPr>
              <w:t>متوسطة</w:t>
            </w:r>
          </w:p>
        </w:tc>
      </w:tr>
      <w:tr w:rsidR="004E5FDB" w:rsidRPr="004E5FDB" w:rsidTr="004E5FDB">
        <w:trPr>
          <w:jc w:val="center"/>
        </w:trPr>
        <w:tc>
          <w:tcPr>
            <w:tcW w:w="4049" w:type="dxa"/>
            <w:gridSpan w:val="2"/>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Times New Roman" w:hAnsi="Simplified Arabic" w:cs="Simplified Arabic"/>
                <w:b/>
                <w:bCs/>
                <w:color w:val="000000"/>
                <w:sz w:val="24"/>
                <w:szCs w:val="24"/>
                <w:lang w:val="en-CA"/>
              </w:rPr>
            </w:pPr>
            <w:r w:rsidRPr="004E5FDB">
              <w:rPr>
                <w:rFonts w:ascii="Simplified Arabic" w:eastAsia="Times New Roman" w:hAnsi="Simplified Arabic" w:cs="Simplified Arabic"/>
                <w:b/>
                <w:bCs/>
                <w:color w:val="000000"/>
                <w:sz w:val="24"/>
                <w:szCs w:val="24"/>
                <w:lang w:val="en-CA"/>
              </w:rPr>
              <w:t>17.68</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Times New Roman" w:hAnsi="Simplified Arabic" w:cs="Simplified Arabic"/>
                <w:b/>
                <w:bCs/>
                <w:color w:val="000000"/>
                <w:sz w:val="24"/>
                <w:szCs w:val="24"/>
                <w:lang w:val="en-CA"/>
              </w:rPr>
            </w:pPr>
            <w:r w:rsidRPr="004E5FDB">
              <w:rPr>
                <w:rFonts w:ascii="Simplified Arabic" w:eastAsia="Times New Roman" w:hAnsi="Simplified Arabic" w:cs="Simplified Arabic"/>
                <w:b/>
                <w:bCs/>
                <w:color w:val="000000"/>
                <w:sz w:val="24"/>
                <w:szCs w:val="24"/>
                <w:lang w:val="en-CA"/>
              </w:rPr>
              <w:t>37.80</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Times New Roman" w:hAnsi="Simplified Arabic" w:cs="Simplified Arabic"/>
                <w:b/>
                <w:bCs/>
                <w:color w:val="000000"/>
                <w:sz w:val="24"/>
                <w:szCs w:val="24"/>
                <w:lang w:val="en-CA"/>
              </w:rPr>
            </w:pPr>
            <w:r w:rsidRPr="004E5FDB">
              <w:rPr>
                <w:rFonts w:ascii="Simplified Arabic" w:eastAsia="Times New Roman" w:hAnsi="Simplified Arabic" w:cs="Simplified Arabic"/>
                <w:b/>
                <w:bCs/>
                <w:color w:val="000000"/>
                <w:sz w:val="24"/>
                <w:szCs w:val="24"/>
                <w:lang w:val="en-CA"/>
              </w:rPr>
              <w:t>44.52</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9498" w:type="dxa"/>
            <w:gridSpan w:val="8"/>
            <w:tcBorders>
              <w:left w:val="single" w:sz="4" w:space="0" w:color="auto"/>
              <w:bottom w:val="single" w:sz="4" w:space="0" w:color="auto"/>
              <w:right w:val="single" w:sz="4" w:space="0" w:color="auto"/>
            </w:tcBorders>
            <w:shd w:val="clear" w:color="auto" w:fill="BFBFBF"/>
          </w:tcPr>
          <w:p w:rsidR="004E5FDB" w:rsidRPr="004E5FDB" w:rsidRDefault="004E5FDB" w:rsidP="004E5FDB">
            <w:pPr>
              <w:tabs>
                <w:tab w:val="left" w:pos="4263"/>
              </w:tabs>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البعد الثاني: استراتيجية ضغط المهني</w:t>
            </w: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hint="cs"/>
                <w:color w:val="000000"/>
                <w:sz w:val="24"/>
                <w:szCs w:val="24"/>
                <w:rtl/>
              </w:rPr>
              <w:t>9</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spacing w:after="0" w:line="256"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تقييم المسئولين لي لا يتوافق مع أدائي</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13</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lang w:val="en-CA"/>
              </w:rPr>
              <w:t>18</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10</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1.93</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0.75</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31.7</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43.9</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24.4</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10</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اعمل خلال المناسبات الوطنية والاعياد</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11</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21</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1.95</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0.70</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26.8</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51.2</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22.0</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11</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lang w:bidi="ar-LY"/>
              </w:rPr>
            </w:pPr>
            <w:r w:rsidRPr="004E5FDB">
              <w:rPr>
                <w:rFonts w:ascii="Simplified Arabic" w:eastAsia="Calibri" w:hAnsi="Simplified Arabic" w:cs="Simplified Arabic" w:hint="cs"/>
                <w:color w:val="000000"/>
                <w:rtl/>
                <w:lang w:bidi="ar-LY"/>
              </w:rPr>
              <w:t>اعيد ترتيب عملي بصورة مستمرة</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34</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2.83</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0.38</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17.1</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82.9</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lang w:bidi="ar-LY"/>
              </w:rPr>
            </w:pPr>
            <w:r w:rsidRPr="004E5FDB">
              <w:rPr>
                <w:rFonts w:ascii="Simplified Arabic" w:eastAsia="Calibri" w:hAnsi="Simplified Arabic" w:cs="Simplified Arabic" w:hint="cs"/>
                <w:color w:val="000000"/>
                <w:rtl/>
                <w:lang w:bidi="ar-LY"/>
              </w:rPr>
              <w:t>اعيد مخططات مسبقة لأداء اعمالي بنجاح</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14</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25</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2.56</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0.59</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34.1</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61.0</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hint="cs"/>
                <w:color w:val="000000"/>
                <w:sz w:val="24"/>
                <w:szCs w:val="24"/>
                <w:rtl/>
              </w:rPr>
              <w:t>13</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lang w:bidi="ar-LY"/>
              </w:rPr>
            </w:pPr>
            <w:r w:rsidRPr="004E5FDB">
              <w:rPr>
                <w:rFonts w:ascii="Simplified Arabic" w:eastAsia="Calibri" w:hAnsi="Simplified Arabic" w:cs="Simplified Arabic" w:hint="cs"/>
                <w:color w:val="000000"/>
                <w:rtl/>
                <w:lang w:bidi="ar-LY"/>
              </w:rPr>
              <w:t>اقوم بمهام وظيفيتي حسب ما تمليه القواعد واللوائح</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37</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2.90</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0.30</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9.8</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color w:val="000000"/>
                <w:sz w:val="24"/>
                <w:szCs w:val="24"/>
                <w:lang w:bidi="ar-LY"/>
              </w:rPr>
              <w:t>90.2</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14</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 xml:space="preserve">ألجا إلى الترقية لتجنب التفكير فالأمور السلبية المتعلقة بالعمل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22</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color w:val="000000"/>
                <w:sz w:val="24"/>
                <w:szCs w:val="24"/>
                <w:lang w:bidi="ar-LY"/>
              </w:rPr>
              <w:t>18</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2.41</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0.54</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53.7</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color w:val="000000"/>
                <w:sz w:val="24"/>
                <w:szCs w:val="24"/>
                <w:lang w:bidi="ar-LY"/>
              </w:rPr>
              <w:t>43.9</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4049" w:type="dxa"/>
            <w:gridSpan w:val="2"/>
            <w:vMerge w:val="restart"/>
            <w:tcBorders>
              <w:top w:val="single" w:sz="4" w:space="0" w:color="auto"/>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rPr>
            </w:pPr>
            <w:r w:rsidRPr="004E5FDB">
              <w:rPr>
                <w:rFonts w:ascii="Simplified Arabic" w:eastAsia="Calibri" w:hAnsi="Simplified Arabic" w:cs="Simplified Arabic" w:hint="cs"/>
                <w:b/>
                <w:bCs/>
                <w:color w:val="000000"/>
                <w:rtl/>
              </w:rPr>
              <w:t>الكلي للبعد استراتيجية ضغط المهني</w:t>
            </w: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27</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86</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bidi="ar-LY"/>
              </w:rPr>
            </w:pPr>
            <w:r w:rsidRPr="004E5FDB">
              <w:rPr>
                <w:rFonts w:ascii="Simplified Arabic" w:eastAsia="Calibri" w:hAnsi="Simplified Arabic" w:cs="Simplified Arabic"/>
                <w:b/>
                <w:bCs/>
                <w:color w:val="000000"/>
                <w:sz w:val="24"/>
                <w:szCs w:val="24"/>
                <w:lang w:bidi="ar-LY"/>
              </w:rPr>
              <w:t>133</w:t>
            </w:r>
          </w:p>
        </w:tc>
        <w:tc>
          <w:tcPr>
            <w:tcW w:w="900" w:type="dxa"/>
            <w:vMerge w:val="restart"/>
            <w:tcBorders>
              <w:top w:val="single" w:sz="4" w:space="0" w:color="auto"/>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14.59</w:t>
            </w:r>
          </w:p>
        </w:tc>
        <w:tc>
          <w:tcPr>
            <w:tcW w:w="990" w:type="dxa"/>
            <w:vMerge w:val="restart"/>
            <w:tcBorders>
              <w:top w:val="single" w:sz="4" w:space="0" w:color="auto"/>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1.61</w:t>
            </w:r>
          </w:p>
        </w:tc>
        <w:tc>
          <w:tcPr>
            <w:tcW w:w="942" w:type="dxa"/>
            <w:vMerge w:val="restart"/>
            <w:tcBorders>
              <w:top w:val="single" w:sz="4" w:space="0" w:color="auto"/>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bidi="ar-LY"/>
              </w:rPr>
            </w:pPr>
            <w:r w:rsidRPr="004E5FDB">
              <w:rPr>
                <w:rFonts w:ascii="Simplified Arabic" w:eastAsia="Calibri" w:hAnsi="Simplified Arabic" w:cs="Simplified Arabic" w:hint="cs"/>
                <w:b/>
                <w:bCs/>
                <w:color w:val="000000"/>
                <w:sz w:val="24"/>
                <w:szCs w:val="24"/>
                <w:rtl/>
                <w:lang w:bidi="ar-LY"/>
              </w:rPr>
              <w:t>ضعيف</w:t>
            </w:r>
          </w:p>
        </w:tc>
      </w:tr>
      <w:tr w:rsidR="004E5FDB" w:rsidRPr="004E5FDB" w:rsidTr="004E5FDB">
        <w:trPr>
          <w:jc w:val="center"/>
        </w:trPr>
        <w:tc>
          <w:tcPr>
            <w:tcW w:w="4049" w:type="dxa"/>
            <w:gridSpan w:val="2"/>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10.98</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34.96</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54.06</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9498" w:type="dxa"/>
            <w:gridSpan w:val="8"/>
            <w:tcBorders>
              <w:left w:val="single" w:sz="4" w:space="0" w:color="auto"/>
              <w:bottom w:val="single" w:sz="4" w:space="0" w:color="auto"/>
              <w:right w:val="single" w:sz="4" w:space="0" w:color="auto"/>
            </w:tcBorders>
            <w:shd w:val="clear" w:color="auto" w:fill="BFBFBF"/>
          </w:tcPr>
          <w:p w:rsidR="004E5FDB" w:rsidRPr="004E5FDB" w:rsidRDefault="004E5FDB" w:rsidP="004E5FDB">
            <w:pPr>
              <w:bidi w:val="0"/>
              <w:spacing w:after="0" w:line="240" w:lineRule="auto"/>
              <w:jc w:val="center"/>
              <w:rPr>
                <w:rFonts w:ascii="Simplified Arabic" w:eastAsia="Calibri" w:hAnsi="Simplified Arabic" w:cs="Simplified Arabic"/>
                <w:bCs/>
                <w:color w:val="000000"/>
                <w:sz w:val="24"/>
                <w:szCs w:val="24"/>
                <w:lang w:val="en-CA"/>
              </w:rPr>
            </w:pPr>
            <w:r w:rsidRPr="004E5FDB">
              <w:rPr>
                <w:rFonts w:ascii="Simplified Arabic" w:eastAsia="Calibri" w:hAnsi="Simplified Arabic" w:cs="Simplified Arabic" w:hint="cs"/>
                <w:bCs/>
                <w:color w:val="000000"/>
                <w:sz w:val="24"/>
                <w:szCs w:val="24"/>
                <w:rtl/>
                <w:lang w:val="en-CA"/>
              </w:rPr>
              <w:t>البعد الثالث: استراتيجية ضغط الأسرة</w:t>
            </w: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hint="cs"/>
                <w:color w:val="000000"/>
                <w:sz w:val="24"/>
                <w:szCs w:val="24"/>
                <w:rtl/>
              </w:rPr>
              <w:t>15</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اتغيب عن المناسبات العائلية بسبب العمل</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lang w:val="en-CA"/>
              </w:rPr>
              <w:t>26</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11</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2.17</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0.58</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9.8</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63.4</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26.8</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16</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 xml:space="preserve">أبدل جهدي للفصل بين أدواري المهنية وحياتي </w:t>
            </w:r>
            <w:r w:rsidRPr="004E5FDB">
              <w:rPr>
                <w:rFonts w:ascii="Simplified Arabic" w:eastAsia="Calibri" w:hAnsi="Simplified Arabic" w:cs="Simplified Arabic" w:hint="cs"/>
                <w:color w:val="000000"/>
                <w:rtl/>
              </w:rPr>
              <w:lastRenderedPageBreak/>
              <w:t>الخاصة</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lastRenderedPageBreak/>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32</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2.78</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0.41</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22.0</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78.0</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lastRenderedPageBreak/>
              <w:t>17</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lang w:bidi="ar-LY"/>
              </w:rPr>
            </w:pPr>
            <w:r w:rsidRPr="004E5FDB">
              <w:rPr>
                <w:rFonts w:ascii="Simplified Arabic" w:eastAsia="Calibri" w:hAnsi="Simplified Arabic" w:cs="Simplified Arabic" w:hint="cs"/>
                <w:color w:val="000000"/>
                <w:rtl/>
                <w:lang w:bidi="ar-LY"/>
              </w:rPr>
              <w:t>أوسع مراكز اهتمامي ونشاطاتي خارج العمل</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17</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20</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2.39</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0.66</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9.8</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41.5</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48.8</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18</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ألجا إلى ممارسة بعض الهوايات خارج العمل</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25</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12</w:t>
            </w:r>
          </w:p>
        </w:tc>
        <w:tc>
          <w:tcPr>
            <w:tcW w:w="90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2.20</w:t>
            </w:r>
          </w:p>
        </w:tc>
        <w:tc>
          <w:tcPr>
            <w:tcW w:w="990"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0.60</w:t>
            </w:r>
          </w:p>
        </w:tc>
        <w:tc>
          <w:tcPr>
            <w:tcW w:w="942"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9.8</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61.0</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29.3</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19</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 xml:space="preserve">أنشغل بالعمل على حساب حياتي الخاصة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8</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17</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16</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2.20</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0.74</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19.5</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41.5</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39.0</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4049" w:type="dxa"/>
            <w:gridSpan w:val="2"/>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الكلي للبعد استراتيجية ضغط الأسرة</w:t>
            </w: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20</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94</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91</w:t>
            </w:r>
          </w:p>
        </w:tc>
        <w:tc>
          <w:tcPr>
            <w:tcW w:w="900"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11.73</w:t>
            </w:r>
          </w:p>
        </w:tc>
        <w:tc>
          <w:tcPr>
            <w:tcW w:w="990"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1.39</w:t>
            </w:r>
          </w:p>
        </w:tc>
        <w:tc>
          <w:tcPr>
            <w:tcW w:w="942"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bidi="ar-LY"/>
              </w:rPr>
            </w:pPr>
            <w:r w:rsidRPr="004E5FDB">
              <w:rPr>
                <w:rFonts w:ascii="Simplified Arabic" w:eastAsia="Calibri" w:hAnsi="Simplified Arabic" w:cs="Simplified Arabic" w:hint="cs"/>
                <w:b/>
                <w:bCs/>
                <w:color w:val="000000"/>
                <w:sz w:val="24"/>
                <w:szCs w:val="24"/>
                <w:rtl/>
                <w:lang w:bidi="ar-LY"/>
              </w:rPr>
              <w:t>متوسطة</w:t>
            </w:r>
          </w:p>
        </w:tc>
      </w:tr>
      <w:tr w:rsidR="004E5FDB" w:rsidRPr="004E5FDB" w:rsidTr="004E5FDB">
        <w:trPr>
          <w:jc w:val="center"/>
        </w:trPr>
        <w:tc>
          <w:tcPr>
            <w:tcW w:w="4049" w:type="dxa"/>
            <w:gridSpan w:val="2"/>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rPr>
              <w:t>9.76</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45.85</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44.39</w:t>
            </w:r>
          </w:p>
        </w:tc>
        <w:tc>
          <w:tcPr>
            <w:tcW w:w="90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9498" w:type="dxa"/>
            <w:gridSpan w:val="8"/>
            <w:tcBorders>
              <w:left w:val="single" w:sz="4" w:space="0" w:color="auto"/>
              <w:bottom w:val="single" w:sz="4" w:space="0" w:color="auto"/>
              <w:right w:val="single" w:sz="4" w:space="0" w:color="auto"/>
            </w:tcBorders>
            <w:shd w:val="clear" w:color="auto" w:fill="BFBFBF"/>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hint="cs"/>
                <w:b/>
                <w:bCs/>
                <w:color w:val="000000"/>
                <w:sz w:val="24"/>
                <w:szCs w:val="24"/>
                <w:rtl/>
                <w:lang w:val="en-CA"/>
              </w:rPr>
              <w:t>البعد الرابع: استراتيجية ضغط الوقت</w:t>
            </w: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20</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spacing w:line="240" w:lineRule="auto"/>
              <w:jc w:val="center"/>
              <w:rPr>
                <w:rFonts w:ascii="Simplified Arabic" w:eastAsia="Simplified Arabic" w:hAnsi="Simplified Arabic" w:cs="Simplified Arabic"/>
                <w:b/>
                <w:color w:val="000000"/>
              </w:rPr>
            </w:pPr>
            <w:r w:rsidRPr="004E5FDB">
              <w:rPr>
                <w:rFonts w:ascii="Simplified Arabic" w:eastAsia="Simplified Arabic" w:hAnsi="Simplified Arabic" w:cs="Simplified Arabic" w:hint="cs"/>
                <w:b/>
                <w:color w:val="000000"/>
                <w:rtl/>
              </w:rPr>
              <w:t xml:space="preserve">للبيت لا أفكر بالعمل بعد رجوعي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lang w:val="en-CA"/>
              </w:rPr>
              <w:t>8</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26</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2.46</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0.77</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17.1</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19.5</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63.4</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21</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spacing w:after="0" w:line="240" w:lineRule="auto"/>
              <w:contextualSpacing/>
              <w:jc w:val="center"/>
              <w:rPr>
                <w:rFonts w:ascii="Simplified Arabic" w:eastAsia="Simplified Arabic" w:hAnsi="Simplified Arabic" w:cs="Simplified Arabic"/>
                <w:b/>
                <w:color w:val="000000"/>
              </w:rPr>
            </w:pPr>
            <w:r w:rsidRPr="004E5FDB">
              <w:rPr>
                <w:rFonts w:ascii="Simplified Arabic" w:eastAsia="Simplified Arabic" w:hAnsi="Simplified Arabic" w:cs="Simplified Arabic" w:hint="cs"/>
                <w:b/>
                <w:color w:val="000000"/>
                <w:rtl/>
              </w:rPr>
              <w:t>أسير وقتي بدرجة عالية من الفاعلية</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12</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27</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2.61</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0.58</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29.3</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65.9</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22</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spacing w:after="0" w:line="240" w:lineRule="auto"/>
              <w:contextualSpacing/>
              <w:jc w:val="center"/>
              <w:rPr>
                <w:rFonts w:ascii="Simplified Arabic" w:eastAsia="Simplified Arabic" w:hAnsi="Simplified Arabic" w:cs="Simplified Arabic"/>
                <w:b/>
                <w:color w:val="000000"/>
              </w:rPr>
            </w:pPr>
            <w:r w:rsidRPr="004E5FDB">
              <w:rPr>
                <w:rFonts w:ascii="Simplified Arabic" w:eastAsia="Simplified Arabic" w:hAnsi="Simplified Arabic" w:cs="Simplified Arabic" w:hint="cs"/>
                <w:b/>
                <w:color w:val="000000"/>
                <w:rtl/>
              </w:rPr>
              <w:t>أبدل جهدي فالتخفيف من سرعة إدائي وسلوكي أثناء العمل</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20</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20</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2.46</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0.55</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48.8</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48.8</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23</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spacing w:line="240" w:lineRule="auto"/>
              <w:jc w:val="center"/>
              <w:rPr>
                <w:rFonts w:ascii="Simplified Arabic" w:eastAsia="Simplified Arabic" w:hAnsi="Simplified Arabic" w:cs="Simplified Arabic"/>
                <w:b/>
                <w:color w:val="000000"/>
              </w:rPr>
            </w:pPr>
            <w:r w:rsidRPr="004E5FDB">
              <w:rPr>
                <w:rFonts w:ascii="Simplified Arabic" w:eastAsia="Simplified Arabic" w:hAnsi="Simplified Arabic" w:cs="Simplified Arabic" w:hint="cs"/>
                <w:b/>
                <w:color w:val="000000"/>
                <w:rtl/>
              </w:rPr>
              <w:t xml:space="preserve">أفضل قضاء وقت فراغ مع عائلتي رغم العمل المتراكم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17</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22</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2.49</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0.59</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trHeight w:val="67"/>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41.5</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53.7</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hint="cs"/>
                <w:color w:val="000000"/>
                <w:sz w:val="24"/>
                <w:szCs w:val="24"/>
                <w:rtl/>
              </w:rPr>
              <w:t>24</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spacing w:line="240" w:lineRule="auto"/>
              <w:jc w:val="center"/>
              <w:rPr>
                <w:rFonts w:ascii="Simplified Arabic" w:eastAsia="Simplified Arabic" w:hAnsi="Simplified Arabic" w:cs="Simplified Arabic"/>
                <w:b/>
                <w:color w:val="000000"/>
              </w:rPr>
            </w:pPr>
            <w:r w:rsidRPr="004E5FDB">
              <w:rPr>
                <w:rFonts w:ascii="Simplified Arabic" w:eastAsia="Simplified Arabic" w:hAnsi="Simplified Arabic" w:cs="Simplified Arabic" w:hint="cs"/>
                <w:b/>
                <w:color w:val="000000"/>
                <w:rtl/>
              </w:rPr>
              <w:t>أكلف ببعض المهام الصعبة ووقت قصير لإنجازها</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14</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26</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2.61</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0.54</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trHeight w:val="215"/>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34.1</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63.4</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trHeight w:val="269"/>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25</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تتداخل أوقات العمل مع أوقاتي الاجتماعية في أغلب الأحيان</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18</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19</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2.37</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0.66</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قوية</w:t>
            </w:r>
          </w:p>
        </w:tc>
      </w:tr>
      <w:tr w:rsidR="004E5FDB" w:rsidRPr="004E5FDB" w:rsidTr="004E5FDB">
        <w:trPr>
          <w:trHeight w:val="269"/>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9.8</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43.9</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46.3</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4049" w:type="dxa"/>
            <w:gridSpan w:val="2"/>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Cs/>
                <w:color w:val="000000"/>
                <w:sz w:val="24"/>
                <w:szCs w:val="24"/>
                <w:lang w:val="en-CA"/>
              </w:rPr>
            </w:pPr>
            <w:r w:rsidRPr="004E5FDB">
              <w:rPr>
                <w:rFonts w:ascii="Simplified Arabic" w:eastAsia="Calibri" w:hAnsi="Simplified Arabic" w:cs="Simplified Arabic" w:hint="cs"/>
                <w:bCs/>
                <w:color w:val="000000"/>
                <w:sz w:val="24"/>
                <w:szCs w:val="24"/>
                <w:rtl/>
                <w:lang w:val="en-CA"/>
              </w:rPr>
              <w:t>الكلي للبعد استراتيجية ضغط الوقت</w:t>
            </w: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17</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89</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140</w:t>
            </w:r>
          </w:p>
        </w:tc>
        <w:tc>
          <w:tcPr>
            <w:tcW w:w="900"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15.00</w:t>
            </w:r>
          </w:p>
        </w:tc>
        <w:tc>
          <w:tcPr>
            <w:tcW w:w="990"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1.56</w:t>
            </w:r>
          </w:p>
        </w:tc>
        <w:tc>
          <w:tcPr>
            <w:tcW w:w="942"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bidi="ar-LY"/>
              </w:rPr>
            </w:pPr>
            <w:r w:rsidRPr="004E5FDB">
              <w:rPr>
                <w:rFonts w:ascii="Simplified Arabic" w:eastAsia="Calibri" w:hAnsi="Simplified Arabic" w:cs="Simplified Arabic" w:hint="cs"/>
                <w:b/>
                <w:bCs/>
                <w:color w:val="000000"/>
                <w:sz w:val="24"/>
                <w:szCs w:val="24"/>
                <w:rtl/>
                <w:lang w:bidi="ar-LY"/>
              </w:rPr>
              <w:t>متوسطة</w:t>
            </w:r>
          </w:p>
        </w:tc>
      </w:tr>
      <w:tr w:rsidR="004E5FDB" w:rsidRPr="004E5FDB" w:rsidTr="004E5FDB">
        <w:trPr>
          <w:jc w:val="center"/>
        </w:trPr>
        <w:tc>
          <w:tcPr>
            <w:tcW w:w="4049" w:type="dxa"/>
            <w:gridSpan w:val="2"/>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6.91</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36.18</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56.91</w:t>
            </w:r>
          </w:p>
        </w:tc>
        <w:tc>
          <w:tcPr>
            <w:tcW w:w="900" w:type="dxa"/>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p>
        </w:tc>
        <w:tc>
          <w:tcPr>
            <w:tcW w:w="990" w:type="dxa"/>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p>
        </w:tc>
        <w:tc>
          <w:tcPr>
            <w:tcW w:w="942" w:type="dxa"/>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p>
        </w:tc>
      </w:tr>
      <w:tr w:rsidR="004E5FDB" w:rsidRPr="004E5FDB" w:rsidTr="004E5FDB">
        <w:trPr>
          <w:jc w:val="center"/>
        </w:trPr>
        <w:tc>
          <w:tcPr>
            <w:tcW w:w="9498" w:type="dxa"/>
            <w:gridSpan w:val="8"/>
            <w:tcBorders>
              <w:left w:val="single" w:sz="4" w:space="0" w:color="auto"/>
              <w:right w:val="single" w:sz="4" w:space="0" w:color="auto"/>
            </w:tcBorders>
            <w:shd w:val="clear" w:color="auto" w:fill="BFBFBF"/>
          </w:tcPr>
          <w:p w:rsidR="004E5FDB" w:rsidRPr="004E5FDB" w:rsidRDefault="004E5FDB" w:rsidP="004E5FDB">
            <w:pPr>
              <w:bidi w:val="0"/>
              <w:spacing w:after="0" w:line="240" w:lineRule="auto"/>
              <w:jc w:val="center"/>
              <w:rPr>
                <w:rFonts w:ascii="Simplified Arabic" w:eastAsia="Calibri" w:hAnsi="Simplified Arabic" w:cs="Simplified Arabic"/>
                <w:bCs/>
                <w:color w:val="000000"/>
                <w:sz w:val="24"/>
                <w:szCs w:val="24"/>
                <w:lang w:val="en-CA"/>
              </w:rPr>
            </w:pPr>
            <w:r w:rsidRPr="004E5FDB">
              <w:rPr>
                <w:rFonts w:ascii="Simplified Arabic" w:eastAsia="Calibri" w:hAnsi="Simplified Arabic" w:cs="Simplified Arabic" w:hint="cs"/>
                <w:bCs/>
                <w:color w:val="000000"/>
                <w:sz w:val="24"/>
                <w:szCs w:val="24"/>
                <w:rtl/>
                <w:lang w:val="en-CA"/>
              </w:rPr>
              <w:t>البعد الخامس: استراتيجية ضغط الاندماج</w:t>
            </w: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26</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اتلقى انتقادات كثيرة أثناء تأديتي لعملي ولا أبالي</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13</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lang w:val="en-CA"/>
              </w:rPr>
              <w:t>13</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15</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2.05</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0.83</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 xml:space="preserve">متوسطة </w:t>
            </w:r>
          </w:p>
        </w:tc>
      </w:tr>
      <w:tr w:rsidR="004E5FDB" w:rsidRPr="004E5FDB" w:rsidTr="004E5FDB">
        <w:trPr>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31.7</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31.7</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36.6</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27</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bidi="ar-LY"/>
              </w:rPr>
            </w:pPr>
            <w:r w:rsidRPr="004E5FDB">
              <w:rPr>
                <w:rFonts w:ascii="Simplified Arabic" w:eastAsia="Calibri" w:hAnsi="Simplified Arabic" w:cs="Simplified Arabic" w:hint="cs"/>
                <w:color w:val="000000"/>
                <w:rtl/>
                <w:lang w:bidi="ar-LY"/>
              </w:rPr>
              <w:t>احاول دمج المرونة والمهنية بين الموظفين أثناء تأدية عملهم</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34</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2.78</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0.52</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fr-FR" w:bidi="ar-LY"/>
              </w:rPr>
            </w:pPr>
            <w:r w:rsidRPr="004E5FDB">
              <w:rPr>
                <w:rFonts w:ascii="Simplified Arabic" w:eastAsia="Calibri" w:hAnsi="Simplified Arabic" w:cs="Simplified Arabic" w:hint="cs"/>
                <w:color w:val="000000"/>
                <w:sz w:val="24"/>
                <w:szCs w:val="24"/>
                <w:rtl/>
                <w:lang w:val="fr-FR" w:bidi="ar-LY"/>
              </w:rPr>
              <w:t>قوية</w:t>
            </w:r>
          </w:p>
        </w:tc>
      </w:tr>
      <w:tr w:rsidR="004E5FDB" w:rsidRPr="004E5FDB" w:rsidTr="004E5FDB">
        <w:trPr>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12.2</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82.9</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28</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اعمل جاهداً على مواجهة المشاكل عند ظهورها</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35</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2.83</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0.44</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hint="cs"/>
                <w:color w:val="000000"/>
                <w:sz w:val="24"/>
                <w:szCs w:val="24"/>
                <w:rtl/>
                <w:lang w:val="en-CA" w:bidi="ar-LY"/>
              </w:rPr>
              <w:t>قوية</w:t>
            </w:r>
          </w:p>
        </w:tc>
      </w:tr>
      <w:tr w:rsidR="004E5FDB" w:rsidRPr="004E5FDB" w:rsidTr="004E5FDB">
        <w:trPr>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12.2</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85.4</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29</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اكلف فريق لإدارة الازمات داخل العمل لحلحلة المشاكل التي تطرأ فجأة</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13</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2.49</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0.67</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قوية</w:t>
            </w:r>
          </w:p>
        </w:tc>
      </w:tr>
      <w:tr w:rsidR="004E5FDB" w:rsidRPr="004E5FDB" w:rsidTr="004E5FDB">
        <w:trPr>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9.8</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31.7</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58.5</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30</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أقوم بصرف مكافآت للعمل الإضافي بشكل دوري لتشجيع الموظفين</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13</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15</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13</w:t>
            </w:r>
          </w:p>
        </w:tc>
        <w:tc>
          <w:tcPr>
            <w:tcW w:w="90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2.00</w:t>
            </w:r>
          </w:p>
        </w:tc>
        <w:tc>
          <w:tcPr>
            <w:tcW w:w="990"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0.80</w:t>
            </w:r>
          </w:p>
        </w:tc>
        <w:tc>
          <w:tcPr>
            <w:tcW w:w="942"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31.7</w:t>
            </w:r>
          </w:p>
        </w:tc>
        <w:tc>
          <w:tcPr>
            <w:tcW w:w="889"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36.6</w:t>
            </w:r>
          </w:p>
        </w:tc>
        <w:tc>
          <w:tcPr>
            <w:tcW w:w="89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31.7</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4049" w:type="dxa"/>
            <w:gridSpan w:val="2"/>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bidi="ar-LY"/>
              </w:rPr>
            </w:pPr>
            <w:r w:rsidRPr="004E5FDB">
              <w:rPr>
                <w:rFonts w:ascii="Simplified Arabic" w:eastAsia="Calibri" w:hAnsi="Simplified Arabic" w:cs="Simplified Arabic" w:hint="cs"/>
                <w:b/>
                <w:bCs/>
                <w:color w:val="000000"/>
                <w:sz w:val="24"/>
                <w:szCs w:val="24"/>
                <w:rtl/>
                <w:lang w:bidi="ar-LY"/>
              </w:rPr>
              <w:t>الكلي للبعد استراتيجية ضغط الاندماج</w:t>
            </w: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33</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51</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121</w:t>
            </w:r>
          </w:p>
        </w:tc>
        <w:tc>
          <w:tcPr>
            <w:tcW w:w="900"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12.15</w:t>
            </w:r>
          </w:p>
        </w:tc>
        <w:tc>
          <w:tcPr>
            <w:tcW w:w="990"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1.54</w:t>
            </w:r>
          </w:p>
        </w:tc>
        <w:tc>
          <w:tcPr>
            <w:tcW w:w="942"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fr-FR" w:bidi="ar-LY"/>
              </w:rPr>
            </w:pPr>
            <w:r w:rsidRPr="004E5FDB">
              <w:rPr>
                <w:rFonts w:ascii="Simplified Arabic" w:eastAsia="Calibri" w:hAnsi="Simplified Arabic" w:cs="Simplified Arabic" w:hint="cs"/>
                <w:b/>
                <w:bCs/>
                <w:color w:val="000000"/>
                <w:sz w:val="24"/>
                <w:szCs w:val="24"/>
                <w:rtl/>
                <w:lang w:val="fr-FR" w:bidi="ar-LY"/>
              </w:rPr>
              <w:t>متوسطة</w:t>
            </w:r>
          </w:p>
        </w:tc>
      </w:tr>
      <w:tr w:rsidR="004E5FDB" w:rsidRPr="004E5FDB" w:rsidTr="004E5FDB">
        <w:trPr>
          <w:jc w:val="center"/>
        </w:trPr>
        <w:tc>
          <w:tcPr>
            <w:tcW w:w="4049" w:type="dxa"/>
            <w:gridSpan w:val="2"/>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fr-FR" w:bidi="ar-LY"/>
              </w:rPr>
            </w:pPr>
            <w:r w:rsidRPr="004E5FDB">
              <w:rPr>
                <w:rFonts w:ascii="Simplified Arabic" w:eastAsia="Calibri" w:hAnsi="Simplified Arabic" w:cs="Simplified Arabic"/>
                <w:b/>
                <w:bCs/>
                <w:color w:val="000000"/>
                <w:sz w:val="24"/>
                <w:szCs w:val="24"/>
                <w:lang w:val="fr-FR" w:bidi="ar-LY"/>
              </w:rPr>
              <w:t>16.10</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fr-FR" w:bidi="ar-LY"/>
              </w:rPr>
            </w:pPr>
            <w:r w:rsidRPr="004E5FDB">
              <w:rPr>
                <w:rFonts w:ascii="Simplified Arabic" w:eastAsia="Calibri" w:hAnsi="Simplified Arabic" w:cs="Simplified Arabic"/>
                <w:b/>
                <w:bCs/>
                <w:color w:val="000000"/>
                <w:sz w:val="24"/>
                <w:szCs w:val="24"/>
                <w:lang w:val="fr-FR" w:bidi="ar-LY"/>
              </w:rPr>
              <w:t>24.88</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fr-FR" w:bidi="ar-LY"/>
              </w:rPr>
            </w:pPr>
            <w:r w:rsidRPr="004E5FDB">
              <w:rPr>
                <w:rFonts w:ascii="Simplified Arabic" w:eastAsia="Calibri" w:hAnsi="Simplified Arabic" w:cs="Simplified Arabic"/>
                <w:b/>
                <w:bCs/>
                <w:color w:val="000000"/>
                <w:sz w:val="24"/>
                <w:szCs w:val="24"/>
                <w:lang w:val="fr-FR" w:bidi="ar-LY"/>
              </w:rPr>
              <w:t>59.02</w:t>
            </w:r>
          </w:p>
        </w:tc>
        <w:tc>
          <w:tcPr>
            <w:tcW w:w="90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90"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42"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4049" w:type="dxa"/>
            <w:gridSpan w:val="2"/>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bidi="ar-LY"/>
              </w:rPr>
            </w:pPr>
            <w:r w:rsidRPr="004E5FDB">
              <w:rPr>
                <w:rFonts w:ascii="Simplified Arabic" w:eastAsia="Calibri" w:hAnsi="Simplified Arabic" w:cs="Simplified Arabic" w:hint="cs"/>
                <w:b/>
                <w:bCs/>
                <w:color w:val="000000"/>
                <w:sz w:val="24"/>
                <w:szCs w:val="24"/>
                <w:rtl/>
                <w:lang w:val="en-CA" w:bidi="ar-LY"/>
              </w:rPr>
              <w:t>الكلي للمقياس استراتيجيات مواجهة الضغوط المهنية</w:t>
            </w: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155</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444</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631</w:t>
            </w:r>
          </w:p>
        </w:tc>
        <w:tc>
          <w:tcPr>
            <w:tcW w:w="900"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71.61</w:t>
            </w:r>
          </w:p>
        </w:tc>
        <w:tc>
          <w:tcPr>
            <w:tcW w:w="990"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5.26</w:t>
            </w:r>
          </w:p>
        </w:tc>
        <w:tc>
          <w:tcPr>
            <w:tcW w:w="942"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bidi="ar-LY"/>
              </w:rPr>
            </w:pPr>
            <w:r w:rsidRPr="004E5FDB">
              <w:rPr>
                <w:rFonts w:ascii="Simplified Arabic" w:eastAsia="Calibri" w:hAnsi="Simplified Arabic" w:cs="Simplified Arabic" w:hint="cs"/>
                <w:b/>
                <w:bCs/>
                <w:color w:val="000000"/>
                <w:sz w:val="24"/>
                <w:szCs w:val="24"/>
                <w:rtl/>
                <w:lang w:bidi="ar-LY"/>
              </w:rPr>
              <w:t>قوية</w:t>
            </w:r>
          </w:p>
        </w:tc>
      </w:tr>
      <w:tr w:rsidR="004E5FDB" w:rsidRPr="004E5FDB" w:rsidTr="004E5FDB">
        <w:trPr>
          <w:trHeight w:val="620"/>
          <w:jc w:val="center"/>
        </w:trPr>
        <w:tc>
          <w:tcPr>
            <w:tcW w:w="4049" w:type="dxa"/>
            <w:gridSpan w:val="2"/>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12.60</w:t>
            </w:r>
          </w:p>
        </w:tc>
        <w:tc>
          <w:tcPr>
            <w:tcW w:w="889"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36.10</w:t>
            </w:r>
          </w:p>
        </w:tc>
        <w:tc>
          <w:tcPr>
            <w:tcW w:w="89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51.30</w:t>
            </w:r>
          </w:p>
        </w:tc>
        <w:tc>
          <w:tcPr>
            <w:tcW w:w="900" w:type="dxa"/>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p>
        </w:tc>
        <w:tc>
          <w:tcPr>
            <w:tcW w:w="990" w:type="dxa"/>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p>
        </w:tc>
        <w:tc>
          <w:tcPr>
            <w:tcW w:w="942" w:type="dxa"/>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p>
        </w:tc>
      </w:tr>
    </w:tbl>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hint="cs"/>
          <w:color w:val="000000"/>
          <w:sz w:val="28"/>
          <w:szCs w:val="28"/>
          <w:rtl/>
          <w:lang w:val="en-CA"/>
        </w:rPr>
        <w:t xml:space="preserve">     </w:t>
      </w:r>
      <w:r w:rsidRPr="004E5FDB">
        <w:rPr>
          <w:rFonts w:ascii="Simplified Arabic" w:eastAsia="Calibri" w:hAnsi="Simplified Arabic" w:cs="Simplified Arabic"/>
          <w:color w:val="000000"/>
          <w:sz w:val="28"/>
          <w:szCs w:val="28"/>
          <w:rtl/>
          <w:lang w:val="en-CA"/>
        </w:rPr>
        <w:t xml:space="preserve">يتضح من خلال الجدول </w:t>
      </w:r>
      <w:r w:rsidRPr="004E5FDB">
        <w:rPr>
          <w:rFonts w:ascii="Simplified Arabic" w:eastAsia="Calibri" w:hAnsi="Simplified Arabic" w:cs="Simplified Arabic" w:hint="cs"/>
          <w:color w:val="000000"/>
          <w:sz w:val="28"/>
          <w:szCs w:val="28"/>
          <w:rtl/>
          <w:lang w:val="en-CA" w:bidi="ar-LY"/>
        </w:rPr>
        <w:t>اعلاه</w:t>
      </w:r>
      <w:r w:rsidRPr="004E5FDB">
        <w:rPr>
          <w:rFonts w:ascii="Simplified Arabic" w:eastAsia="Calibri" w:hAnsi="Simplified Arabic" w:cs="Simplified Arabic"/>
          <w:color w:val="000000"/>
          <w:sz w:val="28"/>
          <w:szCs w:val="28"/>
          <w:rtl/>
          <w:lang w:val="en-CA"/>
        </w:rPr>
        <w:t xml:space="preserve"> أن المتوسطات الحسابية </w:t>
      </w:r>
      <w:r w:rsidRPr="004E5FDB">
        <w:rPr>
          <w:rFonts w:ascii="Simplified Arabic" w:eastAsia="Calibri" w:hAnsi="Simplified Arabic" w:cs="Simplified Arabic" w:hint="cs"/>
          <w:color w:val="000000"/>
          <w:sz w:val="28"/>
          <w:szCs w:val="28"/>
          <w:rtl/>
          <w:lang w:val="en-CA" w:bidi="ar-LY"/>
        </w:rPr>
        <w:t>جاءت في أغلبها بين قوية ومتوسطة وضعيفة في فقرات الاستبانة ضمن الأبعاد الاستبانة التي تقيس استراتيجيات مواجهة الضغوط المهنية  وعلاقته باتخاذ القرار من وجهة نظر عمداء ووكلاء ورؤساء الأقسام بكليات جامعة سبها</w:t>
      </w:r>
      <w:r w:rsidRPr="004E5FDB">
        <w:rPr>
          <w:rFonts w:ascii="Simplified Arabic" w:eastAsia="Calibri" w:hAnsi="Simplified Arabic" w:cs="Simplified Arabic" w:hint="cs"/>
          <w:color w:val="000000"/>
          <w:sz w:val="28"/>
          <w:szCs w:val="28"/>
          <w:rtl/>
          <w:lang w:val="en-CA"/>
        </w:rPr>
        <w:t xml:space="preserve"> ضمن استجابات أفراد عينة الدراسة حيث كان الأداء الكلي للمقاييس (130.37) بانحراف معياري (9.27) بدرجة قوية، و</w:t>
      </w:r>
      <w:r w:rsidRPr="004E5FDB">
        <w:rPr>
          <w:rFonts w:ascii="Simplified Arabic" w:eastAsia="Calibri" w:hAnsi="Simplified Arabic" w:cs="Simplified Arabic" w:hint="cs"/>
          <w:color w:val="000000"/>
          <w:sz w:val="28"/>
          <w:szCs w:val="28"/>
          <w:rtl/>
          <w:lang w:val="en-CA" w:bidi="ar-LY"/>
        </w:rPr>
        <w:t xml:space="preserve">في مقياس استراتيجيات مواجهة الضغوط المهنية كانت العلاقة في بين قوية ومتوسطة وضعيفة حيث كان متوسط حسابي فيها (71.61) بانحراف معياري </w:t>
      </w:r>
      <w:r w:rsidRPr="004E5FDB">
        <w:rPr>
          <w:rFonts w:ascii="Simplified Arabic" w:eastAsia="Calibri" w:hAnsi="Simplified Arabic" w:cs="Simplified Arabic" w:hint="cs"/>
          <w:color w:val="000000"/>
          <w:sz w:val="28"/>
          <w:szCs w:val="28"/>
          <w:rtl/>
          <w:lang w:val="en-CA" w:bidi="ar-LY"/>
        </w:rPr>
        <w:lastRenderedPageBreak/>
        <w:t>(5.26) قوية في علاقتها، أما</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 xml:space="preserve">البعد استراتيجية الضغوط الاجتماعي الكلي كان </w:t>
      </w:r>
      <w:proofErr w:type="spellStart"/>
      <w:r w:rsidRPr="004E5FDB">
        <w:rPr>
          <w:rFonts w:ascii="Simplified Arabic" w:eastAsia="Calibri" w:hAnsi="Simplified Arabic" w:cs="Simplified Arabic" w:hint="cs"/>
          <w:color w:val="000000"/>
          <w:sz w:val="28"/>
          <w:szCs w:val="28"/>
          <w:rtl/>
          <w:lang w:val="en-CA" w:bidi="ar-LY"/>
        </w:rPr>
        <w:t>متوسطها</w:t>
      </w:r>
      <w:proofErr w:type="spellEnd"/>
      <w:r w:rsidRPr="004E5FDB">
        <w:rPr>
          <w:rFonts w:ascii="Simplified Arabic" w:eastAsia="Calibri" w:hAnsi="Simplified Arabic" w:cs="Simplified Arabic" w:hint="cs"/>
          <w:color w:val="000000"/>
          <w:sz w:val="28"/>
          <w:szCs w:val="28"/>
          <w:rtl/>
          <w:lang w:val="en-CA" w:bidi="ar-LY"/>
        </w:rPr>
        <w:t xml:space="preserve"> (18.15) بانحراف معياري (1.90) بدرجة علاقة </w:t>
      </w:r>
      <w:proofErr w:type="spellStart"/>
      <w:r w:rsidRPr="004E5FDB">
        <w:rPr>
          <w:rFonts w:ascii="Simplified Arabic" w:eastAsia="Calibri" w:hAnsi="Simplified Arabic" w:cs="Simplified Arabic" w:hint="cs"/>
          <w:color w:val="000000"/>
          <w:sz w:val="28"/>
          <w:szCs w:val="28"/>
          <w:rtl/>
          <w:lang w:val="en-CA" w:bidi="ar-LY"/>
        </w:rPr>
        <w:t>متوسطها</w:t>
      </w:r>
      <w:proofErr w:type="spellEnd"/>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rPr>
        <w:t>حيث جاءت الفقرة (2) التي نصت على: "</w:t>
      </w:r>
      <w:r w:rsidRPr="004E5FDB">
        <w:rPr>
          <w:rFonts w:ascii="Simplified Arabic" w:eastAsia="Times New Roman" w:hAnsi="Simplified Arabic" w:cs="Simplified Arabic" w:hint="cs"/>
          <w:color w:val="000000"/>
          <w:sz w:val="28"/>
          <w:szCs w:val="28"/>
          <w:rtl/>
          <w:lang w:val="en-CA"/>
        </w:rPr>
        <w:t xml:space="preserve"> احافظ على العلاقات مستقرة مع الآخرين</w:t>
      </w:r>
      <w:r w:rsidRPr="004E5FDB">
        <w:rPr>
          <w:rFonts w:ascii="Simplified Arabic" w:eastAsia="Calibri" w:hAnsi="Simplified Arabic" w:cs="Simplified Arabic" w:hint="cs"/>
          <w:color w:val="000000"/>
          <w:sz w:val="28"/>
          <w:szCs w:val="28"/>
          <w:rtl/>
          <w:lang w:val="en-CA"/>
        </w:rPr>
        <w:t>" في المرتبة الأولى بمتوسط حسابي (2.98) بانحراف معياري (0.15) بعلاقة قوية،</w:t>
      </w:r>
      <w:r w:rsidRPr="004E5FDB">
        <w:rPr>
          <w:rFonts w:ascii="Simplified Arabic" w:eastAsia="Calibri" w:hAnsi="Simplified Arabic" w:cs="Simplified Arabic" w:hint="cs"/>
          <w:color w:val="FF0000"/>
          <w:sz w:val="28"/>
          <w:szCs w:val="28"/>
          <w:rtl/>
          <w:lang w:val="en-CA"/>
        </w:rPr>
        <w:t xml:space="preserve"> </w:t>
      </w:r>
      <w:r w:rsidRPr="004E5FDB">
        <w:rPr>
          <w:rFonts w:ascii="Simplified Arabic" w:eastAsia="Calibri" w:hAnsi="Simplified Arabic" w:cs="Simplified Arabic" w:hint="cs"/>
          <w:color w:val="000000"/>
          <w:sz w:val="28"/>
          <w:szCs w:val="28"/>
          <w:rtl/>
          <w:lang w:val="en-CA"/>
        </w:rPr>
        <w:t xml:space="preserve">وتلتها في المرتبة الثانية الفقرة (3) بمتوسط حسابي (2.76) بانحراف معياري (0.43) حيث نصت الفقرة على: "ابحث بقدر الإمكان على الدعم ممن لدي علاقة جيدة بهم" بعلاقة قوية، بينما جاءت الفقرة (4) في المرتبة الثالثة حيث نصت على: "اطلب المساعدة والمساندة من طرف رؤسائي فالعمل" بمتوسط حسابي (2.61) بانحراف معياري (0.49) بعلاقة قوية، وجاءت الفقرة (8) في المرتبة الرابعة بعلاقة قوية، حيث نصت على: "العمل لساعات طويلة غير ساعات الدوام يرهقني جداً" بمتوسط حسابي (2.49) بانحراف معياري (0.50)، في حين جاءت الفقرة (6) في المرتبة الأخيرة بمتوسط حسابي (1.54) بانحراف معياري (0.59) ونصت على: </w:t>
      </w:r>
      <w:r w:rsidRPr="004E5FDB">
        <w:rPr>
          <w:rFonts w:ascii="Simplified Arabic" w:eastAsia="Calibri" w:hAnsi="Simplified Arabic" w:cs="Simplified Arabic" w:hint="cs"/>
          <w:color w:val="000000"/>
          <w:sz w:val="28"/>
          <w:szCs w:val="28"/>
          <w:rtl/>
          <w:lang w:val="en-CA" w:bidi="ar-IQ"/>
        </w:rPr>
        <w:t xml:space="preserve">"يزيد أقاربي من ضغط العمل لدي خلال الدوام الرسمي"، بدرجة علاقة ضعيفة. </w:t>
      </w:r>
    </w:p>
    <w:p w:rsidR="004E5FDB" w:rsidRPr="004E5FDB" w:rsidRDefault="004E5FDB" w:rsidP="004E5FDB">
      <w:pPr>
        <w:spacing w:after="0" w:line="256" w:lineRule="auto"/>
        <w:jc w:val="lowKashida"/>
        <w:rPr>
          <w:rFonts w:ascii="Simplified Arabic" w:eastAsia="Times New Roman" w:hAnsi="Simplified Arabic" w:cs="Simplified Arabic"/>
          <w:color w:val="000000"/>
          <w:sz w:val="28"/>
          <w:szCs w:val="28"/>
          <w:rtl/>
          <w:lang w:val="en-CA" w:bidi="ar-IQ"/>
        </w:rPr>
      </w:pPr>
      <w:r w:rsidRPr="004E5FDB">
        <w:rPr>
          <w:rFonts w:ascii="Simplified Arabic" w:eastAsia="Calibri" w:hAnsi="Simplified Arabic" w:cs="Simplified Arabic" w:hint="cs"/>
          <w:color w:val="000000"/>
          <w:sz w:val="28"/>
          <w:szCs w:val="28"/>
          <w:rtl/>
          <w:lang w:val="en-CA" w:bidi="ar-IQ"/>
        </w:rPr>
        <w:t xml:space="preserve">    </w:t>
      </w:r>
      <w:r w:rsidRPr="004E5FDB">
        <w:rPr>
          <w:rFonts w:ascii="Simplified Arabic" w:eastAsia="Calibri" w:hAnsi="Simplified Arabic" w:cs="Simplified Arabic"/>
          <w:color w:val="000000"/>
          <w:sz w:val="28"/>
          <w:szCs w:val="28"/>
          <w:rtl/>
          <w:lang w:val="en-CA" w:bidi="ar-IQ"/>
        </w:rPr>
        <w:t xml:space="preserve">بينما في </w:t>
      </w:r>
      <w:r w:rsidRPr="004E5FDB">
        <w:rPr>
          <w:rFonts w:ascii="Simplified Arabic" w:eastAsia="Calibri" w:hAnsi="Simplified Arabic" w:cs="Simplified Arabic" w:hint="cs"/>
          <w:color w:val="000000"/>
          <w:sz w:val="28"/>
          <w:szCs w:val="28"/>
          <w:rtl/>
          <w:lang w:val="en-CA" w:bidi="ar-IQ"/>
        </w:rPr>
        <w:t xml:space="preserve">البعد استراتيجية الضغط المهني الكلي جاءت بعلاقة متوسطة، بمتوسط حسابي (14.59) بانحراف معياري (1.61)، </w:t>
      </w:r>
      <w:r w:rsidRPr="004E5FDB">
        <w:rPr>
          <w:rFonts w:ascii="Simplified Arabic" w:eastAsia="Calibri" w:hAnsi="Simplified Arabic" w:cs="Simplified Arabic"/>
          <w:color w:val="000000"/>
          <w:sz w:val="28"/>
          <w:szCs w:val="28"/>
          <w:rtl/>
          <w:lang w:val="en-CA" w:bidi="ar-IQ"/>
        </w:rPr>
        <w:t xml:space="preserve">جاءت </w:t>
      </w:r>
      <w:r w:rsidRPr="004E5FDB">
        <w:rPr>
          <w:rFonts w:ascii="Simplified Arabic" w:eastAsia="Calibri" w:hAnsi="Simplified Arabic" w:cs="Simplified Arabic" w:hint="cs"/>
          <w:color w:val="000000"/>
          <w:sz w:val="28"/>
          <w:szCs w:val="28"/>
          <w:rtl/>
          <w:lang w:val="en-CA" w:bidi="ar-IQ"/>
        </w:rPr>
        <w:t>الفقرة (13) في المرتبة الأولى حيث نصت على: "</w:t>
      </w:r>
      <w:r w:rsidRPr="004E5FDB">
        <w:rPr>
          <w:rFonts w:ascii="Simplified Arabic" w:eastAsia="Calibri" w:hAnsi="Simplified Arabic" w:cs="Simplified Arabic" w:hint="cs"/>
          <w:color w:val="000000"/>
          <w:sz w:val="28"/>
          <w:szCs w:val="28"/>
          <w:rtl/>
          <w:lang w:val="en-CA" w:bidi="ar-LY"/>
        </w:rPr>
        <w:t>اقوم بمهام وظيفيتي حسب ما تمليه القواعد واللوائح</w:t>
      </w:r>
      <w:r w:rsidRPr="004E5FDB">
        <w:rPr>
          <w:rFonts w:ascii="Simplified Arabic" w:eastAsia="Calibri" w:hAnsi="Simplified Arabic" w:cs="Simplified Arabic" w:hint="cs"/>
          <w:color w:val="000000"/>
          <w:sz w:val="28"/>
          <w:szCs w:val="28"/>
          <w:rtl/>
          <w:lang w:val="en-CA" w:bidi="ar-IQ"/>
        </w:rPr>
        <w:t xml:space="preserve">" بمتوسط حسابي (2.90) بانحراف معياري (0.30) بدرجة علاقة قوية، وجاءت </w:t>
      </w:r>
      <w:r w:rsidRPr="004E5FDB">
        <w:rPr>
          <w:rFonts w:ascii="Simplified Arabic" w:eastAsia="Calibri" w:hAnsi="Simplified Arabic" w:cs="Simplified Arabic"/>
          <w:color w:val="000000"/>
          <w:sz w:val="28"/>
          <w:szCs w:val="28"/>
          <w:rtl/>
          <w:lang w:val="en-CA" w:bidi="ar-IQ"/>
        </w:rPr>
        <w:t>الفقر</w:t>
      </w:r>
      <w:r w:rsidRPr="004E5FDB">
        <w:rPr>
          <w:rFonts w:ascii="Simplified Arabic" w:eastAsia="Calibri" w:hAnsi="Simplified Arabic" w:cs="Simplified Arabic" w:hint="cs"/>
          <w:color w:val="000000"/>
          <w:sz w:val="28"/>
          <w:szCs w:val="28"/>
          <w:rtl/>
          <w:lang w:val="en-CA" w:bidi="ar-IQ"/>
        </w:rPr>
        <w:t xml:space="preserve">ات </w:t>
      </w:r>
      <w:r w:rsidRPr="004E5FDB">
        <w:rPr>
          <w:rFonts w:ascii="Simplified Arabic" w:eastAsia="Calibri" w:hAnsi="Simplified Arabic" w:cs="Simplified Arabic"/>
          <w:color w:val="000000"/>
          <w:sz w:val="28"/>
          <w:szCs w:val="28"/>
          <w:rtl/>
          <w:lang w:val="en-CA" w:bidi="ar-IQ"/>
        </w:rPr>
        <w:t>(</w:t>
      </w:r>
      <w:r w:rsidRPr="004E5FDB">
        <w:rPr>
          <w:rFonts w:ascii="Simplified Arabic" w:eastAsia="Calibri" w:hAnsi="Simplified Arabic" w:cs="Simplified Arabic" w:hint="cs"/>
          <w:color w:val="000000"/>
          <w:sz w:val="28"/>
          <w:szCs w:val="28"/>
          <w:rtl/>
          <w:lang w:val="en-CA" w:bidi="ar-IQ"/>
        </w:rPr>
        <w:t xml:space="preserve">11) في المرتبة الثانية بمتوسط حسابي (2.83) بانحراف معياري (0.38) بدرجة علاقة قوية، حيث نصت على: "اعيد ترتيب عملي بصورة مستمرة"، </w:t>
      </w:r>
      <w:r w:rsidRPr="004E5FDB">
        <w:rPr>
          <w:rFonts w:ascii="Simplified Arabic" w:eastAsia="Calibri" w:hAnsi="Simplified Arabic" w:cs="Simplified Arabic"/>
          <w:color w:val="000000"/>
          <w:sz w:val="28"/>
          <w:szCs w:val="28"/>
          <w:rtl/>
          <w:lang w:val="en-CA" w:bidi="ar-IQ"/>
        </w:rPr>
        <w:t xml:space="preserve">وكانت في المرتبة </w:t>
      </w:r>
      <w:r w:rsidRPr="004E5FDB">
        <w:rPr>
          <w:rFonts w:ascii="Simplified Arabic" w:eastAsia="Calibri" w:hAnsi="Simplified Arabic" w:cs="Simplified Arabic" w:hint="cs"/>
          <w:color w:val="000000"/>
          <w:sz w:val="28"/>
          <w:szCs w:val="28"/>
          <w:rtl/>
          <w:lang w:val="en-CA" w:bidi="ar-IQ"/>
        </w:rPr>
        <w:t>الثالثة</w:t>
      </w:r>
      <w:r w:rsidRPr="004E5FDB">
        <w:rPr>
          <w:rFonts w:ascii="Simplified Arabic" w:eastAsia="Calibri" w:hAnsi="Simplified Arabic" w:cs="Simplified Arabic"/>
          <w:color w:val="000000"/>
          <w:sz w:val="28"/>
          <w:szCs w:val="28"/>
          <w:rtl/>
          <w:lang w:val="en-CA" w:bidi="ar-IQ"/>
        </w:rPr>
        <w:t xml:space="preserve"> الفقرة (</w:t>
      </w:r>
      <w:r w:rsidRPr="004E5FDB">
        <w:rPr>
          <w:rFonts w:ascii="Simplified Arabic" w:eastAsia="Calibri" w:hAnsi="Simplified Arabic" w:cs="Simplified Arabic" w:hint="cs"/>
          <w:color w:val="000000"/>
          <w:sz w:val="28"/>
          <w:szCs w:val="28"/>
          <w:rtl/>
          <w:lang w:val="en-CA" w:bidi="ar-IQ"/>
        </w:rPr>
        <w:t>12</w:t>
      </w:r>
      <w:r w:rsidRPr="004E5FDB">
        <w:rPr>
          <w:rFonts w:ascii="Simplified Arabic" w:eastAsia="Calibri" w:hAnsi="Simplified Arabic" w:cs="Simplified Arabic"/>
          <w:color w:val="000000"/>
          <w:sz w:val="28"/>
          <w:szCs w:val="28"/>
          <w:rtl/>
          <w:lang w:val="en-CA" w:bidi="ar-IQ"/>
        </w:rPr>
        <w:t>) التي تنص عل</w:t>
      </w:r>
      <w:r w:rsidRPr="004E5FDB">
        <w:rPr>
          <w:rFonts w:ascii="Simplified Arabic" w:eastAsia="Calibri" w:hAnsi="Simplified Arabic" w:cs="Simplified Arabic" w:hint="cs"/>
          <w:color w:val="000000"/>
          <w:sz w:val="28"/>
          <w:szCs w:val="28"/>
          <w:rtl/>
          <w:lang w:val="en-CA" w:bidi="ar-IQ"/>
        </w:rPr>
        <w:t>ى</w:t>
      </w:r>
      <w:r w:rsidRPr="004E5FDB">
        <w:rPr>
          <w:rFonts w:ascii="Simplified Arabic" w:eastAsia="Calibri" w:hAnsi="Simplified Arabic" w:cs="Simplified Arabic"/>
          <w:color w:val="000000"/>
          <w:sz w:val="28"/>
          <w:szCs w:val="28"/>
          <w:rtl/>
          <w:lang w:val="en-CA" w:bidi="ar-IQ"/>
        </w:rPr>
        <w:t xml:space="preserve">: </w:t>
      </w:r>
      <w:r w:rsidRPr="004E5FDB">
        <w:rPr>
          <w:rFonts w:ascii="Simplified Arabic" w:eastAsia="Times New Roman" w:hAnsi="Simplified Arabic" w:cs="Simplified Arabic" w:hint="cs"/>
          <w:color w:val="000000"/>
          <w:sz w:val="28"/>
          <w:szCs w:val="28"/>
          <w:rtl/>
          <w:lang w:val="en-CA" w:bidi="ar-IQ"/>
        </w:rPr>
        <w:t xml:space="preserve">"أعيد مخططات مسبقة لأداء اعمالي بنجاح" بدرجة علاقة قوية </w:t>
      </w:r>
      <w:r w:rsidRPr="004E5FDB">
        <w:rPr>
          <w:rFonts w:ascii="Simplified Arabic" w:eastAsia="Times New Roman" w:hAnsi="Simplified Arabic" w:cs="Simplified Arabic"/>
          <w:color w:val="000000"/>
          <w:sz w:val="28"/>
          <w:szCs w:val="28"/>
          <w:rtl/>
          <w:lang w:val="en-CA" w:bidi="ar-IQ"/>
        </w:rPr>
        <w:t>بمتوسط حسابي (</w:t>
      </w:r>
      <w:r w:rsidRPr="004E5FDB">
        <w:rPr>
          <w:rFonts w:ascii="Simplified Arabic" w:eastAsia="Times New Roman" w:hAnsi="Simplified Arabic" w:cs="Simplified Arabic" w:hint="cs"/>
          <w:color w:val="000000"/>
          <w:sz w:val="28"/>
          <w:szCs w:val="28"/>
          <w:rtl/>
          <w:lang w:val="en-CA" w:bidi="ar-IQ"/>
        </w:rPr>
        <w:t>2.56</w:t>
      </w:r>
      <w:r w:rsidRPr="004E5FDB">
        <w:rPr>
          <w:rFonts w:ascii="Simplified Arabic" w:eastAsia="Times New Roman" w:hAnsi="Simplified Arabic" w:cs="Simplified Arabic"/>
          <w:color w:val="000000"/>
          <w:sz w:val="28"/>
          <w:szCs w:val="28"/>
          <w:rtl/>
          <w:lang w:val="en-CA" w:bidi="ar-IQ"/>
        </w:rPr>
        <w:t>)</w:t>
      </w:r>
      <w:r w:rsidRPr="004E5FDB">
        <w:rPr>
          <w:rFonts w:ascii="Simplified Arabic" w:eastAsia="Times New Roman" w:hAnsi="Simplified Arabic" w:cs="Simplified Arabic" w:hint="cs"/>
          <w:color w:val="000000"/>
          <w:sz w:val="28"/>
          <w:szCs w:val="28"/>
          <w:rtl/>
          <w:lang w:val="en-CA" w:bidi="ar-IQ"/>
        </w:rPr>
        <w:t xml:space="preserve"> بانحراف معياري (0.59)، كذلك في المرتبة الرابعة جاءت الفقرة (14) متوسط حسابي (2.41) بانحراف معياري (0.54) التي نصت على: "ألجا إلى </w:t>
      </w:r>
      <w:proofErr w:type="spellStart"/>
      <w:r w:rsidRPr="004E5FDB">
        <w:rPr>
          <w:rFonts w:ascii="Simplified Arabic" w:eastAsia="Times New Roman" w:hAnsi="Simplified Arabic" w:cs="Simplified Arabic" w:hint="cs"/>
          <w:color w:val="000000"/>
          <w:sz w:val="28"/>
          <w:szCs w:val="28"/>
          <w:rtl/>
          <w:lang w:val="en-CA" w:bidi="ar-IQ"/>
        </w:rPr>
        <w:t>الترفية</w:t>
      </w:r>
      <w:proofErr w:type="spellEnd"/>
      <w:r w:rsidRPr="004E5FDB">
        <w:rPr>
          <w:rFonts w:ascii="Simplified Arabic" w:eastAsia="Times New Roman" w:hAnsi="Simplified Arabic" w:cs="Simplified Arabic" w:hint="cs"/>
          <w:color w:val="000000"/>
          <w:sz w:val="28"/>
          <w:szCs w:val="28"/>
          <w:rtl/>
          <w:lang w:val="en-CA" w:bidi="ar-IQ"/>
        </w:rPr>
        <w:t xml:space="preserve"> لتجنب التفكير فالأمور السلبية المتعلقة بالعمل" بدرجة علاقة قوية، أما الفقرة (9) جاءت في المرتبة الأخيرة التي نصت على: "تقييم المسؤولين لي لا يتوافق مع أدائي" بمتوسط حسابي (1.93) بانحراف معياري (0.75) بدرجة علاقة متوسطة. </w:t>
      </w:r>
    </w:p>
    <w:p w:rsidR="004E5FDB" w:rsidRPr="004E5FDB" w:rsidRDefault="004E5FDB" w:rsidP="004E5FDB">
      <w:pPr>
        <w:spacing w:after="0" w:line="256" w:lineRule="auto"/>
        <w:jc w:val="lowKashida"/>
        <w:rPr>
          <w:rFonts w:ascii="Simplified Arabic" w:eastAsia="Times New Roman" w:hAnsi="Simplified Arabic" w:cs="Simplified Arabic"/>
          <w:color w:val="000000"/>
          <w:sz w:val="28"/>
          <w:szCs w:val="28"/>
          <w:rtl/>
          <w:lang w:bidi="ar-IQ"/>
        </w:rPr>
      </w:pPr>
      <w:r w:rsidRPr="004E5FDB">
        <w:rPr>
          <w:rFonts w:ascii="Simplified Arabic" w:eastAsia="Times New Roman" w:hAnsi="Simplified Arabic" w:cs="Simplified Arabic" w:hint="cs"/>
          <w:color w:val="000000"/>
          <w:sz w:val="28"/>
          <w:szCs w:val="28"/>
          <w:rtl/>
          <w:lang w:val="en-CA" w:bidi="ar-IQ"/>
        </w:rPr>
        <w:t xml:space="preserve">     أما في البعد استراتيجية ضغط الأسرة الكلي جاءت متوسط حسابي (11.73) بانحراف معياري (1.39) بدرجة علاقة متوسطة، وجاءت الفقرة (16)  التي نصت على: "أبدل جهدي للفصل بين أدواري المهنية وحياتي الخاصة"، بمتوسط حسابي (2.78) بانحراف معياري (0.41) في المرتبة الأولى في هذا البعد بدرجة علاقة قوية، وجاءت الفقرة (17) في المرتبة الثانية بمتوسط حسابي (2.39) بانحراف معياري (0.66) بدرجة علاقة قوية، حيث نصت الفقرة على: "أوسع مراكز اهتمامي ونشاطاتي خارج العمل"، أما في المرتبة الثالثة جاءت الفقرتين (18- 19) بدرجة علاقة متوسطة، بمتوسط حسابي (2.20) بانحرافين معياريين (0.60 </w:t>
      </w:r>
      <w:r w:rsidRPr="004E5FDB">
        <w:rPr>
          <w:rFonts w:ascii="Simplified Arabic" w:eastAsia="Times New Roman" w:hAnsi="Simplified Arabic" w:cs="Simplified Arabic"/>
          <w:color w:val="000000"/>
          <w:sz w:val="28"/>
          <w:szCs w:val="28"/>
          <w:rtl/>
          <w:lang w:val="en-CA" w:bidi="ar-IQ"/>
        </w:rPr>
        <w:t>–</w:t>
      </w:r>
      <w:r w:rsidRPr="004E5FDB">
        <w:rPr>
          <w:rFonts w:ascii="Simplified Arabic" w:eastAsia="Times New Roman" w:hAnsi="Simplified Arabic" w:cs="Simplified Arabic" w:hint="cs"/>
          <w:color w:val="000000"/>
          <w:sz w:val="28"/>
          <w:szCs w:val="28"/>
          <w:rtl/>
          <w:lang w:val="en-CA" w:bidi="ar-IQ"/>
        </w:rPr>
        <w:t xml:space="preserve"> 0.74) نصت الفقرة (18) على: "</w:t>
      </w:r>
      <w:r w:rsidRPr="004E5FDB">
        <w:rPr>
          <w:rFonts w:ascii="Simplified Arabic" w:eastAsia="Times New Roman" w:hAnsi="Simplified Arabic" w:cs="Simplified Arabic" w:hint="cs"/>
          <w:color w:val="000000"/>
          <w:sz w:val="28"/>
          <w:szCs w:val="28"/>
          <w:rtl/>
          <w:lang w:bidi="ar-IQ"/>
        </w:rPr>
        <w:t>ألجا إلى ممارسة بعض الهوايات خارج العمل"، ونصت الفقرة (19) على: "أنشغل بالعمل على حساب حياتي الخاصة"، في حين جاءت الفقرة (15) التي نصت على "أتغيب عن المناسبات العائلية بسبب العمل" بمتوسط حسابي (2.17) وانجراف معياري (0.58) بدرجة علاقة متوسطة جاءت في المرتبة الاخيرة في هذا البعد.</w:t>
      </w:r>
    </w:p>
    <w:p w:rsidR="004E5FDB" w:rsidRPr="004E5FDB" w:rsidRDefault="004E5FDB" w:rsidP="004E5FDB">
      <w:pPr>
        <w:spacing w:after="0" w:line="256" w:lineRule="auto"/>
        <w:jc w:val="lowKashida"/>
        <w:rPr>
          <w:rFonts w:ascii="Simplified Arabic" w:eastAsia="Times New Roman" w:hAnsi="Simplified Arabic" w:cs="Simplified Arabic"/>
          <w:color w:val="000000"/>
          <w:sz w:val="28"/>
          <w:szCs w:val="28"/>
          <w:rtl/>
          <w:lang w:bidi="ar-LY"/>
        </w:rPr>
      </w:pPr>
      <w:r w:rsidRPr="004E5FDB">
        <w:rPr>
          <w:rFonts w:ascii="Simplified Arabic" w:eastAsia="Times New Roman" w:hAnsi="Simplified Arabic" w:cs="Simplified Arabic" w:hint="cs"/>
          <w:color w:val="000000"/>
          <w:sz w:val="28"/>
          <w:szCs w:val="28"/>
          <w:rtl/>
          <w:lang w:bidi="ar-LY"/>
        </w:rPr>
        <w:t xml:space="preserve">     كما جاء البعد استراتيجية ضغط الوقت الكلي بدرجة علاقة متوسطة بمتوسط حسابي كلي (15.00) بانحراف معياري (1.56)، وجاءت الفقرتين (21 - 24) في المرتبة الأولى في هذا البعد حيث نصت الفقرة (21) على: "أسير وقتي بدرجة عالية من الفاعلية"، ونصت الفقرة (24) على: "اكلف ببعض المهام الصعبة ووقت قصير لإنجازها" بمتوسط حسابي (2.61) بانحرافين معياريين (0.58 </w:t>
      </w:r>
      <w:r w:rsidRPr="004E5FDB">
        <w:rPr>
          <w:rFonts w:ascii="Simplified Arabic" w:eastAsia="Times New Roman" w:hAnsi="Simplified Arabic" w:cs="Simplified Arabic"/>
          <w:color w:val="000000"/>
          <w:sz w:val="28"/>
          <w:szCs w:val="28"/>
          <w:rtl/>
          <w:lang w:bidi="ar-LY"/>
        </w:rPr>
        <w:t>–</w:t>
      </w:r>
      <w:r w:rsidRPr="004E5FDB">
        <w:rPr>
          <w:rFonts w:ascii="Simplified Arabic" w:eastAsia="Times New Roman" w:hAnsi="Simplified Arabic" w:cs="Simplified Arabic" w:hint="cs"/>
          <w:color w:val="000000"/>
          <w:sz w:val="28"/>
          <w:szCs w:val="28"/>
          <w:rtl/>
          <w:lang w:bidi="ar-LY"/>
        </w:rPr>
        <w:t xml:space="preserve"> 0.54) بدرجة علاقة قوية، أما الفقرة (23) جاءت بدرجة علاقة قوية في </w:t>
      </w:r>
      <w:r w:rsidRPr="004E5FDB">
        <w:rPr>
          <w:rFonts w:ascii="Simplified Arabic" w:eastAsia="Times New Roman" w:hAnsi="Simplified Arabic" w:cs="Simplified Arabic" w:hint="cs"/>
          <w:color w:val="000000"/>
          <w:sz w:val="28"/>
          <w:szCs w:val="28"/>
          <w:rtl/>
          <w:lang w:bidi="ar-LY"/>
        </w:rPr>
        <w:lastRenderedPageBreak/>
        <w:t xml:space="preserve">المرتبة الثانية، ونصت على: "أفضل قضاء وقت فراغي مع عائلتي رغم العمل المتراكم" بمتوسط حسابي (2.49) بانحراف معياري (0.59)، وجاءت الفقرتين (20 - 22) بمتوسط حسابي (2.46) بانحرافين معياريين (0.77 </w:t>
      </w:r>
      <w:r w:rsidRPr="004E5FDB">
        <w:rPr>
          <w:rFonts w:ascii="Simplified Arabic" w:eastAsia="Times New Roman" w:hAnsi="Simplified Arabic" w:cs="Simplified Arabic"/>
          <w:color w:val="000000"/>
          <w:sz w:val="28"/>
          <w:szCs w:val="28"/>
          <w:rtl/>
          <w:lang w:bidi="ar-LY"/>
        </w:rPr>
        <w:t>–</w:t>
      </w:r>
      <w:r w:rsidRPr="004E5FDB">
        <w:rPr>
          <w:rFonts w:ascii="Simplified Arabic" w:eastAsia="Times New Roman" w:hAnsi="Simplified Arabic" w:cs="Simplified Arabic" w:hint="cs"/>
          <w:color w:val="000000"/>
          <w:sz w:val="28"/>
          <w:szCs w:val="28"/>
          <w:rtl/>
          <w:lang w:bidi="ar-LY"/>
        </w:rPr>
        <w:t xml:space="preserve"> 0.55)، حيث نصت الفقرة (20) على: "من الصعب أن لا أفكر بالعمل بعد رجوعي للبيت" ونصت الفقرة (22) على: "أبذل جهدي فالتخفيف من سرعة أدائي وسلوكي أثناء العمل" بدرجة علاقة قوية في المرتبة الثالثة، في حين جاءت الفقرة (25) التي نصت على: "تتداخل أوقات العمل مع أوقاتي الاجتماعية في أغلب الأحيان" بمتوسط حسابي (2.37) بانحراف معياري (0.66) في المرتبة الاخيرة بدرجة علاقة قوية.  </w:t>
      </w:r>
    </w:p>
    <w:p w:rsidR="004E5FDB" w:rsidRPr="004E5FDB" w:rsidRDefault="004E5FDB" w:rsidP="004E5FDB">
      <w:pPr>
        <w:spacing w:after="0" w:line="256" w:lineRule="auto"/>
        <w:jc w:val="lowKashida"/>
        <w:rPr>
          <w:rFonts w:ascii="Simplified Arabic" w:eastAsia="Times New Roman" w:hAnsi="Simplified Arabic" w:cs="Simplified Arabic"/>
          <w:color w:val="000000"/>
          <w:sz w:val="28"/>
          <w:szCs w:val="28"/>
          <w:rtl/>
          <w:lang w:val="en-CA" w:bidi="ar-IQ"/>
        </w:rPr>
      </w:pPr>
      <w:r w:rsidRPr="004E5FDB">
        <w:rPr>
          <w:rFonts w:ascii="Simplified Arabic" w:eastAsia="Calibri" w:hAnsi="Simplified Arabic" w:cs="Simplified Arabic" w:hint="cs"/>
          <w:color w:val="000000"/>
          <w:sz w:val="28"/>
          <w:szCs w:val="28"/>
          <w:rtl/>
          <w:lang w:val="en-CA" w:bidi="ar-IQ"/>
        </w:rPr>
        <w:t xml:space="preserve">      </w:t>
      </w:r>
      <w:r w:rsidRPr="004E5FDB">
        <w:rPr>
          <w:rFonts w:ascii="Simplified Arabic" w:eastAsia="Calibri" w:hAnsi="Simplified Arabic" w:cs="Simplified Arabic"/>
          <w:color w:val="000000"/>
          <w:sz w:val="28"/>
          <w:szCs w:val="28"/>
          <w:rtl/>
          <w:lang w:val="en-CA" w:bidi="ar-IQ"/>
        </w:rPr>
        <w:t xml:space="preserve">بينما في </w:t>
      </w:r>
      <w:r w:rsidRPr="004E5FDB">
        <w:rPr>
          <w:rFonts w:ascii="Simplified Arabic" w:eastAsia="Calibri" w:hAnsi="Simplified Arabic" w:cs="Simplified Arabic" w:hint="cs"/>
          <w:color w:val="000000"/>
          <w:sz w:val="28"/>
          <w:szCs w:val="28"/>
          <w:rtl/>
          <w:lang w:val="en-CA" w:bidi="ar-IQ"/>
        </w:rPr>
        <w:t>البعد استراتيجية ضغط الاندماج الكلي جاءت بدرجة علاقة متوسطة، بمتوسط حسابي (12.15) بانحراف معياري (1.54)، ج</w:t>
      </w:r>
      <w:r w:rsidRPr="004E5FDB">
        <w:rPr>
          <w:rFonts w:ascii="Simplified Arabic" w:eastAsia="Calibri" w:hAnsi="Simplified Arabic" w:cs="Simplified Arabic"/>
          <w:color w:val="000000"/>
          <w:sz w:val="28"/>
          <w:szCs w:val="28"/>
          <w:rtl/>
          <w:lang w:val="en-CA" w:bidi="ar-IQ"/>
        </w:rPr>
        <w:t>اءت الفقرة (</w:t>
      </w:r>
      <w:r w:rsidRPr="004E5FDB">
        <w:rPr>
          <w:rFonts w:ascii="Simplified Arabic" w:eastAsia="Calibri" w:hAnsi="Simplified Arabic" w:cs="Simplified Arabic" w:hint="cs"/>
          <w:color w:val="000000"/>
          <w:sz w:val="28"/>
          <w:szCs w:val="28"/>
          <w:rtl/>
          <w:lang w:val="en-CA" w:bidi="ar-IQ"/>
        </w:rPr>
        <w:t>28</w:t>
      </w:r>
      <w:r w:rsidRPr="004E5FDB">
        <w:rPr>
          <w:rFonts w:ascii="Simplified Arabic" w:eastAsia="Calibri" w:hAnsi="Simplified Arabic" w:cs="Simplified Arabic"/>
          <w:color w:val="000000"/>
          <w:sz w:val="28"/>
          <w:szCs w:val="28"/>
          <w:rtl/>
          <w:lang w:val="en-CA" w:bidi="ar-IQ"/>
        </w:rPr>
        <w:t xml:space="preserve">) </w:t>
      </w:r>
      <w:r w:rsidRPr="004E5FDB">
        <w:rPr>
          <w:rFonts w:ascii="Simplified Arabic" w:eastAsia="Calibri" w:hAnsi="Simplified Arabic" w:cs="Simplified Arabic" w:hint="cs"/>
          <w:color w:val="000000"/>
          <w:sz w:val="28"/>
          <w:szCs w:val="28"/>
          <w:rtl/>
          <w:lang w:val="en-CA" w:bidi="ar-IQ"/>
        </w:rPr>
        <w:t xml:space="preserve">التي نصت على: "اعمل جاهداً على معالجة المشاكل عند ظهورها" </w:t>
      </w:r>
      <w:r w:rsidRPr="004E5FDB">
        <w:rPr>
          <w:rFonts w:ascii="Simplified Arabic" w:eastAsia="Calibri" w:hAnsi="Simplified Arabic" w:cs="Simplified Arabic"/>
          <w:color w:val="000000"/>
          <w:sz w:val="28"/>
          <w:szCs w:val="28"/>
          <w:rtl/>
          <w:lang w:val="en-CA" w:bidi="ar-IQ"/>
        </w:rPr>
        <w:t>بمتوسط حسابي (2.</w:t>
      </w:r>
      <w:r w:rsidRPr="004E5FDB">
        <w:rPr>
          <w:rFonts w:ascii="Simplified Arabic" w:eastAsia="Calibri" w:hAnsi="Simplified Arabic" w:cs="Simplified Arabic" w:hint="cs"/>
          <w:color w:val="000000"/>
          <w:sz w:val="28"/>
          <w:szCs w:val="28"/>
          <w:rtl/>
          <w:lang w:val="en-CA" w:bidi="ar-IQ"/>
        </w:rPr>
        <w:t>83</w:t>
      </w:r>
      <w:r w:rsidRPr="004E5FDB">
        <w:rPr>
          <w:rFonts w:ascii="Simplified Arabic" w:eastAsia="Calibri" w:hAnsi="Simplified Arabic" w:cs="Simplified Arabic"/>
          <w:color w:val="000000"/>
          <w:sz w:val="28"/>
          <w:szCs w:val="28"/>
          <w:rtl/>
          <w:lang w:val="en-CA" w:bidi="ar-IQ"/>
        </w:rPr>
        <w:t xml:space="preserve">) </w:t>
      </w:r>
      <w:r w:rsidRPr="004E5FDB">
        <w:rPr>
          <w:rFonts w:ascii="Simplified Arabic" w:eastAsia="Calibri" w:hAnsi="Simplified Arabic" w:cs="Simplified Arabic" w:hint="cs"/>
          <w:color w:val="000000"/>
          <w:sz w:val="28"/>
          <w:szCs w:val="28"/>
          <w:rtl/>
          <w:lang w:val="en-CA" w:bidi="ar-IQ"/>
        </w:rPr>
        <w:t xml:space="preserve">بانحراف معياري (0.44) </w:t>
      </w:r>
      <w:r w:rsidRPr="004E5FDB">
        <w:rPr>
          <w:rFonts w:ascii="Simplified Arabic" w:eastAsia="Calibri" w:hAnsi="Simplified Arabic" w:cs="Simplified Arabic"/>
          <w:color w:val="000000"/>
          <w:sz w:val="28"/>
          <w:szCs w:val="28"/>
          <w:rtl/>
          <w:lang w:val="en-CA" w:bidi="ar-IQ"/>
        </w:rPr>
        <w:t>في المرتبة الأولى</w:t>
      </w:r>
      <w:r w:rsidRPr="004E5FDB">
        <w:rPr>
          <w:rFonts w:ascii="Simplified Arabic" w:eastAsia="Calibri" w:hAnsi="Simplified Arabic" w:cs="Simplified Arabic" w:hint="cs"/>
          <w:color w:val="000000"/>
          <w:sz w:val="28"/>
          <w:szCs w:val="28"/>
          <w:rtl/>
          <w:lang w:val="en-CA" w:bidi="ar-IQ"/>
        </w:rPr>
        <w:t xml:space="preserve"> بدرجة علاقة قوية</w:t>
      </w:r>
      <w:r w:rsidRPr="004E5FDB">
        <w:rPr>
          <w:rFonts w:ascii="Simplified Arabic" w:eastAsia="Calibri" w:hAnsi="Simplified Arabic" w:cs="Simplified Arabic"/>
          <w:color w:val="000000"/>
          <w:sz w:val="28"/>
          <w:szCs w:val="28"/>
          <w:rtl/>
          <w:lang w:val="en-CA" w:bidi="ar-IQ"/>
        </w:rPr>
        <w:t>، وكانت في المرتبة الثانية الفقرة (</w:t>
      </w:r>
      <w:r w:rsidRPr="004E5FDB">
        <w:rPr>
          <w:rFonts w:ascii="Simplified Arabic" w:eastAsia="Calibri" w:hAnsi="Simplified Arabic" w:cs="Simplified Arabic" w:hint="cs"/>
          <w:color w:val="000000"/>
          <w:sz w:val="28"/>
          <w:szCs w:val="28"/>
          <w:rtl/>
          <w:lang w:val="en-CA" w:bidi="ar-IQ"/>
        </w:rPr>
        <w:t>27</w:t>
      </w:r>
      <w:r w:rsidRPr="004E5FDB">
        <w:rPr>
          <w:rFonts w:ascii="Simplified Arabic" w:eastAsia="Calibri" w:hAnsi="Simplified Arabic" w:cs="Simplified Arabic"/>
          <w:color w:val="000000"/>
          <w:sz w:val="28"/>
          <w:szCs w:val="28"/>
          <w:rtl/>
          <w:lang w:val="en-CA" w:bidi="ar-IQ"/>
        </w:rPr>
        <w:t>) التي نص</w:t>
      </w:r>
      <w:r w:rsidRPr="004E5FDB">
        <w:rPr>
          <w:rFonts w:ascii="Simplified Arabic" w:eastAsia="Calibri" w:hAnsi="Simplified Arabic" w:cs="Simplified Arabic" w:hint="cs"/>
          <w:color w:val="000000"/>
          <w:sz w:val="28"/>
          <w:szCs w:val="28"/>
          <w:rtl/>
          <w:lang w:val="en-CA" w:bidi="ar-IQ"/>
        </w:rPr>
        <w:t>ت</w:t>
      </w:r>
      <w:r w:rsidRPr="004E5FDB">
        <w:rPr>
          <w:rFonts w:ascii="Simplified Arabic" w:eastAsia="Calibri" w:hAnsi="Simplified Arabic" w:cs="Simplified Arabic"/>
          <w:color w:val="000000"/>
          <w:sz w:val="28"/>
          <w:szCs w:val="28"/>
          <w:rtl/>
          <w:lang w:val="en-CA" w:bidi="ar-IQ"/>
        </w:rPr>
        <w:t xml:space="preserve"> عل</w:t>
      </w:r>
      <w:r w:rsidRPr="004E5FDB">
        <w:rPr>
          <w:rFonts w:ascii="Simplified Arabic" w:eastAsia="Calibri" w:hAnsi="Simplified Arabic" w:cs="Simplified Arabic" w:hint="cs"/>
          <w:color w:val="000000"/>
          <w:sz w:val="28"/>
          <w:szCs w:val="28"/>
          <w:rtl/>
          <w:lang w:val="en-CA" w:bidi="ar-IQ"/>
        </w:rPr>
        <w:t>ى</w:t>
      </w:r>
      <w:r w:rsidRPr="004E5FDB">
        <w:rPr>
          <w:rFonts w:ascii="Simplified Arabic" w:eastAsia="Calibri" w:hAnsi="Simplified Arabic" w:cs="Simplified Arabic"/>
          <w:color w:val="000000"/>
          <w:sz w:val="28"/>
          <w:szCs w:val="28"/>
          <w:rtl/>
          <w:lang w:val="en-CA" w:bidi="ar-IQ"/>
        </w:rPr>
        <w:t xml:space="preserve">: </w:t>
      </w:r>
      <w:r w:rsidRPr="004E5FDB">
        <w:rPr>
          <w:rFonts w:ascii="Simplified Arabic" w:eastAsia="Times New Roman" w:hAnsi="Simplified Arabic" w:cs="Simplified Arabic" w:hint="cs"/>
          <w:color w:val="000000"/>
          <w:sz w:val="28"/>
          <w:szCs w:val="28"/>
          <w:rtl/>
          <w:lang w:val="en-CA" w:bidi="ar-IQ"/>
        </w:rPr>
        <w:t xml:space="preserve">"احاول دمج المرونة والمهنية بين الموظفين أثناء تأدية عملهم" بدرجة علاقة قوية </w:t>
      </w:r>
      <w:r w:rsidRPr="004E5FDB">
        <w:rPr>
          <w:rFonts w:ascii="Simplified Arabic" w:eastAsia="Times New Roman" w:hAnsi="Simplified Arabic" w:cs="Simplified Arabic"/>
          <w:color w:val="000000"/>
          <w:sz w:val="28"/>
          <w:szCs w:val="28"/>
          <w:rtl/>
          <w:lang w:val="en-CA" w:bidi="ar-IQ"/>
        </w:rPr>
        <w:t>بمتوسط حسابي (</w:t>
      </w:r>
      <w:r w:rsidRPr="004E5FDB">
        <w:rPr>
          <w:rFonts w:ascii="Simplified Arabic" w:eastAsia="Times New Roman" w:hAnsi="Simplified Arabic" w:cs="Simplified Arabic" w:hint="cs"/>
          <w:color w:val="000000"/>
          <w:sz w:val="28"/>
          <w:szCs w:val="28"/>
          <w:rtl/>
          <w:lang w:val="en-CA" w:bidi="ar-IQ"/>
        </w:rPr>
        <w:t>2.78</w:t>
      </w:r>
      <w:r w:rsidRPr="004E5FDB">
        <w:rPr>
          <w:rFonts w:ascii="Simplified Arabic" w:eastAsia="Times New Roman" w:hAnsi="Simplified Arabic" w:cs="Simplified Arabic"/>
          <w:color w:val="000000"/>
          <w:sz w:val="28"/>
          <w:szCs w:val="28"/>
          <w:rtl/>
          <w:lang w:val="en-CA" w:bidi="ar-IQ"/>
        </w:rPr>
        <w:t>)</w:t>
      </w:r>
      <w:r w:rsidRPr="004E5FDB">
        <w:rPr>
          <w:rFonts w:ascii="Simplified Arabic" w:eastAsia="Times New Roman" w:hAnsi="Simplified Arabic" w:cs="Simplified Arabic" w:hint="cs"/>
          <w:color w:val="000000"/>
          <w:sz w:val="28"/>
          <w:szCs w:val="28"/>
          <w:rtl/>
          <w:lang w:val="en-CA" w:bidi="ar-IQ"/>
        </w:rPr>
        <w:t xml:space="preserve"> بانحراف معياري (0.52)، كما جاءت الفقرة (29) في المرتبة الثالثة بمتوسط حسابي (2.49) وانحراف معياري (0.67) ونصت على: "اكلف فريق لإدارة الازمات داخل العمل لحلحة المشاكل </w:t>
      </w:r>
      <w:proofErr w:type="spellStart"/>
      <w:r w:rsidRPr="004E5FDB">
        <w:rPr>
          <w:rFonts w:ascii="Simplified Arabic" w:eastAsia="Times New Roman" w:hAnsi="Simplified Arabic" w:cs="Simplified Arabic" w:hint="cs"/>
          <w:color w:val="000000"/>
          <w:sz w:val="28"/>
          <w:szCs w:val="28"/>
          <w:rtl/>
          <w:lang w:val="en-CA" w:bidi="ar-IQ"/>
        </w:rPr>
        <w:t>التى</w:t>
      </w:r>
      <w:proofErr w:type="spellEnd"/>
      <w:r w:rsidRPr="004E5FDB">
        <w:rPr>
          <w:rFonts w:ascii="Simplified Arabic" w:eastAsia="Times New Roman" w:hAnsi="Simplified Arabic" w:cs="Simplified Arabic" w:hint="cs"/>
          <w:color w:val="000000"/>
          <w:sz w:val="28"/>
          <w:szCs w:val="28"/>
          <w:rtl/>
          <w:lang w:val="en-CA" w:bidi="ar-IQ"/>
        </w:rPr>
        <w:t xml:space="preserve"> تطرأ فجأة"، بدرجة علاقة قوية، وجاءت الفقرة (26) بمتوسط حسابي (2.05) بانحراف معياري (0.83) بدرجة علاقة متوسطة، ونصت على: "اتلقى انتقادات كثيرة أثناء تأديتي لعملي ولا ابالي"،  أما في المرتبة الاخيرة في هذا البعد جاءت الفقرة (30) التي نصت على: "اقوم بصرف مكافآت للعمل الاضافي بشكل دوري لتشجيع الموظفين" بمتوسط حسابي (2.00) بانحراف معياري (0.80) بدرجة علاقة متوسطة. </w:t>
      </w:r>
    </w:p>
    <w:p w:rsidR="004E5FDB" w:rsidRPr="004E5FDB" w:rsidRDefault="004E5FDB" w:rsidP="004E5FDB">
      <w:pPr>
        <w:spacing w:after="0" w:line="256" w:lineRule="auto"/>
        <w:jc w:val="center"/>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جدول رقم </w:t>
      </w:r>
      <w:r w:rsidRPr="004E5FDB">
        <w:rPr>
          <w:rFonts w:ascii="Simplified Arabic" w:eastAsia="Calibri" w:hAnsi="Simplified Arabic" w:cs="Simplified Arabic" w:hint="cs"/>
          <w:color w:val="000000"/>
          <w:sz w:val="28"/>
          <w:szCs w:val="28"/>
          <w:rtl/>
          <w:lang w:val="en-CA" w:bidi="ar-LY"/>
        </w:rPr>
        <w:t>(9</w:t>
      </w:r>
      <w:r w:rsidRPr="004E5FDB">
        <w:rPr>
          <w:rFonts w:ascii="Simplified Arabic" w:eastAsia="Calibri" w:hAnsi="Simplified Arabic" w:cs="Simplified Arabic"/>
          <w:color w:val="000000"/>
          <w:sz w:val="28"/>
          <w:szCs w:val="28"/>
          <w:rtl/>
          <w:lang w:val="en-CA" w:bidi="ar-LY"/>
        </w:rPr>
        <w:t>)</w:t>
      </w:r>
    </w:p>
    <w:p w:rsidR="004E5FDB" w:rsidRPr="004E5FDB" w:rsidRDefault="004E5FDB" w:rsidP="004E5FDB">
      <w:pPr>
        <w:spacing w:after="0" w:line="256" w:lineRule="auto"/>
        <w:jc w:val="center"/>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يوضح التكرارات والنسبة المئوية والمتوسط الحسابي والانحراف المعياري لإجابات عينة </w:t>
      </w:r>
      <w:r w:rsidRPr="004E5FDB">
        <w:rPr>
          <w:rFonts w:ascii="Simplified Arabic" w:eastAsia="Calibri" w:hAnsi="Simplified Arabic" w:cs="Simplified Arabic" w:hint="cs"/>
          <w:color w:val="000000"/>
          <w:sz w:val="28"/>
          <w:szCs w:val="28"/>
          <w:rtl/>
          <w:lang w:val="en-CA" w:bidi="ar-LY"/>
        </w:rPr>
        <w:t>الدراسة</w:t>
      </w:r>
      <w:r w:rsidRPr="004E5FDB">
        <w:rPr>
          <w:rFonts w:ascii="Simplified Arabic" w:eastAsia="Calibri" w:hAnsi="Simplified Arabic" w:cs="Simplified Arabic"/>
          <w:color w:val="000000"/>
          <w:sz w:val="28"/>
          <w:szCs w:val="28"/>
          <w:rtl/>
          <w:lang w:val="en-CA" w:bidi="ar-LY"/>
        </w:rPr>
        <w:t xml:space="preserve"> حول فقرات </w:t>
      </w:r>
      <w:r w:rsidRPr="004E5FDB">
        <w:rPr>
          <w:rFonts w:ascii="Simplified Arabic" w:eastAsia="Calibri" w:hAnsi="Simplified Arabic" w:cs="Simplified Arabic" w:hint="cs"/>
          <w:color w:val="000000"/>
          <w:sz w:val="28"/>
          <w:szCs w:val="28"/>
          <w:rtl/>
          <w:lang w:val="en-CA" w:bidi="ar-LY"/>
        </w:rPr>
        <w:t>المقياس</w:t>
      </w:r>
    </w:p>
    <w:tbl>
      <w:tblPr>
        <w:bidiVisual/>
        <w:tblW w:w="95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4"/>
        <w:gridCol w:w="3465"/>
        <w:gridCol w:w="834"/>
        <w:gridCol w:w="900"/>
        <w:gridCol w:w="990"/>
        <w:gridCol w:w="979"/>
        <w:gridCol w:w="911"/>
        <w:gridCol w:w="889"/>
      </w:tblGrid>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hideMark/>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val="en-CA" w:bidi="ar-LY"/>
              </w:rPr>
              <w:t>ت</w:t>
            </w:r>
          </w:p>
        </w:tc>
        <w:tc>
          <w:tcPr>
            <w:tcW w:w="3465" w:type="dxa"/>
            <w:vMerge w:val="restart"/>
            <w:tcBorders>
              <w:top w:val="single" w:sz="4" w:space="0" w:color="auto"/>
              <w:left w:val="single" w:sz="4" w:space="0" w:color="auto"/>
              <w:right w:val="single" w:sz="4" w:space="0" w:color="auto"/>
            </w:tcBorders>
            <w:shd w:val="clear" w:color="auto" w:fill="auto"/>
            <w:hideMark/>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bidi="ar-LY"/>
              </w:rPr>
            </w:pPr>
            <w:r w:rsidRPr="004E5FDB">
              <w:rPr>
                <w:rFonts w:ascii="Simplified Arabic" w:eastAsia="Calibri" w:hAnsi="Simplified Arabic" w:cs="Simplified Arabic" w:hint="cs"/>
                <w:color w:val="000000"/>
                <w:sz w:val="24"/>
                <w:szCs w:val="24"/>
                <w:rtl/>
                <w:lang w:val="en-CA"/>
              </w:rPr>
              <w:t>الفقرة</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hint="cs"/>
                <w:color w:val="000000"/>
                <w:sz w:val="24"/>
                <w:szCs w:val="24"/>
                <w:rtl/>
                <w:lang w:bidi="ar-LY"/>
              </w:rPr>
              <w:t>لا</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احيانا</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hint="cs"/>
                <w:color w:val="000000"/>
                <w:sz w:val="24"/>
                <w:szCs w:val="24"/>
                <w:rtl/>
                <w:lang w:bidi="ar-LY"/>
              </w:rPr>
              <w:t>نعم</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المتوسط الحسابي</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الانحراف المعياري</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علاقته</w:t>
            </w:r>
          </w:p>
        </w:tc>
      </w:tr>
      <w:tr w:rsidR="004E5FDB" w:rsidRPr="004E5FDB" w:rsidTr="004E5FDB">
        <w:trPr>
          <w:jc w:val="center"/>
        </w:trPr>
        <w:tc>
          <w:tcPr>
            <w:tcW w:w="584"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3465"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hint="cs"/>
                <w:color w:val="000000"/>
                <w:sz w:val="24"/>
                <w:szCs w:val="24"/>
                <w:rtl/>
                <w:lang w:val="en-CA" w:bidi="ar-LY"/>
              </w:rPr>
              <w:t>العدد</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العدد</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العدد</w:t>
            </w:r>
          </w:p>
        </w:tc>
        <w:tc>
          <w:tcPr>
            <w:tcW w:w="979"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c>
          <w:tcPr>
            <w:tcW w:w="911"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c>
          <w:tcPr>
            <w:tcW w:w="889"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color w:val="000000"/>
                <w:sz w:val="24"/>
                <w:szCs w:val="24"/>
                <w:lang w:bidi="ar-LY"/>
              </w:rPr>
              <w:t>%</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p>
        </w:tc>
      </w:tr>
      <w:tr w:rsidR="004E5FDB" w:rsidRPr="004E5FDB" w:rsidTr="004E5FDB">
        <w:trPr>
          <w:jc w:val="center"/>
        </w:trPr>
        <w:tc>
          <w:tcPr>
            <w:tcW w:w="9552" w:type="dxa"/>
            <w:gridSpan w:val="8"/>
            <w:tcBorders>
              <w:top w:val="single" w:sz="4" w:space="0" w:color="auto"/>
              <w:left w:val="single" w:sz="4" w:space="0" w:color="auto"/>
              <w:bottom w:val="single" w:sz="4" w:space="0" w:color="auto"/>
              <w:right w:val="single" w:sz="4" w:space="0" w:color="auto"/>
            </w:tcBorders>
            <w:shd w:val="clear" w:color="auto" w:fill="BFBFBF"/>
            <w:hideMark/>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bidi="ar-LY"/>
              </w:rPr>
            </w:pPr>
            <w:r w:rsidRPr="004E5FDB">
              <w:rPr>
                <w:rFonts w:ascii="Simplified Arabic" w:eastAsia="Calibri" w:hAnsi="Simplified Arabic" w:cs="Simplified Arabic" w:hint="cs"/>
                <w:b/>
                <w:bCs/>
                <w:color w:val="000000"/>
                <w:sz w:val="24"/>
                <w:szCs w:val="24"/>
                <w:rtl/>
                <w:lang w:val="en-CA" w:bidi="ar-LY"/>
              </w:rPr>
              <w:t xml:space="preserve">مقياس اتخاذ القرار </w:t>
            </w: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hint="cs"/>
                <w:color w:val="000000"/>
                <w:sz w:val="24"/>
                <w:szCs w:val="24"/>
                <w:rtl/>
                <w:lang w:bidi="ar-LY"/>
              </w:rPr>
              <w:t>1</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أوازن عدة حلول للمشكلة ثم اتخاذ قراري النهائي حيالها</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3</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36</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2.80</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0.55</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7.3</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87.8</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hint="cs"/>
                <w:color w:val="000000"/>
                <w:sz w:val="24"/>
                <w:szCs w:val="24"/>
                <w:rtl/>
              </w:rPr>
              <w:t>2</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اتوقع الحصول على نتائج جيدة عند اتخاذ القرار</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32</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2.73</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r w:rsidRPr="004E5FDB">
              <w:rPr>
                <w:rFonts w:ascii="Simplified Arabic" w:eastAsia="Calibri" w:hAnsi="Simplified Arabic" w:cs="Simplified Arabic"/>
                <w:color w:val="000000"/>
                <w:sz w:val="24"/>
                <w:szCs w:val="24"/>
              </w:rPr>
              <w:t>0.</w:t>
            </w:r>
          </w:p>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54</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trHeight w:val="251"/>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17.1</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78.0</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3</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bidi="ar-LY"/>
              </w:rPr>
            </w:pPr>
            <w:r w:rsidRPr="004E5FDB">
              <w:rPr>
                <w:rFonts w:ascii="Simplified Arabic" w:eastAsia="Calibri" w:hAnsi="Simplified Arabic" w:cs="Simplified Arabic" w:hint="cs"/>
                <w:color w:val="000000"/>
                <w:rtl/>
                <w:lang w:bidi="ar-LY"/>
              </w:rPr>
              <w:t>تستند قراراتي على أساس خبرتي ومعرفتي السابقة</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35</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2.80</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0.51</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color w:val="000000"/>
                <w:sz w:val="24"/>
                <w:szCs w:val="24"/>
                <w:lang w:bidi="ar-LY"/>
              </w:rPr>
              <w:t>4.9</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9.8</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85.4</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4</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bidi="ar-LY"/>
              </w:rPr>
            </w:pPr>
            <w:r w:rsidRPr="004E5FDB">
              <w:rPr>
                <w:rFonts w:ascii="Simplified Arabic" w:eastAsia="Calibri" w:hAnsi="Simplified Arabic" w:cs="Simplified Arabic" w:hint="cs"/>
                <w:color w:val="000000"/>
                <w:rtl/>
                <w:lang w:bidi="ar-LY"/>
              </w:rPr>
              <w:t>أجمع المعلومات اللازمة قبل اتخاذ أي قرار</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37</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color w:val="000000"/>
                <w:sz w:val="24"/>
                <w:szCs w:val="24"/>
                <w:lang w:bidi="ar-LY"/>
              </w:rPr>
              <w:t>2.85</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0.47</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90.2</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hint="cs"/>
                <w:color w:val="000000"/>
                <w:sz w:val="24"/>
                <w:szCs w:val="24"/>
                <w:rtl/>
                <w:lang w:bidi="ar-LY"/>
              </w:rPr>
              <w:t>5</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أتقبل بدائل جديدة وممكنة حول القرار</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8</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28</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2.49</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0.81</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bidi="ar-LY"/>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19.5</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12.2</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68.3</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hint="cs"/>
                <w:color w:val="000000"/>
                <w:sz w:val="24"/>
                <w:szCs w:val="24"/>
                <w:rtl/>
              </w:rPr>
              <w:t>6</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spacing w:after="0" w:line="256"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 xml:space="preserve">أراعي عدم تناقض قراراتي مع بعضها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10</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29</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2.66</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0.57</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 xml:space="preserve">قوية </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24.4</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70.7</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7</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اكتشف الأخطاء وأحاول تصحيحها عند تنفيذ القرار</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30</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2.63</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0.66</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9.8</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17.1</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73.2</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8</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lang w:bidi="ar-LY"/>
              </w:rPr>
            </w:pPr>
            <w:r w:rsidRPr="004E5FDB">
              <w:rPr>
                <w:rFonts w:ascii="Simplified Arabic" w:eastAsia="Calibri" w:hAnsi="Simplified Arabic" w:cs="Simplified Arabic" w:hint="cs"/>
                <w:color w:val="000000"/>
                <w:rtl/>
                <w:lang w:bidi="ar-LY"/>
              </w:rPr>
              <w:t xml:space="preserve">ألتزم بتنفيذ القرار الذي اتخذه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0</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38</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2.93</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0.26</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7.3</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92.7</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9</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lang w:bidi="ar-LY"/>
              </w:rPr>
            </w:pPr>
            <w:r w:rsidRPr="004E5FDB">
              <w:rPr>
                <w:rFonts w:ascii="Simplified Arabic" w:eastAsia="Calibri" w:hAnsi="Simplified Arabic" w:cs="Simplified Arabic" w:hint="cs"/>
                <w:color w:val="000000"/>
                <w:rtl/>
                <w:lang w:bidi="ar-LY"/>
              </w:rPr>
              <w:t>أحدد الأهداف التي أرغب بتحقيقها قبل اتخاذ أي قرار</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8</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31</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2.71</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0.55</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19.5</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75.6</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hint="cs"/>
                <w:color w:val="000000"/>
                <w:sz w:val="24"/>
                <w:szCs w:val="24"/>
                <w:rtl/>
              </w:rPr>
              <w:lastRenderedPageBreak/>
              <w:t>10</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lang w:bidi="ar-LY"/>
              </w:rPr>
            </w:pPr>
            <w:r w:rsidRPr="004E5FDB">
              <w:rPr>
                <w:rFonts w:ascii="Simplified Arabic" w:eastAsia="Calibri" w:hAnsi="Simplified Arabic" w:cs="Simplified Arabic" w:hint="cs"/>
                <w:color w:val="000000"/>
                <w:rtl/>
                <w:lang w:bidi="ar-LY"/>
              </w:rPr>
              <w:t xml:space="preserve">اختار أنسب الأوقات لاتخاذ قرار ما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8</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32</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2.76</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0.48</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2.4</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19.5</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color w:val="000000"/>
                <w:sz w:val="24"/>
                <w:szCs w:val="24"/>
                <w:lang w:bidi="ar-LY"/>
              </w:rPr>
              <w:t>78.0</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hint="cs"/>
                <w:color w:val="000000"/>
                <w:sz w:val="24"/>
                <w:szCs w:val="24"/>
                <w:rtl/>
              </w:rPr>
              <w:t>11</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 xml:space="preserve">أتخذ قراراتي بسرعة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17</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18</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1.73</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0.70</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41.5</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43.9</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14.6</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12</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اطلع على تجارب سابقة قبل اتخاذ القرار</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30</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2.68</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0.56</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22.0</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73.2</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13</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lang w:bidi="ar-LY"/>
              </w:rPr>
            </w:pPr>
            <w:r w:rsidRPr="004E5FDB">
              <w:rPr>
                <w:rFonts w:ascii="Simplified Arabic" w:eastAsia="Calibri" w:hAnsi="Simplified Arabic" w:cs="Simplified Arabic" w:hint="cs"/>
                <w:color w:val="000000"/>
                <w:rtl/>
                <w:lang w:bidi="ar-LY"/>
              </w:rPr>
              <w:t>أعدل قراراتي إذا تطلب الأمر</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33</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2.76</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0.53</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قوية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4.9</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14.6</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80.5</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14</w:t>
            </w:r>
          </w:p>
        </w:tc>
        <w:tc>
          <w:tcPr>
            <w:tcW w:w="3465"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hint="cs"/>
                <w:color w:val="000000"/>
                <w:rtl/>
              </w:rPr>
              <w:t>أول قرار يتبادر لذهني هو القرار الصحيح</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9</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13</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19</w:t>
            </w:r>
          </w:p>
        </w:tc>
        <w:tc>
          <w:tcPr>
            <w:tcW w:w="97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2.24</w:t>
            </w:r>
          </w:p>
        </w:tc>
        <w:tc>
          <w:tcPr>
            <w:tcW w:w="911"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0.79</w:t>
            </w:r>
          </w:p>
        </w:tc>
        <w:tc>
          <w:tcPr>
            <w:tcW w:w="889" w:type="dxa"/>
            <w:vMerge w:val="restart"/>
            <w:tcBorders>
              <w:top w:val="single" w:sz="4" w:space="0" w:color="auto"/>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bidi="ar-LY"/>
              </w:rPr>
            </w:pPr>
            <w:r w:rsidRPr="004E5FDB">
              <w:rPr>
                <w:rFonts w:ascii="Simplified Arabic" w:eastAsia="Calibri" w:hAnsi="Simplified Arabic" w:cs="Simplified Arabic" w:hint="cs"/>
                <w:color w:val="000000"/>
                <w:sz w:val="24"/>
                <w:szCs w:val="24"/>
                <w:rtl/>
                <w:lang w:bidi="ar-LY"/>
              </w:rPr>
              <w:t xml:space="preserve">متوسطة </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22.0</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31.7</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46.3</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15</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أتخذ حكماً نهائياً في المسائل التي تعترضني دون تفكري جاد فيها</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15</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16</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10</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1.88</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0.78</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36.6</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39.0</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24.4</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16</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 xml:space="preserve">لا مانع لدي من تغيري قراري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11</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11</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19</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2.20</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0.84</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26.8</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26.8</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46.3</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17</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لا أهتم بتحديد فوائد وأضرار أي قرار سوف أتخذه</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18</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15</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8</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1.76</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0.76</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41.9</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34.9</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18.6</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18</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أحرص على أ يكون القرار الذي أتخذه يرضى الآخرين بغض النظر عن فائدته لي</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14</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13</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14</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2.00</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0.83</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34.1</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31.7</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34.1</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19</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 xml:space="preserve">أبتعد عن اتخاذ القرار خوفاً من النتائج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17</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19</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5</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1.71</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0.68</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41.5</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46.3</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12.2</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20</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عند اتخاذي أي قرار أعاني من الشك في صحته</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21</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15</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5</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1.61</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0.70</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ضعيفة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51.2</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36.6</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12.2</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21</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 xml:space="preserve">تؤثر تحيزاتي الشخصية على اتخاذ </w:t>
            </w:r>
          </w:p>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أي قرار مهني</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15</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15</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11</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1.90</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0.80</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36.6</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36.6</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26.8</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22</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أترجع عن قراري عند أول عقبة تواجهه</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18</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14</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9</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1.78</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0.79</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43.9</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34.1</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22.0</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23</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 xml:space="preserve">أشعر بعدم القدرة على اتخاذ قراراتي بمفردي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17</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22</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1.63</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0.58</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ضعيفة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41.5</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53.7</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4.9</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24</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أجد صعوبة عند تحديد الوقت الأمثل لتنفيذ القرار</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17</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14</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10</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1.83</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0.80</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41.5</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34.1</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24.4</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25</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تواجهني مشكلات تتعلق بالتسلسل التنظيمي عند اتخاذ القرار</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19</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11</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11</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1.80</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0.84</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46.3</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26.8</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26.8</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584"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26</w:t>
            </w:r>
          </w:p>
        </w:tc>
        <w:tc>
          <w:tcPr>
            <w:tcW w:w="3465"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 xml:space="preserve">واجهني بعض الصعوبات تعيق اتخاذ قرارات إدارية فعالة </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15</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16</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10</w:t>
            </w:r>
          </w:p>
        </w:tc>
        <w:tc>
          <w:tcPr>
            <w:tcW w:w="97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1.88</w:t>
            </w:r>
          </w:p>
        </w:tc>
        <w:tc>
          <w:tcPr>
            <w:tcW w:w="911"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0.78</w:t>
            </w:r>
          </w:p>
        </w:tc>
        <w:tc>
          <w:tcPr>
            <w:tcW w:w="889" w:type="dxa"/>
            <w:vMerge w:val="restart"/>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متوسطة</w:t>
            </w:r>
          </w:p>
        </w:tc>
      </w:tr>
      <w:tr w:rsidR="004E5FDB" w:rsidRPr="004E5FDB" w:rsidTr="004E5FDB">
        <w:trPr>
          <w:jc w:val="center"/>
        </w:trPr>
        <w:tc>
          <w:tcPr>
            <w:tcW w:w="584"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3465"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36.6</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39.0</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Pr>
            </w:pPr>
            <w:r w:rsidRPr="004E5FDB">
              <w:rPr>
                <w:rFonts w:ascii="Simplified Arabic" w:eastAsia="Calibri" w:hAnsi="Simplified Arabic" w:cs="Simplified Arabic"/>
                <w:color w:val="000000"/>
                <w:sz w:val="24"/>
                <w:szCs w:val="24"/>
              </w:rPr>
              <w:t>24.4</w:t>
            </w:r>
          </w:p>
        </w:tc>
        <w:tc>
          <w:tcPr>
            <w:tcW w:w="97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bottom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4049" w:type="dxa"/>
            <w:gridSpan w:val="2"/>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bidi="ar-LY"/>
              </w:rPr>
            </w:pPr>
            <w:r w:rsidRPr="004E5FDB">
              <w:rPr>
                <w:rFonts w:ascii="Simplified Arabic" w:eastAsia="Calibri" w:hAnsi="Simplified Arabic" w:cs="Simplified Arabic" w:hint="cs"/>
                <w:b/>
                <w:bCs/>
                <w:color w:val="000000"/>
                <w:sz w:val="24"/>
                <w:szCs w:val="24"/>
                <w:rtl/>
                <w:lang w:bidi="ar-LY"/>
              </w:rPr>
              <w:t>الكلي للمقياس اتخاذ القرار</w:t>
            </w: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253</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283</w:t>
            </w: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530</w:t>
            </w:r>
          </w:p>
        </w:tc>
        <w:tc>
          <w:tcPr>
            <w:tcW w:w="979"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rPr>
              <w:t>58.76</w:t>
            </w:r>
          </w:p>
        </w:tc>
        <w:tc>
          <w:tcPr>
            <w:tcW w:w="911"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5.24</w:t>
            </w:r>
          </w:p>
        </w:tc>
        <w:tc>
          <w:tcPr>
            <w:tcW w:w="889"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fr-FR" w:bidi="ar-LY"/>
              </w:rPr>
            </w:pPr>
            <w:r w:rsidRPr="004E5FDB">
              <w:rPr>
                <w:rFonts w:ascii="Simplified Arabic" w:eastAsia="Calibri" w:hAnsi="Simplified Arabic" w:cs="Simplified Arabic" w:hint="cs"/>
                <w:b/>
                <w:bCs/>
                <w:color w:val="000000"/>
                <w:sz w:val="24"/>
                <w:szCs w:val="24"/>
                <w:rtl/>
                <w:lang w:val="fr-FR" w:bidi="ar-LY"/>
              </w:rPr>
              <w:t>قوية</w:t>
            </w:r>
          </w:p>
        </w:tc>
      </w:tr>
      <w:tr w:rsidR="004E5FDB" w:rsidRPr="004E5FDB" w:rsidTr="004E5FDB">
        <w:trPr>
          <w:jc w:val="center"/>
        </w:trPr>
        <w:tc>
          <w:tcPr>
            <w:tcW w:w="4049" w:type="dxa"/>
            <w:gridSpan w:val="2"/>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fr-FR" w:bidi="ar-LY"/>
              </w:rPr>
            </w:pPr>
            <w:r w:rsidRPr="004E5FDB">
              <w:rPr>
                <w:rFonts w:ascii="Simplified Arabic" w:eastAsia="Calibri" w:hAnsi="Simplified Arabic" w:cs="Simplified Arabic"/>
                <w:b/>
                <w:bCs/>
                <w:color w:val="000000"/>
                <w:sz w:val="24"/>
                <w:szCs w:val="24"/>
                <w:lang w:val="fr-FR" w:bidi="ar-LY"/>
              </w:rPr>
              <w:t>23.73</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fr-FR" w:bidi="ar-LY"/>
              </w:rPr>
            </w:pPr>
            <w:r w:rsidRPr="004E5FDB">
              <w:rPr>
                <w:rFonts w:ascii="Simplified Arabic" w:eastAsia="Calibri" w:hAnsi="Simplified Arabic" w:cs="Simplified Arabic"/>
                <w:b/>
                <w:bCs/>
                <w:color w:val="000000"/>
                <w:sz w:val="24"/>
                <w:szCs w:val="24"/>
                <w:lang w:val="fr-FR" w:bidi="ar-LY"/>
              </w:rPr>
              <w:t>26.55</w:t>
            </w: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val="fr-FR" w:bidi="ar-LY"/>
              </w:rPr>
            </w:pPr>
            <w:r w:rsidRPr="004E5FDB">
              <w:rPr>
                <w:rFonts w:ascii="Simplified Arabic" w:eastAsia="Calibri" w:hAnsi="Simplified Arabic" w:cs="Simplified Arabic"/>
                <w:b/>
                <w:bCs/>
                <w:color w:val="000000"/>
                <w:sz w:val="24"/>
                <w:szCs w:val="24"/>
                <w:lang w:val="fr-FR" w:bidi="ar-LY"/>
              </w:rPr>
              <w:t>49.72</w:t>
            </w:r>
          </w:p>
        </w:tc>
        <w:tc>
          <w:tcPr>
            <w:tcW w:w="979"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911"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c>
          <w:tcPr>
            <w:tcW w:w="889" w:type="dxa"/>
            <w:vMerge/>
            <w:tcBorders>
              <w:left w:val="single" w:sz="4" w:space="0" w:color="auto"/>
              <w:right w:val="single" w:sz="4" w:space="0" w:color="auto"/>
            </w:tcBorders>
            <w:shd w:val="clear" w:color="auto" w:fill="auto"/>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lang w:val="en-CA"/>
              </w:rPr>
            </w:pPr>
          </w:p>
        </w:tc>
      </w:tr>
      <w:tr w:rsidR="004E5FDB" w:rsidRPr="004E5FDB" w:rsidTr="004E5FDB">
        <w:trPr>
          <w:jc w:val="center"/>
        </w:trPr>
        <w:tc>
          <w:tcPr>
            <w:tcW w:w="4049" w:type="dxa"/>
            <w:gridSpan w:val="2"/>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bidi="ar-LY"/>
              </w:rPr>
            </w:pPr>
            <w:r w:rsidRPr="004E5FDB">
              <w:rPr>
                <w:rFonts w:ascii="Simplified Arabic" w:eastAsia="Calibri" w:hAnsi="Simplified Arabic" w:cs="Simplified Arabic" w:hint="cs"/>
                <w:b/>
                <w:bCs/>
                <w:color w:val="000000"/>
                <w:sz w:val="24"/>
                <w:szCs w:val="24"/>
                <w:rtl/>
                <w:lang w:bidi="ar-LY"/>
              </w:rPr>
              <w:t>الكلي للمقياسين</w:t>
            </w: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408</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727</w:t>
            </w: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1161</w:t>
            </w:r>
          </w:p>
        </w:tc>
        <w:tc>
          <w:tcPr>
            <w:tcW w:w="979"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130.37</w:t>
            </w:r>
          </w:p>
        </w:tc>
        <w:tc>
          <w:tcPr>
            <w:tcW w:w="911"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9.27</w:t>
            </w:r>
          </w:p>
        </w:tc>
        <w:tc>
          <w:tcPr>
            <w:tcW w:w="889" w:type="dxa"/>
            <w:vMerge w:val="restart"/>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tl/>
                <w:lang w:bidi="ar-LY"/>
              </w:rPr>
            </w:pPr>
            <w:r w:rsidRPr="004E5FDB">
              <w:rPr>
                <w:rFonts w:ascii="Simplified Arabic" w:eastAsia="Calibri" w:hAnsi="Simplified Arabic" w:cs="Simplified Arabic" w:hint="cs"/>
                <w:b/>
                <w:bCs/>
                <w:color w:val="000000"/>
                <w:sz w:val="24"/>
                <w:szCs w:val="24"/>
                <w:rtl/>
                <w:lang w:bidi="ar-LY"/>
              </w:rPr>
              <w:t>قوية</w:t>
            </w:r>
          </w:p>
        </w:tc>
      </w:tr>
      <w:tr w:rsidR="004E5FDB" w:rsidRPr="004E5FDB" w:rsidTr="004E5FDB">
        <w:trPr>
          <w:trHeight w:val="620"/>
          <w:jc w:val="center"/>
        </w:trPr>
        <w:tc>
          <w:tcPr>
            <w:tcW w:w="4049" w:type="dxa"/>
            <w:gridSpan w:val="2"/>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color w:val="000000"/>
                <w:sz w:val="24"/>
                <w:szCs w:val="24"/>
                <w:rtl/>
                <w:lang w:val="en-CA"/>
              </w:rPr>
            </w:pPr>
          </w:p>
        </w:tc>
        <w:tc>
          <w:tcPr>
            <w:tcW w:w="834" w:type="dxa"/>
            <w:tcBorders>
              <w:top w:val="single" w:sz="4" w:space="0" w:color="auto"/>
              <w:left w:val="single" w:sz="4" w:space="0" w:color="auto"/>
              <w:bottom w:val="single" w:sz="4" w:space="0" w:color="auto"/>
              <w:right w:val="single" w:sz="4" w:space="0" w:color="auto"/>
            </w:tcBorders>
            <w:shd w:val="clear" w:color="auto" w:fill="D9D9D9"/>
          </w:tcPr>
          <w:p w:rsidR="004E5FDB" w:rsidRPr="007A5CD1" w:rsidRDefault="004E5FDB" w:rsidP="004E5FDB">
            <w:pPr>
              <w:bidi w:val="0"/>
              <w:spacing w:after="0" w:line="240" w:lineRule="auto"/>
              <w:jc w:val="center"/>
              <w:rPr>
                <w:rFonts w:ascii="Simplified Arabic" w:eastAsia="Calibri" w:hAnsi="Simplified Arabic" w:cs="Simplified Arabic"/>
                <w:b/>
                <w:bCs/>
                <w:color w:val="000000"/>
                <w:sz w:val="24"/>
                <w:szCs w:val="24"/>
              </w:rPr>
            </w:pPr>
            <w:r w:rsidRPr="004E5FDB">
              <w:rPr>
                <w:rFonts w:ascii="Simplified Arabic" w:eastAsia="Calibri" w:hAnsi="Simplified Arabic" w:cs="Simplified Arabic"/>
                <w:b/>
                <w:bCs/>
                <w:color w:val="000000"/>
                <w:sz w:val="24"/>
                <w:szCs w:val="24"/>
                <w:lang w:val="en-CA"/>
              </w:rPr>
              <w:t>17.77</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31.66</w:t>
            </w: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b/>
                <w:bCs/>
                <w:color w:val="000000"/>
                <w:sz w:val="24"/>
                <w:szCs w:val="24"/>
                <w:lang w:val="en-CA"/>
              </w:rPr>
              <w:t>50.57</w:t>
            </w:r>
          </w:p>
        </w:tc>
        <w:tc>
          <w:tcPr>
            <w:tcW w:w="979" w:type="dxa"/>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p>
        </w:tc>
        <w:tc>
          <w:tcPr>
            <w:tcW w:w="911" w:type="dxa"/>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lang w:val="en-CA"/>
              </w:rPr>
            </w:pPr>
          </w:p>
        </w:tc>
        <w:tc>
          <w:tcPr>
            <w:tcW w:w="889" w:type="dxa"/>
            <w:vMerge/>
            <w:tcBorders>
              <w:left w:val="single" w:sz="4" w:space="0" w:color="auto"/>
              <w:right w:val="single" w:sz="4" w:space="0" w:color="auto"/>
            </w:tcBorders>
            <w:shd w:val="clear" w:color="auto" w:fill="D9D9D9"/>
          </w:tcPr>
          <w:p w:rsidR="004E5FDB" w:rsidRPr="004E5FDB" w:rsidRDefault="004E5FDB" w:rsidP="004E5FDB">
            <w:pPr>
              <w:bidi w:val="0"/>
              <w:spacing w:after="0" w:line="240" w:lineRule="auto"/>
              <w:jc w:val="center"/>
              <w:rPr>
                <w:rFonts w:ascii="Simplified Arabic" w:eastAsia="Calibri" w:hAnsi="Simplified Arabic" w:cs="Simplified Arabic"/>
                <w:b/>
                <w:bCs/>
                <w:color w:val="000000"/>
                <w:sz w:val="24"/>
                <w:szCs w:val="24"/>
              </w:rPr>
            </w:pPr>
          </w:p>
        </w:tc>
      </w:tr>
    </w:tbl>
    <w:p w:rsidR="004E5FDB" w:rsidRPr="004E5FDB" w:rsidRDefault="004E5FDB" w:rsidP="004E5FDB">
      <w:pPr>
        <w:spacing w:after="0" w:line="256" w:lineRule="auto"/>
        <w:jc w:val="lowKashida"/>
        <w:rPr>
          <w:rFonts w:ascii="Simplified Arabic" w:eastAsia="Times New Roman" w:hAnsi="Simplified Arabic" w:cs="Simplified Arabic"/>
          <w:color w:val="000000"/>
          <w:sz w:val="28"/>
          <w:szCs w:val="28"/>
          <w:rtl/>
          <w:lang w:val="en-CA" w:bidi="ar-LY"/>
        </w:rPr>
      </w:pPr>
      <w:r w:rsidRPr="004E5FDB">
        <w:rPr>
          <w:rFonts w:ascii="Simplified Arabic" w:eastAsia="Calibri" w:hAnsi="Simplified Arabic" w:cs="Simplified Arabic" w:hint="cs"/>
          <w:color w:val="000000"/>
          <w:sz w:val="28"/>
          <w:szCs w:val="28"/>
          <w:rtl/>
          <w:lang w:val="en-CA"/>
        </w:rPr>
        <w:t xml:space="preserve">     </w:t>
      </w:r>
      <w:r w:rsidRPr="004E5FDB">
        <w:rPr>
          <w:rFonts w:ascii="Simplified Arabic" w:eastAsia="Calibri" w:hAnsi="Simplified Arabic" w:cs="Simplified Arabic"/>
          <w:color w:val="000000"/>
          <w:sz w:val="28"/>
          <w:szCs w:val="28"/>
          <w:rtl/>
          <w:lang w:val="en-CA"/>
        </w:rPr>
        <w:t xml:space="preserve">يتضح من خلال الجدول </w:t>
      </w:r>
      <w:r w:rsidRPr="004E5FDB">
        <w:rPr>
          <w:rFonts w:ascii="Simplified Arabic" w:eastAsia="Calibri" w:hAnsi="Simplified Arabic" w:cs="Simplified Arabic" w:hint="cs"/>
          <w:color w:val="000000"/>
          <w:sz w:val="28"/>
          <w:szCs w:val="28"/>
          <w:rtl/>
          <w:lang w:val="en-CA" w:bidi="ar-LY"/>
        </w:rPr>
        <w:t>اعلاه</w:t>
      </w:r>
      <w:r w:rsidRPr="004E5FDB">
        <w:rPr>
          <w:rFonts w:ascii="Simplified Arabic" w:eastAsia="Calibri" w:hAnsi="Simplified Arabic" w:cs="Simplified Arabic"/>
          <w:color w:val="000000"/>
          <w:sz w:val="28"/>
          <w:szCs w:val="28"/>
          <w:rtl/>
          <w:lang w:val="en-CA"/>
        </w:rPr>
        <w:t xml:space="preserve"> أن المتوسطات الحسابية </w:t>
      </w:r>
      <w:r w:rsidRPr="004E5FDB">
        <w:rPr>
          <w:rFonts w:ascii="Simplified Arabic" w:eastAsia="Calibri" w:hAnsi="Simplified Arabic" w:cs="Simplified Arabic" w:hint="cs"/>
          <w:color w:val="000000"/>
          <w:sz w:val="28"/>
          <w:szCs w:val="28"/>
          <w:rtl/>
          <w:lang w:val="en-CA" w:bidi="ar-LY"/>
        </w:rPr>
        <w:t>جاءت في أغلبها بين قوية ومتوسطة وضعيفة في فقرات الاستبانة ضمن الأبعاد الاستبانة التي تقيس استراتيجيات مواجهة الضغوط المهنية  وعلاقته باتخاذ القرار من وجهة نظر عمداء ووكلاء ورؤساء الأقسام بكليات جامعة سبها</w:t>
      </w:r>
      <w:r w:rsidRPr="004E5FDB">
        <w:rPr>
          <w:rFonts w:ascii="Simplified Arabic" w:eastAsia="Calibri" w:hAnsi="Simplified Arabic" w:cs="Simplified Arabic" w:hint="cs"/>
          <w:color w:val="000000"/>
          <w:sz w:val="28"/>
          <w:szCs w:val="28"/>
          <w:rtl/>
          <w:lang w:val="en-CA"/>
        </w:rPr>
        <w:t xml:space="preserve"> ضمن استجابات أفراد عينة الدراسة حيث كان الأداء الكلي للمقاييس (130.37) بانحراف معياري (9.27) بدرجة قوية، </w:t>
      </w:r>
      <w:r w:rsidRPr="004E5FDB">
        <w:rPr>
          <w:rFonts w:ascii="Simplified Arabic" w:eastAsia="Times New Roman" w:hAnsi="Simplified Arabic" w:cs="Simplified Arabic" w:hint="cs"/>
          <w:color w:val="000000"/>
          <w:sz w:val="28"/>
          <w:szCs w:val="28"/>
          <w:rtl/>
          <w:lang w:bidi="ar-LY"/>
        </w:rPr>
        <w:t xml:space="preserve">كما جاء مقياس اتخاذ القرار </w:t>
      </w:r>
      <w:r w:rsidRPr="004E5FDB">
        <w:rPr>
          <w:rFonts w:ascii="Simplified Arabic" w:eastAsia="Calibri" w:hAnsi="Simplified Arabic" w:cs="Simplified Arabic" w:hint="cs"/>
          <w:color w:val="000000"/>
          <w:sz w:val="28"/>
          <w:szCs w:val="28"/>
          <w:rtl/>
          <w:lang w:val="en-CA" w:bidi="ar-LY"/>
        </w:rPr>
        <w:t xml:space="preserve">كانت العلاقة في بين استجابات الأفراد العينة كانت بين قوية ومتوسطة وضعيفة حيث كان متوسط حسابي </w:t>
      </w:r>
      <w:r w:rsidRPr="004E5FDB">
        <w:rPr>
          <w:rFonts w:ascii="Simplified Arabic" w:eastAsia="Times New Roman" w:hAnsi="Simplified Arabic" w:cs="Simplified Arabic" w:hint="cs"/>
          <w:color w:val="000000"/>
          <w:sz w:val="28"/>
          <w:szCs w:val="28"/>
          <w:rtl/>
          <w:lang w:bidi="ar-LY"/>
        </w:rPr>
        <w:t xml:space="preserve">الكلي بدرجة علاقة قوية بمتوسط حسابي (58.76) بانحراف معياري (5.24)، جاءت الفقرة (8) التي نصت على: "التزم بتنفيذ القرار الذي اتخذه" في المرتبة الأولى في هذا البعد بمتوسط حسابي (2.93) </w:t>
      </w:r>
      <w:r w:rsidRPr="004E5FDB">
        <w:rPr>
          <w:rFonts w:ascii="Simplified Arabic" w:eastAsia="Times New Roman" w:hAnsi="Simplified Arabic" w:cs="Simplified Arabic" w:hint="cs"/>
          <w:color w:val="000000"/>
          <w:sz w:val="28"/>
          <w:szCs w:val="28"/>
          <w:rtl/>
          <w:lang w:bidi="ar-LY"/>
        </w:rPr>
        <w:lastRenderedPageBreak/>
        <w:t xml:space="preserve">بانحراف معياري (0.26) بدرجة علاقة قوية، أما الفقرة (4) جاءت بدرجة علاقة قوية في المرتبة الثانية، ونصت على: "أجمع المعلومات اللازمة قبل اتخاذ أي قرار" بمتوسط حسابي (2.85) بانحراف معياري (0.47)، وجاءت الفقرتين رقم (1 - 3) بمتوسط حسابي (2.80) بانحرافين معياريين (0.55 </w:t>
      </w:r>
      <w:r w:rsidRPr="004E5FDB">
        <w:rPr>
          <w:rFonts w:ascii="Simplified Arabic" w:eastAsia="Times New Roman" w:hAnsi="Simplified Arabic" w:cs="Simplified Arabic"/>
          <w:color w:val="000000"/>
          <w:sz w:val="28"/>
          <w:szCs w:val="28"/>
          <w:rtl/>
          <w:lang w:bidi="ar-LY"/>
        </w:rPr>
        <w:t>–</w:t>
      </w:r>
      <w:r w:rsidRPr="004E5FDB">
        <w:rPr>
          <w:rFonts w:ascii="Simplified Arabic" w:eastAsia="Times New Roman" w:hAnsi="Simplified Arabic" w:cs="Simplified Arabic" w:hint="cs"/>
          <w:color w:val="000000"/>
          <w:sz w:val="28"/>
          <w:szCs w:val="28"/>
          <w:rtl/>
          <w:lang w:bidi="ar-LY"/>
        </w:rPr>
        <w:t xml:space="preserve"> 0.51) ، حيث نصت الفقرة (1) على: "أوازن عدة حلول للمشكلة ثم اتخذ قراري النهائي حيالها"، ونصت الفقرة (3) على: "تستند قراراتي على أساس خبرتي ومعرفتي السابقة" بدرجة علاقة قوية في المرتبة الثالثة، في حين جاءت الفقرتين (10 - 13) التي نصت الفقرة (10) على: "اختار أنسب الأوقات لاتخاذ قرار ما"، ونصت الفقرة (13) على: "أعدل قرارتي إذا تطلب الأمر" بمتوسط حسابي (2.76) بانحرافين معياريين (0.48 </w:t>
      </w:r>
      <w:r w:rsidRPr="004E5FDB">
        <w:rPr>
          <w:rFonts w:ascii="Simplified Arabic" w:eastAsia="Times New Roman" w:hAnsi="Simplified Arabic" w:cs="Simplified Arabic"/>
          <w:color w:val="000000"/>
          <w:sz w:val="28"/>
          <w:szCs w:val="28"/>
          <w:rtl/>
          <w:lang w:bidi="ar-LY"/>
        </w:rPr>
        <w:t>–</w:t>
      </w:r>
      <w:r w:rsidRPr="004E5FDB">
        <w:rPr>
          <w:rFonts w:ascii="Simplified Arabic" w:eastAsia="Times New Roman" w:hAnsi="Simplified Arabic" w:cs="Simplified Arabic" w:hint="cs"/>
          <w:color w:val="000000"/>
          <w:sz w:val="28"/>
          <w:szCs w:val="28"/>
          <w:rtl/>
          <w:lang w:bidi="ar-LY"/>
        </w:rPr>
        <w:t xml:space="preserve"> 0.53) في المرتبة الرابعة بدرجة علاقة قوية، </w:t>
      </w:r>
      <w:r w:rsidRPr="004E5FDB">
        <w:rPr>
          <w:rFonts w:ascii="Simplified Arabic" w:eastAsia="Calibri" w:hAnsi="Simplified Arabic" w:cs="Simplified Arabic" w:hint="cs"/>
          <w:color w:val="000000"/>
          <w:sz w:val="28"/>
          <w:szCs w:val="28"/>
          <w:rtl/>
          <w:lang w:val="en-CA" w:bidi="ar-IQ"/>
        </w:rPr>
        <w:t>ج</w:t>
      </w:r>
      <w:r w:rsidRPr="004E5FDB">
        <w:rPr>
          <w:rFonts w:ascii="Simplified Arabic" w:eastAsia="Calibri" w:hAnsi="Simplified Arabic" w:cs="Simplified Arabic"/>
          <w:color w:val="000000"/>
          <w:sz w:val="28"/>
          <w:szCs w:val="28"/>
          <w:rtl/>
          <w:lang w:val="en-CA" w:bidi="ar-IQ"/>
        </w:rPr>
        <w:t>اءت الفقرة (</w:t>
      </w:r>
      <w:r w:rsidRPr="004E5FDB">
        <w:rPr>
          <w:rFonts w:ascii="Simplified Arabic" w:eastAsia="Calibri" w:hAnsi="Simplified Arabic" w:cs="Simplified Arabic" w:hint="cs"/>
          <w:color w:val="000000"/>
          <w:sz w:val="28"/>
          <w:szCs w:val="28"/>
          <w:rtl/>
          <w:lang w:val="en-CA" w:bidi="ar-IQ"/>
        </w:rPr>
        <w:t>2</w:t>
      </w:r>
      <w:r w:rsidRPr="004E5FDB">
        <w:rPr>
          <w:rFonts w:ascii="Simplified Arabic" w:eastAsia="Calibri" w:hAnsi="Simplified Arabic" w:cs="Simplified Arabic"/>
          <w:color w:val="000000"/>
          <w:sz w:val="28"/>
          <w:szCs w:val="28"/>
          <w:rtl/>
          <w:lang w:val="en-CA" w:bidi="ar-IQ"/>
        </w:rPr>
        <w:t xml:space="preserve">) </w:t>
      </w:r>
      <w:r w:rsidRPr="004E5FDB">
        <w:rPr>
          <w:rFonts w:ascii="Simplified Arabic" w:eastAsia="Calibri" w:hAnsi="Simplified Arabic" w:cs="Simplified Arabic" w:hint="cs"/>
          <w:color w:val="000000"/>
          <w:sz w:val="28"/>
          <w:szCs w:val="28"/>
          <w:rtl/>
          <w:lang w:val="en-CA" w:bidi="ar-IQ"/>
        </w:rPr>
        <w:t xml:space="preserve">التي نصت على: "أتوقع الحصول على نتائج جيدة عند اتخاذ القرار" </w:t>
      </w:r>
      <w:r w:rsidRPr="004E5FDB">
        <w:rPr>
          <w:rFonts w:ascii="Simplified Arabic" w:eastAsia="Calibri" w:hAnsi="Simplified Arabic" w:cs="Simplified Arabic"/>
          <w:color w:val="000000"/>
          <w:sz w:val="28"/>
          <w:szCs w:val="28"/>
          <w:rtl/>
          <w:lang w:val="en-CA" w:bidi="ar-IQ"/>
        </w:rPr>
        <w:t>بمتوسط حسابي (2.</w:t>
      </w:r>
      <w:r w:rsidRPr="004E5FDB">
        <w:rPr>
          <w:rFonts w:ascii="Simplified Arabic" w:eastAsia="Calibri" w:hAnsi="Simplified Arabic" w:cs="Simplified Arabic" w:hint="cs"/>
          <w:color w:val="000000"/>
          <w:sz w:val="28"/>
          <w:szCs w:val="28"/>
          <w:rtl/>
          <w:lang w:val="en-CA" w:bidi="ar-IQ"/>
        </w:rPr>
        <w:t>73</w:t>
      </w:r>
      <w:r w:rsidRPr="004E5FDB">
        <w:rPr>
          <w:rFonts w:ascii="Simplified Arabic" w:eastAsia="Calibri" w:hAnsi="Simplified Arabic" w:cs="Simplified Arabic"/>
          <w:color w:val="000000"/>
          <w:sz w:val="28"/>
          <w:szCs w:val="28"/>
          <w:rtl/>
          <w:lang w:val="en-CA" w:bidi="ar-IQ"/>
        </w:rPr>
        <w:t xml:space="preserve">) </w:t>
      </w:r>
      <w:r w:rsidRPr="004E5FDB">
        <w:rPr>
          <w:rFonts w:ascii="Simplified Arabic" w:eastAsia="Calibri" w:hAnsi="Simplified Arabic" w:cs="Simplified Arabic" w:hint="cs"/>
          <w:color w:val="000000"/>
          <w:sz w:val="28"/>
          <w:szCs w:val="28"/>
          <w:rtl/>
          <w:lang w:val="en-CA" w:bidi="ar-IQ"/>
        </w:rPr>
        <w:t xml:space="preserve">بانحراف معياري (0.54) </w:t>
      </w:r>
      <w:r w:rsidRPr="004E5FDB">
        <w:rPr>
          <w:rFonts w:ascii="Simplified Arabic" w:eastAsia="Calibri" w:hAnsi="Simplified Arabic" w:cs="Simplified Arabic"/>
          <w:color w:val="000000"/>
          <w:sz w:val="28"/>
          <w:szCs w:val="28"/>
          <w:rtl/>
          <w:lang w:val="en-CA" w:bidi="ar-IQ"/>
        </w:rPr>
        <w:t xml:space="preserve">في المرتبة </w:t>
      </w:r>
      <w:r w:rsidRPr="004E5FDB">
        <w:rPr>
          <w:rFonts w:ascii="Simplified Arabic" w:eastAsia="Calibri" w:hAnsi="Simplified Arabic" w:cs="Simplified Arabic" w:hint="cs"/>
          <w:color w:val="000000"/>
          <w:sz w:val="28"/>
          <w:szCs w:val="28"/>
          <w:rtl/>
          <w:lang w:val="en-CA" w:bidi="ar-IQ"/>
        </w:rPr>
        <w:t>الخامسة بدرجة علاقة قوية</w:t>
      </w:r>
      <w:r w:rsidRPr="004E5FDB">
        <w:rPr>
          <w:rFonts w:ascii="Simplified Arabic" w:eastAsia="Calibri" w:hAnsi="Simplified Arabic" w:cs="Simplified Arabic"/>
          <w:color w:val="000000"/>
          <w:sz w:val="28"/>
          <w:szCs w:val="28"/>
          <w:rtl/>
          <w:lang w:val="en-CA" w:bidi="ar-IQ"/>
        </w:rPr>
        <w:t xml:space="preserve">، وكانت في المرتبة </w:t>
      </w:r>
      <w:r w:rsidRPr="004E5FDB">
        <w:rPr>
          <w:rFonts w:ascii="Simplified Arabic" w:eastAsia="Calibri" w:hAnsi="Simplified Arabic" w:cs="Simplified Arabic" w:hint="cs"/>
          <w:color w:val="000000"/>
          <w:sz w:val="28"/>
          <w:szCs w:val="28"/>
          <w:rtl/>
          <w:lang w:val="en-CA" w:bidi="ar-IQ"/>
        </w:rPr>
        <w:t>السادسة</w:t>
      </w:r>
      <w:r w:rsidRPr="004E5FDB">
        <w:rPr>
          <w:rFonts w:ascii="Simplified Arabic" w:eastAsia="Calibri" w:hAnsi="Simplified Arabic" w:cs="Simplified Arabic"/>
          <w:color w:val="000000"/>
          <w:sz w:val="28"/>
          <w:szCs w:val="28"/>
          <w:rtl/>
          <w:lang w:val="en-CA" w:bidi="ar-IQ"/>
        </w:rPr>
        <w:t xml:space="preserve"> الفقرة (</w:t>
      </w:r>
      <w:r w:rsidRPr="004E5FDB">
        <w:rPr>
          <w:rFonts w:ascii="Simplified Arabic" w:eastAsia="Calibri" w:hAnsi="Simplified Arabic" w:cs="Simplified Arabic" w:hint="cs"/>
          <w:color w:val="000000"/>
          <w:sz w:val="28"/>
          <w:szCs w:val="28"/>
          <w:rtl/>
          <w:lang w:val="en-CA" w:bidi="ar-IQ"/>
        </w:rPr>
        <w:t>9</w:t>
      </w:r>
      <w:r w:rsidRPr="004E5FDB">
        <w:rPr>
          <w:rFonts w:ascii="Simplified Arabic" w:eastAsia="Calibri" w:hAnsi="Simplified Arabic" w:cs="Simplified Arabic"/>
          <w:color w:val="000000"/>
          <w:sz w:val="28"/>
          <w:szCs w:val="28"/>
          <w:rtl/>
          <w:lang w:val="en-CA" w:bidi="ar-IQ"/>
        </w:rPr>
        <w:t>) التي تنص</w:t>
      </w:r>
      <w:r w:rsidRPr="004E5FDB">
        <w:rPr>
          <w:rFonts w:ascii="Simplified Arabic" w:eastAsia="Calibri" w:hAnsi="Simplified Arabic" w:cs="Simplified Arabic" w:hint="cs"/>
          <w:color w:val="000000"/>
          <w:sz w:val="28"/>
          <w:szCs w:val="28"/>
          <w:rtl/>
          <w:lang w:val="en-CA" w:bidi="ar-IQ"/>
        </w:rPr>
        <w:t>ت</w:t>
      </w:r>
      <w:r w:rsidRPr="004E5FDB">
        <w:rPr>
          <w:rFonts w:ascii="Simplified Arabic" w:eastAsia="Calibri" w:hAnsi="Simplified Arabic" w:cs="Simplified Arabic"/>
          <w:color w:val="000000"/>
          <w:sz w:val="28"/>
          <w:szCs w:val="28"/>
          <w:rtl/>
          <w:lang w:val="en-CA" w:bidi="ar-IQ"/>
        </w:rPr>
        <w:t xml:space="preserve"> عل</w:t>
      </w:r>
      <w:r w:rsidRPr="004E5FDB">
        <w:rPr>
          <w:rFonts w:ascii="Simplified Arabic" w:eastAsia="Calibri" w:hAnsi="Simplified Arabic" w:cs="Simplified Arabic" w:hint="cs"/>
          <w:color w:val="000000"/>
          <w:sz w:val="28"/>
          <w:szCs w:val="28"/>
          <w:rtl/>
          <w:lang w:val="en-CA" w:bidi="ar-IQ"/>
        </w:rPr>
        <w:t>ى</w:t>
      </w:r>
      <w:r w:rsidRPr="004E5FDB">
        <w:rPr>
          <w:rFonts w:ascii="Simplified Arabic" w:eastAsia="Calibri" w:hAnsi="Simplified Arabic" w:cs="Simplified Arabic"/>
          <w:color w:val="000000"/>
          <w:sz w:val="28"/>
          <w:szCs w:val="28"/>
          <w:rtl/>
          <w:lang w:val="en-CA" w:bidi="ar-IQ"/>
        </w:rPr>
        <w:t xml:space="preserve">: </w:t>
      </w:r>
      <w:r w:rsidRPr="004E5FDB">
        <w:rPr>
          <w:rFonts w:ascii="Simplified Arabic" w:eastAsia="Times New Roman" w:hAnsi="Simplified Arabic" w:cs="Simplified Arabic" w:hint="cs"/>
          <w:color w:val="000000"/>
          <w:sz w:val="28"/>
          <w:szCs w:val="28"/>
          <w:rtl/>
          <w:lang w:val="en-CA" w:bidi="ar-IQ"/>
        </w:rPr>
        <w:t xml:space="preserve">"أحدد الأهداف التي أرغب بتحقيقها قبل اتخاذ أي قرار" بدرجة علاقة قوية </w:t>
      </w:r>
      <w:r w:rsidRPr="004E5FDB">
        <w:rPr>
          <w:rFonts w:ascii="Simplified Arabic" w:eastAsia="Times New Roman" w:hAnsi="Simplified Arabic" w:cs="Simplified Arabic"/>
          <w:color w:val="000000"/>
          <w:sz w:val="28"/>
          <w:szCs w:val="28"/>
          <w:rtl/>
          <w:lang w:val="en-CA" w:bidi="ar-IQ"/>
        </w:rPr>
        <w:t>بمتوسط حسابي (</w:t>
      </w:r>
      <w:r w:rsidRPr="004E5FDB">
        <w:rPr>
          <w:rFonts w:ascii="Simplified Arabic" w:eastAsia="Times New Roman" w:hAnsi="Simplified Arabic" w:cs="Simplified Arabic" w:hint="cs"/>
          <w:color w:val="000000"/>
          <w:sz w:val="28"/>
          <w:szCs w:val="28"/>
          <w:rtl/>
          <w:lang w:val="en-CA" w:bidi="ar-IQ"/>
        </w:rPr>
        <w:t>2.71</w:t>
      </w:r>
      <w:r w:rsidRPr="004E5FDB">
        <w:rPr>
          <w:rFonts w:ascii="Simplified Arabic" w:eastAsia="Times New Roman" w:hAnsi="Simplified Arabic" w:cs="Simplified Arabic"/>
          <w:color w:val="000000"/>
          <w:sz w:val="28"/>
          <w:szCs w:val="28"/>
          <w:rtl/>
          <w:lang w:val="en-CA" w:bidi="ar-IQ"/>
        </w:rPr>
        <w:t>)</w:t>
      </w:r>
      <w:r w:rsidRPr="004E5FDB">
        <w:rPr>
          <w:rFonts w:ascii="Simplified Arabic" w:eastAsia="Times New Roman" w:hAnsi="Simplified Arabic" w:cs="Simplified Arabic" w:hint="cs"/>
          <w:color w:val="000000"/>
          <w:sz w:val="28"/>
          <w:szCs w:val="28"/>
          <w:rtl/>
          <w:lang w:val="en-CA" w:bidi="ar-IQ"/>
        </w:rPr>
        <w:t xml:space="preserve"> بانحراف معياري (0.55)، كما جاءت الفقرة (12) في المرتبة السابعة بمتوسط حسابي (2.68) وانحراف معياري (0.56) ونصت على: "اطلع على تجارب سابقة قبل اخاذ القرار"، بدرجة علاقة قوية، وجاءت الفقرة (6) بمتوسط حسابي (2.66) بانحراف معياري (0.57) بدرجة علاقة قوية، ونصت على: "أراعي عدم تناقض قراراتي مع بعضها"،  أما في المرتبة التاسعة جاءت الفقرة (7) التي نصت على: "اكتشف الأخطاء وأحاول تصحيحها عند تنفيذ القرار" بمتوسط حسابي (2.63) بانحراف معياري (0.66) بدرجة علاقة قوية، </w:t>
      </w:r>
      <w:r w:rsidRPr="004E5FDB">
        <w:rPr>
          <w:rFonts w:ascii="Simplified Arabic" w:eastAsia="Times New Roman" w:hAnsi="Simplified Arabic" w:cs="Simplified Arabic" w:hint="cs"/>
          <w:color w:val="000000"/>
          <w:sz w:val="28"/>
          <w:szCs w:val="28"/>
          <w:rtl/>
          <w:lang w:val="en-CA" w:bidi="ar-LY"/>
        </w:rPr>
        <w:t xml:space="preserve">في حين جاءت الفقرة (20) في المرتبة الأخيرة في هذا البعد التي نصت على: "عند اتخاذي أي قرار أعاني من الشك في صحته" بمتوسط حسابي (1.61) بانحراف معياري (0.70) بدرجة علاقة ضعيفة.  </w:t>
      </w:r>
    </w:p>
    <w:p w:rsidR="004E5FDB" w:rsidRPr="004E5FDB" w:rsidRDefault="004E5FDB" w:rsidP="004E5FDB">
      <w:pPr>
        <w:spacing w:after="0" w:line="256" w:lineRule="auto"/>
        <w:jc w:val="lowKashida"/>
        <w:rPr>
          <w:rFonts w:ascii="Simplified Arabic" w:eastAsia="Times New Roman" w:hAnsi="Simplified Arabic" w:cs="Simplified Arabic"/>
          <w:color w:val="000000"/>
          <w:sz w:val="28"/>
          <w:szCs w:val="28"/>
          <w:rtl/>
          <w:lang w:val="en-CA" w:bidi="ar-IQ"/>
        </w:rPr>
      </w:pPr>
      <w:r w:rsidRPr="004E5FDB">
        <w:rPr>
          <w:rFonts w:ascii="Simplified Arabic" w:eastAsia="Times New Roman" w:hAnsi="Simplified Arabic" w:cs="Simplified Arabic" w:hint="cs"/>
          <w:color w:val="000000"/>
          <w:sz w:val="28"/>
          <w:szCs w:val="28"/>
          <w:rtl/>
          <w:lang w:val="en-CA" w:bidi="ar-IQ"/>
        </w:rPr>
        <w:t xml:space="preserve">     هذه النتيجة تشابه مع نتيجة دراسة سعادة وآخرون (2002)، التي أظهرت مستوى مرتفع من ضغوط العمل على درجة مرتفعة بنسبة (75.6%)، ودراسة عليان </w:t>
      </w:r>
      <w:proofErr w:type="spellStart"/>
      <w:r w:rsidRPr="004E5FDB">
        <w:rPr>
          <w:rFonts w:ascii="Simplified Arabic" w:eastAsia="Times New Roman" w:hAnsi="Simplified Arabic" w:cs="Simplified Arabic" w:hint="cs"/>
          <w:color w:val="000000"/>
          <w:sz w:val="28"/>
          <w:szCs w:val="28"/>
          <w:rtl/>
          <w:lang w:val="en-CA" w:bidi="ar-IQ"/>
        </w:rPr>
        <w:t>وابوزيد</w:t>
      </w:r>
      <w:proofErr w:type="spellEnd"/>
      <w:r w:rsidRPr="004E5FDB">
        <w:rPr>
          <w:rFonts w:ascii="Simplified Arabic" w:eastAsia="Times New Roman" w:hAnsi="Simplified Arabic" w:cs="Simplified Arabic" w:hint="cs"/>
          <w:color w:val="000000"/>
          <w:sz w:val="28"/>
          <w:szCs w:val="28"/>
          <w:rtl/>
          <w:lang w:val="en-CA" w:bidi="ar-IQ"/>
        </w:rPr>
        <w:t xml:space="preserve"> (2002) التي أشارت أن العاملين يعانون من ضغوط نتيجة عوامل كثيرة، ودراسة الكبيسي (2003)، التي أظهرت كذلك ارتفاع مستوى ضغوط العمل، ودراسة القحطاني (2007) التي أظهرت تأثيرات عالية للضغوط العمل على اتخاذ القرارا</w:t>
      </w:r>
      <w:r w:rsidRPr="004E5FDB">
        <w:rPr>
          <w:rFonts w:ascii="Simplified Arabic" w:eastAsia="Times New Roman" w:hAnsi="Simplified Arabic" w:cs="Simplified Arabic" w:hint="eastAsia"/>
          <w:color w:val="000000"/>
          <w:sz w:val="28"/>
          <w:szCs w:val="28"/>
          <w:rtl/>
          <w:lang w:val="en-CA" w:bidi="ar-IQ"/>
        </w:rPr>
        <w:t>ت</w:t>
      </w:r>
      <w:r w:rsidRPr="004E5FDB">
        <w:rPr>
          <w:rFonts w:ascii="Simplified Arabic" w:eastAsia="Times New Roman" w:hAnsi="Simplified Arabic" w:cs="Simplified Arabic" w:hint="cs"/>
          <w:color w:val="000000"/>
          <w:sz w:val="28"/>
          <w:szCs w:val="28"/>
          <w:rtl/>
          <w:lang w:val="en-CA" w:bidi="ar-IQ"/>
        </w:rPr>
        <w:t xml:space="preserve"> الإدارية، ودراسة النوشان (2003) التي أظهرت مستوى الضغوط أعلى لدى القيادات الإدارية،. </w:t>
      </w:r>
    </w:p>
    <w:p w:rsidR="004E5FDB" w:rsidRPr="004E5FDB" w:rsidRDefault="004E5FDB" w:rsidP="004E5FDB">
      <w:pPr>
        <w:spacing w:after="0" w:line="256" w:lineRule="auto"/>
        <w:jc w:val="lowKashida"/>
        <w:rPr>
          <w:rFonts w:ascii="Simplified Arabic" w:eastAsia="Times New Roman" w:hAnsi="Simplified Arabic" w:cs="Simplified Arabic"/>
          <w:color w:val="000000"/>
          <w:sz w:val="28"/>
          <w:szCs w:val="28"/>
          <w:rtl/>
          <w:lang w:val="en-CA" w:bidi="ar-IQ"/>
        </w:rPr>
      </w:pPr>
      <w:r w:rsidRPr="004E5FDB">
        <w:rPr>
          <w:rFonts w:ascii="Simplified Arabic" w:eastAsia="Times New Roman" w:hAnsi="Simplified Arabic" w:cs="Simplified Arabic" w:hint="cs"/>
          <w:color w:val="000000"/>
          <w:sz w:val="28"/>
          <w:szCs w:val="28"/>
          <w:rtl/>
          <w:lang w:val="en-CA" w:bidi="ar-IQ"/>
        </w:rPr>
        <w:t xml:space="preserve">     واختلفت مع دراسة جاد الله (2002) التي أشارت إلى أن مستوى الضغوط بشكل عام مستوى متوسط.   </w:t>
      </w:r>
    </w:p>
    <w:p w:rsidR="004E5FDB" w:rsidRPr="004E5FDB" w:rsidRDefault="004E5FDB" w:rsidP="004E5FDB">
      <w:pPr>
        <w:spacing w:after="0"/>
        <w:jc w:val="lowKashida"/>
        <w:rPr>
          <w:rFonts w:ascii="Simplified Arabic" w:eastAsia="Calibri" w:hAnsi="Simplified Arabic" w:cs="Simplified Arabic"/>
          <w:b/>
          <w:bCs/>
          <w:color w:val="000000"/>
          <w:sz w:val="28"/>
          <w:szCs w:val="28"/>
          <w:lang w:bidi="ar-LY"/>
        </w:rPr>
      </w:pPr>
      <w:r w:rsidRPr="004E5FDB">
        <w:rPr>
          <w:rFonts w:ascii="Simplified Arabic" w:eastAsia="Calibri" w:hAnsi="Simplified Arabic" w:cs="Simplified Arabic"/>
          <w:b/>
          <w:bCs/>
          <w:color w:val="000000"/>
          <w:sz w:val="28"/>
          <w:szCs w:val="28"/>
          <w:rtl/>
          <w:lang w:val="en-CA" w:bidi="ar-LY"/>
        </w:rPr>
        <w:t xml:space="preserve">عــرض نتائـــج الفرضيـــة الأولى: </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تنص الفرضية على أنه توجد </w:t>
      </w:r>
      <w:r w:rsidRPr="004E5FDB">
        <w:rPr>
          <w:rFonts w:ascii="Simplified Arabic" w:eastAsia="Calibri" w:hAnsi="Simplified Arabic" w:cs="Simplified Arabic" w:hint="cs"/>
          <w:color w:val="000000"/>
          <w:sz w:val="28"/>
          <w:szCs w:val="28"/>
          <w:rtl/>
          <w:lang w:val="en-CA" w:bidi="ar-LY"/>
        </w:rPr>
        <w:t xml:space="preserve">علاقة ذات </w:t>
      </w:r>
      <w:r w:rsidRPr="004E5FDB">
        <w:rPr>
          <w:rFonts w:ascii="Simplified Arabic" w:eastAsia="Calibri" w:hAnsi="Simplified Arabic" w:cs="Simplified Arabic"/>
          <w:color w:val="000000"/>
          <w:sz w:val="28"/>
          <w:szCs w:val="28"/>
          <w:rtl/>
          <w:lang w:val="en-CA"/>
        </w:rPr>
        <w:t xml:space="preserve">دلالة إحصائية </w:t>
      </w:r>
      <w:r w:rsidRPr="004E5FDB">
        <w:rPr>
          <w:rFonts w:ascii="Simplified Arabic" w:eastAsia="Calibri" w:hAnsi="Simplified Arabic" w:cs="Simplified Arabic" w:hint="cs"/>
          <w:color w:val="000000"/>
          <w:sz w:val="28"/>
          <w:szCs w:val="28"/>
          <w:rtl/>
          <w:lang w:val="en-CA"/>
        </w:rPr>
        <w:t xml:space="preserve">بين استراتيجية الواجهة واتخاذ القرار المهني لدى رؤساء وعمداء الكليات في جامعة سبها.  </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للتحقق من هذه الفرضية تم استخدام اختبار "</w:t>
      </w:r>
      <w:r w:rsidRPr="004E5FDB">
        <w:rPr>
          <w:rFonts w:ascii="Simplified Arabic" w:eastAsia="Calibri" w:hAnsi="Simplified Arabic" w:cs="Simplified Arabic" w:hint="cs"/>
          <w:color w:val="000000"/>
          <w:sz w:val="28"/>
          <w:szCs w:val="28"/>
          <w:rtl/>
          <w:lang w:val="en-CA" w:bidi="ar-LY"/>
        </w:rPr>
        <w:t>بيرسون</w:t>
      </w:r>
      <w:r w:rsidRPr="004E5FDB">
        <w:rPr>
          <w:rFonts w:ascii="Simplified Arabic" w:eastAsia="Calibri" w:hAnsi="Simplified Arabic" w:cs="Simplified Arabic"/>
          <w:color w:val="000000"/>
          <w:sz w:val="28"/>
          <w:szCs w:val="28"/>
          <w:rtl/>
          <w:lang w:val="en-CA" w:bidi="ar-LY"/>
        </w:rPr>
        <w:t>" فكانت النتائج وفق الجدول التالي:</w:t>
      </w:r>
    </w:p>
    <w:p w:rsidR="004E5FDB" w:rsidRPr="004E5FDB" w:rsidRDefault="004E5FDB" w:rsidP="004E5FDB">
      <w:pPr>
        <w:bidi w:val="0"/>
        <w:spacing w:after="0" w:line="256" w:lineRule="auto"/>
        <w:jc w:val="center"/>
        <w:rPr>
          <w:rFonts w:ascii="Simplified Arabic" w:eastAsia="Calibri" w:hAnsi="Simplified Arabic" w:cs="Simplified Arabic"/>
          <w:b/>
          <w:bCs/>
          <w:color w:val="000000"/>
          <w:sz w:val="28"/>
          <w:szCs w:val="28"/>
          <w:lang w:bidi="ar-LY"/>
        </w:rPr>
      </w:pPr>
      <w:r w:rsidRPr="004E5FDB">
        <w:rPr>
          <w:rFonts w:ascii="Simplified Arabic" w:eastAsia="Calibri" w:hAnsi="Simplified Arabic" w:cs="Simplified Arabic"/>
          <w:b/>
          <w:bCs/>
          <w:color w:val="000000"/>
          <w:sz w:val="28"/>
          <w:szCs w:val="28"/>
          <w:rtl/>
          <w:lang w:val="en-CA" w:bidi="ar-LY"/>
        </w:rPr>
        <w:t>جدول رقم (</w:t>
      </w:r>
      <w:r w:rsidRPr="004E5FDB">
        <w:rPr>
          <w:rFonts w:ascii="Simplified Arabic" w:eastAsia="Calibri" w:hAnsi="Simplified Arabic" w:cs="Simplified Arabic" w:hint="cs"/>
          <w:b/>
          <w:bCs/>
          <w:color w:val="000000"/>
          <w:sz w:val="28"/>
          <w:szCs w:val="28"/>
          <w:rtl/>
          <w:lang w:val="en-CA" w:bidi="ar-LY"/>
        </w:rPr>
        <w:t>10</w:t>
      </w:r>
      <w:r w:rsidRPr="004E5FDB">
        <w:rPr>
          <w:rFonts w:ascii="Simplified Arabic" w:eastAsia="Calibri" w:hAnsi="Simplified Arabic" w:cs="Simplified Arabic"/>
          <w:b/>
          <w:bCs/>
          <w:color w:val="000000"/>
          <w:sz w:val="28"/>
          <w:szCs w:val="28"/>
          <w:rtl/>
          <w:lang w:val="en-CA" w:bidi="ar-LY"/>
        </w:rPr>
        <w:t>)</w:t>
      </w:r>
    </w:p>
    <w:p w:rsidR="004E5FDB" w:rsidRPr="004E5FDB" w:rsidRDefault="004E5FDB" w:rsidP="004E5FDB">
      <w:pPr>
        <w:spacing w:after="0" w:line="192"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bidi="ar-LY"/>
        </w:rPr>
        <w:t xml:space="preserve">يبين اختبار </w:t>
      </w:r>
      <w:r w:rsidRPr="004E5FDB">
        <w:rPr>
          <w:rFonts w:ascii="Simplified Arabic" w:eastAsia="Calibri" w:hAnsi="Simplified Arabic" w:cs="Simplified Arabic" w:hint="cs"/>
          <w:color w:val="000000"/>
          <w:sz w:val="24"/>
          <w:szCs w:val="24"/>
          <w:rtl/>
          <w:lang w:val="en-CA" w:bidi="ar-LY"/>
        </w:rPr>
        <w:t>بيرسون</w:t>
      </w:r>
      <w:r w:rsidRPr="004E5FDB">
        <w:rPr>
          <w:rFonts w:ascii="Simplified Arabic" w:eastAsia="Calibri" w:hAnsi="Simplified Arabic" w:cs="Simplified Arabic"/>
          <w:color w:val="000000"/>
          <w:sz w:val="24"/>
          <w:szCs w:val="24"/>
          <w:rtl/>
          <w:lang w:val="en-CA" w:bidi="ar-LY"/>
        </w:rPr>
        <w:t>" للمقارنة بين</w:t>
      </w:r>
      <w:r w:rsidRPr="004E5FDB">
        <w:rPr>
          <w:rFonts w:ascii="Simplified Arabic" w:eastAsia="Calibri" w:hAnsi="Simplified Arabic" w:cs="Simplified Arabic" w:hint="cs"/>
          <w:color w:val="000000"/>
          <w:sz w:val="24"/>
          <w:szCs w:val="24"/>
          <w:rtl/>
          <w:lang w:val="en-CA" w:bidi="ar-LY"/>
        </w:rPr>
        <w:t>-</w:t>
      </w:r>
      <w:r w:rsidRPr="004E5FDB">
        <w:rPr>
          <w:rFonts w:ascii="Simplified Arabic" w:eastAsia="Calibri" w:hAnsi="Simplified Arabic" w:cs="Simplified Arabic"/>
          <w:color w:val="000000"/>
          <w:sz w:val="24"/>
          <w:szCs w:val="24"/>
          <w:rtl/>
          <w:lang w:val="en-CA" w:bidi="ar-LY"/>
        </w:rPr>
        <w:t xml:space="preserve"> </w:t>
      </w:r>
      <w:r w:rsidRPr="004E5FDB">
        <w:rPr>
          <w:rFonts w:ascii="Simplified Arabic" w:eastAsia="Calibri" w:hAnsi="Simplified Arabic" w:cs="Simplified Arabic" w:hint="cs"/>
          <w:color w:val="000000"/>
          <w:sz w:val="24"/>
          <w:szCs w:val="24"/>
          <w:rtl/>
          <w:lang w:val="en-CA" w:bidi="ar-LY"/>
        </w:rPr>
        <w:t xml:space="preserve">مقياس بين </w:t>
      </w:r>
      <w:r w:rsidRPr="004E5FDB">
        <w:rPr>
          <w:rFonts w:ascii="Simplified Arabic" w:eastAsia="Calibri" w:hAnsi="Simplified Arabic" w:cs="Simplified Arabic" w:hint="cs"/>
          <w:color w:val="000000"/>
          <w:sz w:val="24"/>
          <w:szCs w:val="24"/>
          <w:rtl/>
          <w:lang w:val="en-CA"/>
        </w:rPr>
        <w:t>استراتيجية الواجهة واتخاذ القرار المهني</w:t>
      </w:r>
    </w:p>
    <w:p w:rsidR="004E5FDB" w:rsidRPr="004E5FDB" w:rsidRDefault="004E5FDB" w:rsidP="004E5FDB">
      <w:pPr>
        <w:spacing w:after="0" w:line="192"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لدى رؤساء وعمداء الكليات في جامعة سبها</w:t>
      </w:r>
    </w:p>
    <w:tbl>
      <w:tblPr>
        <w:bidiVisual/>
        <w:tblW w:w="6756"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218"/>
        <w:gridCol w:w="2472"/>
        <w:gridCol w:w="990"/>
        <w:gridCol w:w="1038"/>
        <w:gridCol w:w="1038"/>
      </w:tblGrid>
      <w:tr w:rsidR="004E5FDB" w:rsidRPr="004E5FDB" w:rsidTr="004E5FDB">
        <w:trPr>
          <w:jc w:val="center"/>
        </w:trPr>
        <w:tc>
          <w:tcPr>
            <w:tcW w:w="1218"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المقياس</w:t>
            </w:r>
          </w:p>
        </w:tc>
        <w:tc>
          <w:tcPr>
            <w:tcW w:w="2472"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الأبعاد</w:t>
            </w:r>
          </w:p>
        </w:tc>
        <w:tc>
          <w:tcPr>
            <w:tcW w:w="99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color w:val="000000"/>
                <w:rtl/>
                <w:lang w:val="en-CA"/>
              </w:rPr>
              <w:t>معامل الارتباط</w:t>
            </w:r>
          </w:p>
        </w:tc>
        <w:tc>
          <w:tcPr>
            <w:tcW w:w="1038"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rPr>
              <w:t>مستوى الدلالة</w:t>
            </w:r>
          </w:p>
        </w:tc>
        <w:tc>
          <w:tcPr>
            <w:tcW w:w="1038"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الاستنتاج</w:t>
            </w:r>
          </w:p>
        </w:tc>
      </w:tr>
      <w:tr w:rsidR="004E5FDB" w:rsidRPr="004E5FDB" w:rsidTr="004E5FDB">
        <w:trPr>
          <w:jc w:val="center"/>
        </w:trPr>
        <w:tc>
          <w:tcPr>
            <w:tcW w:w="1218"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استراتيجيات مواجهة الضغوط المهنية</w:t>
            </w: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الاجتماعي</w:t>
            </w:r>
          </w:p>
        </w:tc>
        <w:tc>
          <w:tcPr>
            <w:tcW w:w="990"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color w:val="000000"/>
                <w:lang w:val="en-CA"/>
              </w:rPr>
              <w:t>0.59</w:t>
            </w:r>
          </w:p>
        </w:tc>
        <w:tc>
          <w:tcPr>
            <w:tcW w:w="1038"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0.00</w:t>
            </w:r>
          </w:p>
        </w:tc>
        <w:tc>
          <w:tcPr>
            <w:tcW w:w="1038"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hint="cs"/>
                <w:color w:val="000000"/>
                <w:sz w:val="24"/>
                <w:szCs w:val="24"/>
                <w:rtl/>
                <w:lang w:val="en-CA" w:bidi="ar-LY"/>
              </w:rPr>
              <w:t>دالة</w:t>
            </w:r>
          </w:p>
        </w:tc>
      </w:tr>
      <w:tr w:rsidR="004E5FDB" w:rsidRPr="004E5FDB" w:rsidTr="004E5FDB">
        <w:trPr>
          <w:jc w:val="center"/>
        </w:trPr>
        <w:tc>
          <w:tcPr>
            <w:tcW w:w="121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المهني</w:t>
            </w:r>
          </w:p>
        </w:tc>
        <w:tc>
          <w:tcPr>
            <w:tcW w:w="990"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0.71</w:t>
            </w:r>
          </w:p>
        </w:tc>
        <w:tc>
          <w:tcPr>
            <w:tcW w:w="1038"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0.00</w:t>
            </w:r>
          </w:p>
        </w:tc>
        <w:tc>
          <w:tcPr>
            <w:tcW w:w="1038"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دالة</w:t>
            </w:r>
          </w:p>
        </w:tc>
      </w:tr>
      <w:tr w:rsidR="004E5FDB" w:rsidRPr="004E5FDB" w:rsidTr="004E5FDB">
        <w:trPr>
          <w:jc w:val="center"/>
        </w:trPr>
        <w:tc>
          <w:tcPr>
            <w:tcW w:w="121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الأسرة</w:t>
            </w:r>
          </w:p>
        </w:tc>
        <w:tc>
          <w:tcPr>
            <w:tcW w:w="990"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0.47</w:t>
            </w:r>
          </w:p>
        </w:tc>
        <w:tc>
          <w:tcPr>
            <w:tcW w:w="1038"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0.01</w:t>
            </w:r>
          </w:p>
        </w:tc>
        <w:tc>
          <w:tcPr>
            <w:tcW w:w="1038"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دالة</w:t>
            </w:r>
          </w:p>
        </w:tc>
      </w:tr>
      <w:tr w:rsidR="004E5FDB" w:rsidRPr="004E5FDB" w:rsidTr="004E5FDB">
        <w:trPr>
          <w:jc w:val="center"/>
        </w:trPr>
        <w:tc>
          <w:tcPr>
            <w:tcW w:w="121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الوقت</w:t>
            </w:r>
          </w:p>
        </w:tc>
        <w:tc>
          <w:tcPr>
            <w:tcW w:w="990"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0.67</w:t>
            </w:r>
          </w:p>
        </w:tc>
        <w:tc>
          <w:tcPr>
            <w:tcW w:w="1038"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0.00</w:t>
            </w:r>
          </w:p>
        </w:tc>
        <w:tc>
          <w:tcPr>
            <w:tcW w:w="1038"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دالة</w:t>
            </w:r>
          </w:p>
        </w:tc>
      </w:tr>
      <w:tr w:rsidR="004E5FDB" w:rsidRPr="004E5FDB" w:rsidTr="004E5FDB">
        <w:trPr>
          <w:jc w:val="center"/>
        </w:trPr>
        <w:tc>
          <w:tcPr>
            <w:tcW w:w="121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الاندماج</w:t>
            </w:r>
          </w:p>
        </w:tc>
        <w:tc>
          <w:tcPr>
            <w:tcW w:w="990"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0.43</w:t>
            </w:r>
          </w:p>
        </w:tc>
        <w:tc>
          <w:tcPr>
            <w:tcW w:w="1038"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0.04</w:t>
            </w:r>
          </w:p>
        </w:tc>
        <w:tc>
          <w:tcPr>
            <w:tcW w:w="1038"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دالة</w:t>
            </w:r>
          </w:p>
        </w:tc>
      </w:tr>
      <w:tr w:rsidR="004E5FDB" w:rsidRPr="004E5FDB" w:rsidTr="004E5FDB">
        <w:trPr>
          <w:trHeight w:val="40"/>
          <w:jc w:val="center"/>
        </w:trPr>
        <w:tc>
          <w:tcPr>
            <w:tcW w:w="121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2472"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الكلي للمقياس استراتيجيات مواجهة الضغوط المهنية</w:t>
            </w:r>
          </w:p>
        </w:tc>
        <w:tc>
          <w:tcPr>
            <w:tcW w:w="990"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0.88</w:t>
            </w:r>
          </w:p>
        </w:tc>
        <w:tc>
          <w:tcPr>
            <w:tcW w:w="1038"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lang w:val="en-CA"/>
              </w:rPr>
              <w:t>0.00</w:t>
            </w:r>
          </w:p>
        </w:tc>
        <w:tc>
          <w:tcPr>
            <w:tcW w:w="1038"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دالة</w:t>
            </w:r>
          </w:p>
        </w:tc>
      </w:tr>
      <w:tr w:rsidR="004E5FDB" w:rsidRPr="004E5FDB" w:rsidTr="004E5FDB">
        <w:trPr>
          <w:trHeight w:val="398"/>
          <w:jc w:val="center"/>
        </w:trPr>
        <w:tc>
          <w:tcPr>
            <w:tcW w:w="3690" w:type="dxa"/>
            <w:gridSpan w:val="2"/>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lastRenderedPageBreak/>
              <w:t xml:space="preserve">الكلي </w:t>
            </w:r>
            <w:r w:rsidRPr="004E5FDB">
              <w:rPr>
                <w:rFonts w:ascii="Simplified Arabic" w:eastAsia="Calibri" w:hAnsi="Simplified Arabic" w:cs="Simplified Arabic" w:hint="cs"/>
                <w:color w:val="000000"/>
                <w:sz w:val="24"/>
                <w:szCs w:val="24"/>
                <w:rtl/>
                <w:lang w:val="en-CA"/>
              </w:rPr>
              <w:t>للمقياس اتخاذ القرار</w:t>
            </w:r>
          </w:p>
        </w:tc>
        <w:tc>
          <w:tcPr>
            <w:tcW w:w="990"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0.88</w:t>
            </w:r>
          </w:p>
        </w:tc>
        <w:tc>
          <w:tcPr>
            <w:tcW w:w="1038"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color w:val="000000"/>
                <w:sz w:val="24"/>
                <w:szCs w:val="24"/>
                <w:lang w:val="en-CA" w:bidi="ar-LY"/>
              </w:rPr>
              <w:t>0.00</w:t>
            </w:r>
          </w:p>
        </w:tc>
        <w:tc>
          <w:tcPr>
            <w:tcW w:w="1038"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bidi="ar-LY"/>
              </w:rPr>
            </w:pPr>
            <w:r w:rsidRPr="004E5FDB">
              <w:rPr>
                <w:rFonts w:ascii="Simplified Arabic" w:eastAsia="Calibri" w:hAnsi="Simplified Arabic" w:cs="Simplified Arabic" w:hint="cs"/>
                <w:color w:val="000000"/>
                <w:sz w:val="24"/>
                <w:szCs w:val="24"/>
                <w:rtl/>
                <w:lang w:val="en-CA" w:bidi="ar-LY"/>
              </w:rPr>
              <w:t>دالة</w:t>
            </w:r>
          </w:p>
        </w:tc>
      </w:tr>
    </w:tbl>
    <w:p w:rsidR="004E5FDB" w:rsidRPr="004E5FDB" w:rsidRDefault="004E5FDB" w:rsidP="004E5FDB">
      <w:pPr>
        <w:spacing w:after="0"/>
        <w:jc w:val="lowKashida"/>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يتبين من خلال الجدول </w:t>
      </w:r>
      <w:r w:rsidRPr="004E5FDB">
        <w:rPr>
          <w:rFonts w:ascii="Simplified Arabic" w:eastAsia="Calibri" w:hAnsi="Simplified Arabic" w:cs="Simplified Arabic" w:hint="cs"/>
          <w:color w:val="000000"/>
          <w:sz w:val="28"/>
          <w:szCs w:val="28"/>
          <w:rtl/>
          <w:lang w:val="en-CA" w:bidi="ar-LY"/>
        </w:rPr>
        <w:t>اعلاه</w:t>
      </w:r>
      <w:r w:rsidRPr="004E5FDB">
        <w:rPr>
          <w:rFonts w:ascii="Simplified Arabic" w:eastAsia="Calibri" w:hAnsi="Simplified Arabic" w:cs="Simplified Arabic"/>
          <w:color w:val="000000"/>
          <w:sz w:val="28"/>
          <w:szCs w:val="28"/>
          <w:rtl/>
          <w:lang w:val="en-CA" w:bidi="ar-LY"/>
        </w:rPr>
        <w:t xml:space="preserve"> أنه توجد </w:t>
      </w:r>
      <w:r w:rsidRPr="004E5FDB">
        <w:rPr>
          <w:rFonts w:ascii="Simplified Arabic" w:eastAsia="Calibri" w:hAnsi="Simplified Arabic" w:cs="Simplified Arabic" w:hint="cs"/>
          <w:color w:val="000000"/>
          <w:sz w:val="28"/>
          <w:szCs w:val="28"/>
          <w:rtl/>
          <w:lang w:val="en-CA" w:bidi="ar-LY"/>
        </w:rPr>
        <w:t xml:space="preserve">علاقة ارتباطية </w:t>
      </w:r>
      <w:r w:rsidRPr="004E5FDB">
        <w:rPr>
          <w:rFonts w:ascii="Simplified Arabic" w:eastAsia="Calibri" w:hAnsi="Simplified Arabic" w:cs="Simplified Arabic"/>
          <w:color w:val="000000"/>
          <w:sz w:val="28"/>
          <w:szCs w:val="28"/>
          <w:rtl/>
          <w:lang w:val="en-CA" w:bidi="ar-LY"/>
        </w:rPr>
        <w:t xml:space="preserve">ذات دلالة إحصائية </w:t>
      </w:r>
      <w:r w:rsidRPr="004E5FDB">
        <w:rPr>
          <w:rFonts w:ascii="Simplified Arabic" w:eastAsia="Calibri" w:hAnsi="Simplified Arabic" w:cs="Simplified Arabic" w:hint="cs"/>
          <w:color w:val="000000"/>
          <w:sz w:val="28"/>
          <w:szCs w:val="28"/>
          <w:rtl/>
          <w:lang w:val="en-CA" w:bidi="ar-LY"/>
        </w:rPr>
        <w:t>بين استراتيجية الواجهة واتخاذ القرار المهني لدى رؤساء وعمداء الكليات في جامعة سبها</w:t>
      </w:r>
      <w:r w:rsidRPr="004E5FDB">
        <w:rPr>
          <w:rFonts w:ascii="Simplified Arabic" w:eastAsia="Calibri" w:hAnsi="Simplified Arabic" w:cs="Simplified Arabic"/>
          <w:color w:val="000000"/>
          <w:sz w:val="28"/>
          <w:szCs w:val="28"/>
          <w:rtl/>
          <w:lang w:val="en-CA" w:bidi="ar-LY"/>
        </w:rPr>
        <w:t>، لأن مستوى الدلالة أقل من مستوى المعتمد بالبرنامج الإحصائي (</w:t>
      </w:r>
      <w:r w:rsidRPr="004E5FDB">
        <w:rPr>
          <w:rFonts w:ascii="Simplified Arabic" w:eastAsia="Calibri" w:hAnsi="Simplified Arabic" w:cs="Simplified Arabic"/>
          <w:color w:val="000000"/>
          <w:sz w:val="28"/>
          <w:szCs w:val="28"/>
          <w:lang w:val="en-CA" w:bidi="ar-LY"/>
        </w:rPr>
        <w:t>SPSS</w:t>
      </w:r>
      <w:r w:rsidRPr="004E5FDB">
        <w:rPr>
          <w:rFonts w:ascii="Simplified Arabic" w:eastAsia="Calibri" w:hAnsi="Simplified Arabic" w:cs="Simplified Arabic"/>
          <w:color w:val="000000"/>
          <w:sz w:val="28"/>
          <w:szCs w:val="28"/>
          <w:rtl/>
          <w:lang w:val="en-CA" w:bidi="ar-LY"/>
        </w:rPr>
        <w:t>) للعلوم التربوية والنفسية وهو (0.05)</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FF0000"/>
          <w:sz w:val="28"/>
          <w:szCs w:val="28"/>
          <w:rtl/>
          <w:lang w:val="en-CA" w:bidi="ar-LY"/>
        </w:rPr>
        <w:t xml:space="preserve"> </w:t>
      </w:r>
    </w:p>
    <w:p w:rsidR="004E5FDB" w:rsidRPr="004E5FDB" w:rsidRDefault="004E5FDB" w:rsidP="004E5FDB">
      <w:pPr>
        <w:spacing w:after="160" w:line="256" w:lineRule="auto"/>
        <w:jc w:val="lowKashida"/>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      في دراسة عليان </w:t>
      </w:r>
      <w:proofErr w:type="spellStart"/>
      <w:r w:rsidRPr="004E5FDB">
        <w:rPr>
          <w:rFonts w:ascii="Simplified Arabic" w:eastAsia="Calibri" w:hAnsi="Simplified Arabic" w:cs="Simplified Arabic" w:hint="cs"/>
          <w:color w:val="000000"/>
          <w:sz w:val="28"/>
          <w:szCs w:val="28"/>
          <w:rtl/>
          <w:lang w:val="en-CA" w:bidi="ar-LY"/>
        </w:rPr>
        <w:t>وابوزيد</w:t>
      </w:r>
      <w:proofErr w:type="spellEnd"/>
      <w:r w:rsidRPr="004E5FDB">
        <w:rPr>
          <w:rFonts w:ascii="Simplified Arabic" w:eastAsia="Calibri" w:hAnsi="Simplified Arabic" w:cs="Simplified Arabic" w:hint="cs"/>
          <w:color w:val="000000"/>
          <w:sz w:val="28"/>
          <w:szCs w:val="28"/>
          <w:rtl/>
          <w:lang w:val="en-CA" w:bidi="ar-LY"/>
        </w:rPr>
        <w:t xml:space="preserve"> (2002)، ودراسة الشامان (2003)، ودراسة عمار (2006)، ودراسة مسلم (2007)،</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لم تتشابه أو تختلف مع هذه</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 xml:space="preserve">الدراسة بل اشارت هذه الدراسات الي مصادر الضغوط المهنية والتنظيمية وأثارها، ومستوى ضغط العمل على العاملين. </w:t>
      </w:r>
    </w:p>
    <w:p w:rsidR="004E5FDB" w:rsidRPr="004E5FDB" w:rsidRDefault="004E5FDB" w:rsidP="004E5FDB">
      <w:pPr>
        <w:spacing w:after="0"/>
        <w:jc w:val="lowKashida"/>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     بينما تشابه مع دراسة </w:t>
      </w:r>
      <w:r w:rsidRPr="004E5FDB">
        <w:rPr>
          <w:rFonts w:ascii="Simplified Arabic" w:eastAsia="Calibri" w:hAnsi="Simplified Arabic" w:cs="Simplified Arabic" w:hint="cs"/>
          <w:color w:val="000000"/>
          <w:sz w:val="28"/>
          <w:szCs w:val="28"/>
          <w:rtl/>
          <w:lang w:bidi="ar-LY"/>
        </w:rPr>
        <w:t>جودة واليافي (2002)،</w:t>
      </w:r>
      <w:r w:rsidRPr="004E5FDB">
        <w:rPr>
          <w:rFonts w:ascii="Simplified Arabic" w:eastAsia="Calibri" w:hAnsi="Simplified Arabic" w:cs="Simplified Arabic" w:hint="cs"/>
          <w:color w:val="FF0000"/>
          <w:sz w:val="28"/>
          <w:szCs w:val="28"/>
          <w:rtl/>
          <w:lang w:bidi="ar-LY"/>
        </w:rPr>
        <w:t xml:space="preserve"> </w:t>
      </w:r>
      <w:r w:rsidRPr="004E5FDB">
        <w:rPr>
          <w:rFonts w:ascii="Simplified Arabic" w:eastAsia="Calibri" w:hAnsi="Simplified Arabic" w:cs="Simplified Arabic" w:hint="cs"/>
          <w:color w:val="000000"/>
          <w:sz w:val="28"/>
          <w:szCs w:val="28"/>
          <w:rtl/>
          <w:lang w:val="en-CA" w:bidi="ar-LY"/>
        </w:rPr>
        <w:t xml:space="preserve">ودراسة </w:t>
      </w:r>
      <w:r w:rsidRPr="004E5FDB">
        <w:rPr>
          <w:rFonts w:ascii="Simplified Arabic" w:eastAsia="Calibri" w:hAnsi="Simplified Arabic" w:cs="Simplified Arabic" w:hint="cs"/>
          <w:color w:val="000000"/>
          <w:sz w:val="28"/>
          <w:szCs w:val="28"/>
          <w:rtl/>
          <w:lang w:bidi="ar-LY"/>
        </w:rPr>
        <w:t>جاد الله</w:t>
      </w:r>
      <w:r w:rsidRPr="004E5FDB">
        <w:rPr>
          <w:rFonts w:ascii="Simplified Arabic" w:eastAsia="Calibri" w:hAnsi="Simplified Arabic" w:cs="Simplified Arabic"/>
          <w:color w:val="000000"/>
          <w:sz w:val="28"/>
          <w:szCs w:val="28"/>
          <w:lang w:bidi="ar-LY"/>
        </w:rPr>
        <w:t xml:space="preserve"> </w:t>
      </w:r>
      <w:r w:rsidRPr="004E5FDB">
        <w:rPr>
          <w:rFonts w:ascii="Simplified Arabic" w:eastAsia="Calibri" w:hAnsi="Simplified Arabic" w:cs="Simplified Arabic" w:hint="cs"/>
          <w:color w:val="000000"/>
          <w:sz w:val="28"/>
          <w:szCs w:val="28"/>
          <w:rtl/>
          <w:lang w:bidi="ar-LY"/>
        </w:rPr>
        <w:t xml:space="preserve">(2002)، </w:t>
      </w:r>
      <w:r w:rsidRPr="004E5FDB">
        <w:rPr>
          <w:rFonts w:ascii="Simplified Arabic" w:eastAsia="Calibri" w:hAnsi="Simplified Arabic" w:cs="Simplified Arabic" w:hint="cs"/>
          <w:color w:val="000000"/>
          <w:sz w:val="28"/>
          <w:szCs w:val="28"/>
          <w:rtl/>
          <w:lang w:val="en-CA" w:bidi="ar-LY"/>
        </w:rPr>
        <w:t>التي أشارت إلى وجود علاقة ارتباطية بين ضغوط العمل، ودراسة العضايلة (1999) التي أشارت إلى وجود أثر ذات دلالة إحصائية لمتغيرات ضغط العمل على مستوى ضغط العمل الكلي.</w:t>
      </w:r>
    </w:p>
    <w:p w:rsidR="004E5FDB" w:rsidRPr="004E5FDB" w:rsidRDefault="004E5FDB" w:rsidP="004E5FDB">
      <w:pPr>
        <w:spacing w:after="0"/>
        <w:jc w:val="lowKashida"/>
        <w:rPr>
          <w:rFonts w:ascii="Simplified Arabic" w:eastAsia="Calibri" w:hAnsi="Simplified Arabic" w:cs="Simplified Arabic"/>
          <w:color w:val="000000"/>
          <w:sz w:val="28"/>
          <w:szCs w:val="28"/>
          <w:lang w:bidi="ar-LY"/>
        </w:rPr>
      </w:pPr>
      <w:r w:rsidRPr="004E5FDB">
        <w:rPr>
          <w:rFonts w:ascii="Simplified Arabic" w:eastAsia="Calibri" w:hAnsi="Simplified Arabic" w:cs="Simplified Arabic" w:hint="cs"/>
          <w:color w:val="000000"/>
          <w:sz w:val="28"/>
          <w:szCs w:val="28"/>
          <w:rtl/>
          <w:lang w:bidi="ar-LY"/>
        </w:rPr>
        <w:t xml:space="preserve">     اختلفت مع دراسة البشابشة (2005)، ودراسة الكبيسي (2003)، ودراسة النوشان (2003)،  أشارت إلى وجود علاقة ارتباطية سلبية بين مصادر ضغوط العمل المختلفة، التي أشارت إلى وجود علاقة ارتباطية عكسية بين ضغوط العمل وخطوات عملية اتخاذ القرارات.</w:t>
      </w:r>
    </w:p>
    <w:p w:rsidR="004E5FDB" w:rsidRPr="004E5FDB" w:rsidRDefault="004E5FDB" w:rsidP="004E5FDB">
      <w:pPr>
        <w:bidi w:val="0"/>
        <w:spacing w:after="0" w:line="256" w:lineRule="auto"/>
        <w:jc w:val="right"/>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b/>
          <w:bCs/>
          <w:color w:val="000000"/>
          <w:sz w:val="28"/>
          <w:szCs w:val="28"/>
          <w:rtl/>
          <w:lang w:val="en-CA" w:bidi="ar-LY"/>
        </w:rPr>
        <w:t>عــرض نتائـــج الفرضيـــة الثانية:</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تنص الفرضية على أنه توجد </w:t>
      </w:r>
      <w:r w:rsidRPr="004E5FDB">
        <w:rPr>
          <w:rFonts w:ascii="Simplified Arabic" w:eastAsia="Calibri" w:hAnsi="Simplified Arabic" w:cs="Simplified Arabic" w:hint="cs"/>
          <w:color w:val="000000"/>
          <w:sz w:val="28"/>
          <w:szCs w:val="28"/>
          <w:rtl/>
          <w:lang w:val="en-CA" w:bidi="ar-LY"/>
        </w:rPr>
        <w:t>علاقة</w:t>
      </w:r>
      <w:r w:rsidRPr="004E5FDB">
        <w:rPr>
          <w:rFonts w:ascii="Simplified Arabic" w:eastAsia="Calibri" w:hAnsi="Simplified Arabic" w:cs="Simplified Arabic"/>
          <w:color w:val="000000"/>
          <w:sz w:val="28"/>
          <w:szCs w:val="28"/>
          <w:rtl/>
          <w:lang w:val="en-CA" w:bidi="ar-LY"/>
        </w:rPr>
        <w:t xml:space="preserve"> ذات دلالة إحصائية</w:t>
      </w:r>
      <w:r w:rsidRPr="004E5FDB">
        <w:rPr>
          <w:rFonts w:ascii="Simplified Arabic" w:eastAsia="Calibri" w:hAnsi="Simplified Arabic" w:cs="Simplified Arabic" w:hint="cs"/>
          <w:color w:val="000000"/>
          <w:sz w:val="28"/>
          <w:szCs w:val="28"/>
          <w:rtl/>
          <w:lang w:val="en-CA" w:bidi="ar-LY"/>
        </w:rPr>
        <w:t xml:space="preserve"> بين استراتيجية المواجهة واتخاذ القرار المهني لدي رؤساء الأقسام والكليات في جامعة سبها وفقاً </w:t>
      </w:r>
      <w:r w:rsidRPr="004E5FDB">
        <w:rPr>
          <w:rFonts w:ascii="Calibri" w:eastAsia="Calibri" w:hAnsi="Calibri" w:cs="Arial" w:hint="cs"/>
          <w:color w:val="000000"/>
          <w:sz w:val="28"/>
          <w:szCs w:val="28"/>
          <w:rtl/>
          <w:lang w:val="en-CA"/>
        </w:rPr>
        <w:t>ل</w:t>
      </w:r>
      <w:r w:rsidRPr="004E5FDB">
        <w:rPr>
          <w:rFonts w:ascii="Calibri" w:eastAsia="Calibri" w:hAnsi="Calibri" w:cs="Arial"/>
          <w:color w:val="000000"/>
          <w:sz w:val="28"/>
          <w:szCs w:val="28"/>
          <w:rtl/>
          <w:lang w:val="en-CA"/>
        </w:rPr>
        <w:t>لمتغي</w:t>
      </w:r>
      <w:r w:rsidRPr="004E5FDB">
        <w:rPr>
          <w:rFonts w:ascii="Calibri" w:eastAsia="Calibri" w:hAnsi="Calibri" w:cs="Arial" w:hint="cs"/>
          <w:color w:val="000000"/>
          <w:sz w:val="28"/>
          <w:szCs w:val="28"/>
          <w:rtl/>
          <w:lang w:val="en-CA"/>
        </w:rPr>
        <w:t>ر النوع</w:t>
      </w:r>
      <w:r w:rsidRPr="004E5FDB">
        <w:rPr>
          <w:rFonts w:ascii="Simplified Arabic" w:eastAsia="Calibri" w:hAnsi="Simplified Arabic" w:cs="Simplified Arabic" w:hint="cs"/>
          <w:color w:val="000000"/>
          <w:sz w:val="28"/>
          <w:szCs w:val="28"/>
          <w:rtl/>
          <w:lang w:val="en-CA" w:bidi="ar-LY"/>
        </w:rPr>
        <w:t xml:space="preserve">. </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للتحقق من هذه الفرضية تم استخدام اختبار "</w:t>
      </w:r>
      <w:r w:rsidRPr="004E5FDB">
        <w:rPr>
          <w:rFonts w:ascii="Simplified Arabic" w:eastAsia="Calibri" w:hAnsi="Simplified Arabic" w:cs="Simplified Arabic" w:hint="cs"/>
          <w:color w:val="000000"/>
          <w:sz w:val="28"/>
          <w:szCs w:val="28"/>
          <w:rtl/>
          <w:lang w:val="en-CA" w:bidi="ar-LY"/>
        </w:rPr>
        <w:t>بيرسون</w:t>
      </w:r>
      <w:r w:rsidRPr="004E5FDB">
        <w:rPr>
          <w:rFonts w:ascii="Simplified Arabic" w:eastAsia="Calibri" w:hAnsi="Simplified Arabic" w:cs="Simplified Arabic"/>
          <w:color w:val="000000"/>
          <w:sz w:val="28"/>
          <w:szCs w:val="28"/>
          <w:rtl/>
          <w:lang w:val="en-CA" w:bidi="ar-LY"/>
        </w:rPr>
        <w:t>" فكانت النتائج وفق الجدول التالي:</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hint="cs"/>
          <w:b/>
          <w:bCs/>
          <w:color w:val="000000"/>
          <w:sz w:val="28"/>
          <w:szCs w:val="28"/>
          <w:rtl/>
          <w:lang w:val="en-CA" w:bidi="ar-LY"/>
        </w:rPr>
        <w:t>جدول رقم (11)</w:t>
      </w:r>
    </w:p>
    <w:p w:rsidR="004E5FDB" w:rsidRPr="004E5FDB" w:rsidRDefault="004E5FDB" w:rsidP="004E5FDB">
      <w:pPr>
        <w:spacing w:after="0" w:line="192"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bidi="ar-LY"/>
        </w:rPr>
        <w:t xml:space="preserve">يبين اختبار </w:t>
      </w:r>
      <w:r w:rsidRPr="004E5FDB">
        <w:rPr>
          <w:rFonts w:ascii="Simplified Arabic" w:eastAsia="Calibri" w:hAnsi="Simplified Arabic" w:cs="Simplified Arabic" w:hint="cs"/>
          <w:color w:val="000000"/>
          <w:sz w:val="24"/>
          <w:szCs w:val="24"/>
          <w:rtl/>
          <w:lang w:val="en-CA" w:bidi="ar-LY"/>
        </w:rPr>
        <w:t>بيرسون</w:t>
      </w:r>
      <w:r w:rsidRPr="004E5FDB">
        <w:rPr>
          <w:rFonts w:ascii="Simplified Arabic" w:eastAsia="Calibri" w:hAnsi="Simplified Arabic" w:cs="Simplified Arabic"/>
          <w:color w:val="000000"/>
          <w:sz w:val="24"/>
          <w:szCs w:val="24"/>
          <w:rtl/>
          <w:lang w:val="en-CA" w:bidi="ar-LY"/>
        </w:rPr>
        <w:t>" للمقارنة بين</w:t>
      </w:r>
      <w:r w:rsidRPr="004E5FDB">
        <w:rPr>
          <w:rFonts w:ascii="Simplified Arabic" w:eastAsia="Calibri" w:hAnsi="Simplified Arabic" w:cs="Simplified Arabic" w:hint="cs"/>
          <w:color w:val="000000"/>
          <w:sz w:val="24"/>
          <w:szCs w:val="24"/>
          <w:rtl/>
          <w:lang w:val="en-CA" w:bidi="ar-LY"/>
        </w:rPr>
        <w:t>-</w:t>
      </w:r>
      <w:r w:rsidRPr="004E5FDB">
        <w:rPr>
          <w:rFonts w:ascii="Simplified Arabic" w:eastAsia="Calibri" w:hAnsi="Simplified Arabic" w:cs="Simplified Arabic"/>
          <w:color w:val="000000"/>
          <w:sz w:val="24"/>
          <w:szCs w:val="24"/>
          <w:rtl/>
          <w:lang w:val="en-CA" w:bidi="ar-LY"/>
        </w:rPr>
        <w:t xml:space="preserve"> </w:t>
      </w:r>
      <w:r w:rsidRPr="004E5FDB">
        <w:rPr>
          <w:rFonts w:ascii="Simplified Arabic" w:eastAsia="Calibri" w:hAnsi="Simplified Arabic" w:cs="Simplified Arabic" w:hint="cs"/>
          <w:color w:val="000000"/>
          <w:sz w:val="24"/>
          <w:szCs w:val="24"/>
          <w:rtl/>
          <w:lang w:val="en-CA" w:bidi="ar-LY"/>
        </w:rPr>
        <w:t xml:space="preserve">مقياس بين </w:t>
      </w:r>
      <w:r w:rsidRPr="004E5FDB">
        <w:rPr>
          <w:rFonts w:ascii="Simplified Arabic" w:eastAsia="Calibri" w:hAnsi="Simplified Arabic" w:cs="Simplified Arabic" w:hint="cs"/>
          <w:color w:val="000000"/>
          <w:sz w:val="24"/>
          <w:szCs w:val="24"/>
          <w:rtl/>
          <w:lang w:val="en-CA"/>
        </w:rPr>
        <w:t>استراتيجية الواجهة واتخاذ القرار المهني</w:t>
      </w:r>
    </w:p>
    <w:p w:rsidR="004E5FDB" w:rsidRPr="004E5FDB" w:rsidRDefault="004E5FDB" w:rsidP="004E5FDB">
      <w:pPr>
        <w:spacing w:after="0" w:line="192" w:lineRule="auto"/>
        <w:jc w:val="center"/>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4"/>
          <w:szCs w:val="24"/>
          <w:rtl/>
          <w:lang w:val="en-CA"/>
        </w:rPr>
        <w:t>لدى رؤساء وعمداء الكليات في جامعة سبها وفقاً ل</w:t>
      </w:r>
      <w:r w:rsidRPr="004E5FDB">
        <w:rPr>
          <w:rFonts w:ascii="Simplified Arabic" w:eastAsia="Calibri" w:hAnsi="Simplified Arabic" w:cs="Simplified Arabic"/>
          <w:color w:val="000000"/>
          <w:sz w:val="24"/>
          <w:szCs w:val="24"/>
          <w:rtl/>
          <w:lang w:val="en-CA"/>
        </w:rPr>
        <w:t>لمتغي</w:t>
      </w:r>
      <w:r w:rsidRPr="004E5FDB">
        <w:rPr>
          <w:rFonts w:ascii="Simplified Arabic" w:eastAsia="Calibri" w:hAnsi="Simplified Arabic" w:cs="Simplified Arabic" w:hint="cs"/>
          <w:color w:val="000000"/>
          <w:sz w:val="24"/>
          <w:szCs w:val="24"/>
          <w:rtl/>
          <w:lang w:val="en-CA"/>
        </w:rPr>
        <w:t>ر النوع.</w:t>
      </w:r>
    </w:p>
    <w:tbl>
      <w:tblPr>
        <w:bidiVisual/>
        <w:tblW w:w="8238"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128"/>
        <w:gridCol w:w="1440"/>
        <w:gridCol w:w="606"/>
        <w:gridCol w:w="630"/>
        <w:gridCol w:w="924"/>
        <w:gridCol w:w="900"/>
        <w:gridCol w:w="810"/>
        <w:gridCol w:w="810"/>
        <w:gridCol w:w="990"/>
      </w:tblGrid>
      <w:tr w:rsidR="004E5FDB" w:rsidRPr="004E5FDB" w:rsidTr="004E5FDB">
        <w:trPr>
          <w:jc w:val="center"/>
        </w:trPr>
        <w:tc>
          <w:tcPr>
            <w:tcW w:w="1128"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المقياس</w:t>
            </w:r>
          </w:p>
        </w:tc>
        <w:tc>
          <w:tcPr>
            <w:tcW w:w="144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الأبعاد</w:t>
            </w: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النوع</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العدد</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المتوسط الحسابي</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الانحراف المعياري</w:t>
            </w:r>
          </w:p>
        </w:tc>
        <w:tc>
          <w:tcPr>
            <w:tcW w:w="81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color w:val="000000"/>
                <w:rtl/>
                <w:lang w:val="en-CA"/>
              </w:rPr>
              <w:t>معامل الارتباط</w:t>
            </w:r>
          </w:p>
        </w:tc>
        <w:tc>
          <w:tcPr>
            <w:tcW w:w="81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rPr>
              <w:t>مستوى الدلالة</w:t>
            </w:r>
          </w:p>
        </w:tc>
        <w:tc>
          <w:tcPr>
            <w:tcW w:w="99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الاستنتاج</w:t>
            </w:r>
          </w:p>
        </w:tc>
      </w:tr>
      <w:tr w:rsidR="004E5FDB" w:rsidRPr="004E5FDB" w:rsidTr="004E5FDB">
        <w:trPr>
          <w:jc w:val="center"/>
        </w:trPr>
        <w:tc>
          <w:tcPr>
            <w:tcW w:w="1128"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استراتيجيات مواجهة الضغوط المهنية</w:t>
            </w: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الاجتماعي</w:t>
            </w: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ذكر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27</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18.52</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1.88</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0.27-</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0.08</w:t>
            </w:r>
          </w:p>
        </w:tc>
        <w:tc>
          <w:tcPr>
            <w:tcW w:w="99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أنثى</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17.43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1.78</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9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المهني</w:t>
            </w: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ذكر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27</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14.78</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1.57</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0.16-</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0.29</w:t>
            </w:r>
          </w:p>
        </w:tc>
        <w:tc>
          <w:tcPr>
            <w:tcW w:w="99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أنثى</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14.21</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1.67</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9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الأسرة</w:t>
            </w: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ذكر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27</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11.78</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1.50</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0.04-</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0.77</w:t>
            </w:r>
          </w:p>
        </w:tc>
        <w:tc>
          <w:tcPr>
            <w:tcW w:w="99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أنثى</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11.64</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1.21</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9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الوقت</w:t>
            </w: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ذكر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27</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1.66</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0.00</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1.00</w:t>
            </w:r>
          </w:p>
        </w:tc>
        <w:tc>
          <w:tcPr>
            <w:tcW w:w="99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أنثى</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1.41</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9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الاندماج</w:t>
            </w: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ذكر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27</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12.26</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1.45</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0.10-</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0.52</w:t>
            </w:r>
          </w:p>
        </w:tc>
        <w:tc>
          <w:tcPr>
            <w:tcW w:w="99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أنثى</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11.93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1.73</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9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 xml:space="preserve">الكلي للمقياس استراتيجيات </w:t>
            </w: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ذكر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27</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72.33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5.54</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0.19-</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0.22</w:t>
            </w:r>
          </w:p>
        </w:tc>
        <w:tc>
          <w:tcPr>
            <w:tcW w:w="99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أنثى</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70.21</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4.54</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9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398"/>
          <w:jc w:val="center"/>
        </w:trPr>
        <w:tc>
          <w:tcPr>
            <w:tcW w:w="2568" w:type="dxa"/>
            <w:gridSpan w:val="2"/>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 xml:space="preserve">الكلي </w:t>
            </w:r>
            <w:r w:rsidRPr="004E5FDB">
              <w:rPr>
                <w:rFonts w:ascii="Simplified Arabic" w:eastAsia="Calibri" w:hAnsi="Simplified Arabic" w:cs="Simplified Arabic" w:hint="cs"/>
                <w:color w:val="000000"/>
                <w:sz w:val="24"/>
                <w:szCs w:val="24"/>
                <w:rtl/>
                <w:lang w:val="en-CA"/>
              </w:rPr>
              <w:t>للمقياس اتخاذ القرار</w:t>
            </w: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ذكر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27</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58.63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5.30</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0.03</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color w:val="000000"/>
                <w:sz w:val="24"/>
                <w:szCs w:val="24"/>
                <w:lang w:val="en-CA" w:bidi="ar-LY"/>
              </w:rPr>
              <w:t>0.83</w:t>
            </w:r>
          </w:p>
        </w:tc>
        <w:tc>
          <w:tcPr>
            <w:tcW w:w="99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trHeight w:val="398"/>
          <w:jc w:val="center"/>
        </w:trPr>
        <w:tc>
          <w:tcPr>
            <w:tcW w:w="2568" w:type="dxa"/>
            <w:gridSpan w:val="2"/>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أنثى</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59.00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5.32</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99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p>
        </w:tc>
      </w:tr>
      <w:tr w:rsidR="004E5FDB" w:rsidRPr="004E5FDB" w:rsidTr="004E5FDB">
        <w:trPr>
          <w:trHeight w:val="411"/>
          <w:jc w:val="center"/>
        </w:trPr>
        <w:tc>
          <w:tcPr>
            <w:tcW w:w="2568" w:type="dxa"/>
            <w:gridSpan w:val="2"/>
            <w:vMerge w:val="restart"/>
            <w:tcBorders>
              <w:top w:val="double" w:sz="4" w:space="0" w:color="auto"/>
              <w:left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الكلي للمقياسين</w:t>
            </w:r>
          </w:p>
        </w:tc>
        <w:tc>
          <w:tcPr>
            <w:tcW w:w="60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ذكر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27</w:t>
            </w:r>
          </w:p>
        </w:tc>
        <w:tc>
          <w:tcPr>
            <w:tcW w:w="92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130.96</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10.18</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0.09-</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0.57</w:t>
            </w:r>
          </w:p>
        </w:tc>
        <w:tc>
          <w:tcPr>
            <w:tcW w:w="99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trHeight w:val="339"/>
          <w:jc w:val="center"/>
        </w:trPr>
        <w:tc>
          <w:tcPr>
            <w:tcW w:w="2568" w:type="dxa"/>
            <w:gridSpan w:val="2"/>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606"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أنثى</w:t>
            </w:r>
          </w:p>
        </w:tc>
        <w:tc>
          <w:tcPr>
            <w:tcW w:w="630"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w:t>
            </w:r>
          </w:p>
        </w:tc>
        <w:tc>
          <w:tcPr>
            <w:tcW w:w="924"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129.21</w:t>
            </w:r>
          </w:p>
        </w:tc>
        <w:tc>
          <w:tcPr>
            <w:tcW w:w="900"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7.42</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1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9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bl>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lang w:val="en-CA" w:bidi="ar-LY"/>
        </w:rPr>
        <w:lastRenderedPageBreak/>
        <w:t xml:space="preserve">       </w:t>
      </w:r>
      <w:r w:rsidRPr="004E5FDB">
        <w:rPr>
          <w:rFonts w:ascii="Simplified Arabic" w:eastAsia="Calibri" w:hAnsi="Simplified Arabic" w:cs="Simplified Arabic"/>
          <w:color w:val="000000"/>
          <w:sz w:val="28"/>
          <w:szCs w:val="28"/>
          <w:rtl/>
          <w:lang w:val="en-CA" w:bidi="ar-LY"/>
        </w:rPr>
        <w:t xml:space="preserve">يتبين من خلال الجدول </w:t>
      </w:r>
      <w:r w:rsidRPr="004E5FDB">
        <w:rPr>
          <w:rFonts w:ascii="Simplified Arabic" w:eastAsia="Calibri" w:hAnsi="Simplified Arabic" w:cs="Simplified Arabic" w:hint="cs"/>
          <w:color w:val="000000"/>
          <w:sz w:val="28"/>
          <w:szCs w:val="28"/>
          <w:rtl/>
          <w:lang w:val="en-CA" w:bidi="ar-LY"/>
        </w:rPr>
        <w:t>اعلاه</w:t>
      </w:r>
      <w:r w:rsidRPr="004E5FDB">
        <w:rPr>
          <w:rFonts w:ascii="Simplified Arabic" w:eastAsia="Calibri" w:hAnsi="Simplified Arabic" w:cs="Simplified Arabic"/>
          <w:color w:val="000000"/>
          <w:sz w:val="28"/>
          <w:szCs w:val="28"/>
          <w:rtl/>
          <w:lang w:val="en-CA" w:bidi="ar-LY"/>
        </w:rPr>
        <w:t xml:space="preserve"> أنه</w:t>
      </w:r>
      <w:r w:rsidRPr="004E5FDB">
        <w:rPr>
          <w:rFonts w:ascii="Simplified Arabic" w:eastAsia="Calibri" w:hAnsi="Simplified Arabic" w:cs="Simplified Arabic" w:hint="cs"/>
          <w:color w:val="000000"/>
          <w:sz w:val="28"/>
          <w:szCs w:val="28"/>
          <w:rtl/>
          <w:lang w:val="en-CA" w:bidi="ar-LY"/>
        </w:rPr>
        <w:t xml:space="preserve"> في مقياس استراتيجيات مواجهة الضغوط المهنية ومقياس اتخاذ القرار والأداء ككل، لا</w:t>
      </w:r>
      <w:r w:rsidRPr="004E5FDB">
        <w:rPr>
          <w:rFonts w:ascii="Simplified Arabic" w:eastAsia="Calibri" w:hAnsi="Simplified Arabic" w:cs="Simplified Arabic"/>
          <w:color w:val="000000"/>
          <w:sz w:val="28"/>
          <w:szCs w:val="28"/>
          <w:rtl/>
          <w:lang w:val="en-CA" w:bidi="ar-LY"/>
        </w:rPr>
        <w:t xml:space="preserve"> توجد </w:t>
      </w:r>
      <w:r w:rsidRPr="004E5FDB">
        <w:rPr>
          <w:rFonts w:ascii="Simplified Arabic" w:eastAsia="Calibri" w:hAnsi="Simplified Arabic" w:cs="Simplified Arabic" w:hint="cs"/>
          <w:color w:val="000000"/>
          <w:sz w:val="28"/>
          <w:szCs w:val="28"/>
          <w:rtl/>
          <w:lang w:val="en-CA" w:bidi="ar-LY"/>
        </w:rPr>
        <w:t xml:space="preserve">علاقة ارتباطية </w:t>
      </w:r>
      <w:r w:rsidRPr="004E5FDB">
        <w:rPr>
          <w:rFonts w:ascii="Simplified Arabic" w:eastAsia="Calibri" w:hAnsi="Simplified Arabic" w:cs="Simplified Arabic"/>
          <w:color w:val="000000"/>
          <w:sz w:val="28"/>
          <w:szCs w:val="28"/>
          <w:rtl/>
          <w:lang w:val="en-CA" w:bidi="ar-LY"/>
        </w:rPr>
        <w:t xml:space="preserve">ذات دلالة إحصائية </w:t>
      </w:r>
      <w:r w:rsidRPr="004E5FDB">
        <w:rPr>
          <w:rFonts w:ascii="Simplified Arabic" w:eastAsia="Calibri" w:hAnsi="Simplified Arabic" w:cs="Simplified Arabic" w:hint="cs"/>
          <w:color w:val="000000"/>
          <w:sz w:val="28"/>
          <w:szCs w:val="28"/>
          <w:rtl/>
          <w:lang w:val="en-CA" w:bidi="ar-LY"/>
        </w:rPr>
        <w:t>بين استراتيجية الواجهة واتخاذ القرار المهني لدى رؤساء وعمداء الكليات في جامعة سبها</w:t>
      </w:r>
      <w:r w:rsidRPr="004E5FDB">
        <w:rPr>
          <w:rFonts w:ascii="Simplified Arabic" w:eastAsia="Calibri" w:hAnsi="Simplified Arabic" w:cs="Simplified Arabic"/>
          <w:color w:val="00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ع</w:t>
      </w:r>
      <w:r w:rsidRPr="004E5FDB">
        <w:rPr>
          <w:rFonts w:ascii="Simplified Arabic" w:eastAsia="Calibri" w:hAnsi="Simplified Arabic" w:cs="Simplified Arabic"/>
          <w:color w:val="000000"/>
          <w:sz w:val="28"/>
          <w:szCs w:val="28"/>
          <w:rtl/>
          <w:lang w:val="en-CA" w:bidi="ar-LY"/>
        </w:rPr>
        <w:t xml:space="preserve">ند المقارنة بين متوسطات المجموعات العينة تبعاً لمتغير </w:t>
      </w:r>
      <w:r w:rsidRPr="004E5FDB">
        <w:rPr>
          <w:rFonts w:ascii="Simplified Arabic" w:eastAsia="Calibri" w:hAnsi="Simplified Arabic" w:cs="Simplified Arabic" w:hint="cs"/>
          <w:color w:val="000000"/>
          <w:sz w:val="28"/>
          <w:szCs w:val="28"/>
          <w:rtl/>
          <w:lang w:val="en-CA" w:bidi="ar-LY"/>
        </w:rPr>
        <w:t>النوع</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وصلت قيمة مستوى دلالة في هذه </w:t>
      </w:r>
      <w:r w:rsidRPr="004E5FDB">
        <w:rPr>
          <w:rFonts w:ascii="Simplified Arabic" w:eastAsia="Calibri" w:hAnsi="Simplified Arabic" w:cs="Simplified Arabic" w:hint="cs"/>
          <w:color w:val="000000"/>
          <w:sz w:val="28"/>
          <w:szCs w:val="28"/>
          <w:rtl/>
          <w:lang w:val="en-CA" w:bidi="ar-LY"/>
        </w:rPr>
        <w:t xml:space="preserve">الأبعاد (0.08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0.29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0.77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1.00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0.52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0.22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0.83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0.57) </w:t>
      </w:r>
      <w:r w:rsidRPr="004E5FDB">
        <w:rPr>
          <w:rFonts w:ascii="Simplified Arabic" w:eastAsia="Calibri" w:hAnsi="Simplified Arabic" w:cs="Simplified Arabic"/>
          <w:color w:val="000000"/>
          <w:sz w:val="28"/>
          <w:szCs w:val="28"/>
          <w:rtl/>
          <w:lang w:val="en-CA" w:bidi="ar-LY"/>
        </w:rPr>
        <w:t xml:space="preserve">هي </w:t>
      </w:r>
      <w:r w:rsidRPr="004E5FDB">
        <w:rPr>
          <w:rFonts w:ascii="Simplified Arabic" w:eastAsia="Calibri" w:hAnsi="Simplified Arabic" w:cs="Simplified Arabic" w:hint="cs"/>
          <w:color w:val="000000"/>
          <w:sz w:val="28"/>
          <w:szCs w:val="28"/>
          <w:rtl/>
          <w:lang w:val="en-CA" w:bidi="ar-LY"/>
        </w:rPr>
        <w:t>أكبر</w:t>
      </w:r>
      <w:r w:rsidRPr="004E5FDB">
        <w:rPr>
          <w:rFonts w:ascii="Simplified Arabic" w:eastAsia="Calibri" w:hAnsi="Simplified Arabic" w:cs="Simplified Arabic"/>
          <w:color w:val="000000"/>
          <w:sz w:val="28"/>
          <w:szCs w:val="28"/>
          <w:rtl/>
          <w:lang w:val="en-CA" w:bidi="ar-LY"/>
        </w:rPr>
        <w:t xml:space="preserve"> من مستوى الدلالة المعتمد بالبرنامج الإحصائي </w:t>
      </w:r>
      <w:r w:rsidRPr="004E5FDB">
        <w:rPr>
          <w:rFonts w:ascii="Simplified Arabic" w:eastAsia="Calibri" w:hAnsi="Simplified Arabic" w:cs="Simplified Arabic"/>
          <w:color w:val="000000"/>
          <w:sz w:val="28"/>
          <w:szCs w:val="28"/>
          <w:lang w:val="en-CA" w:bidi="ar-LY"/>
        </w:rPr>
        <w:t>SPSS</w:t>
      </w:r>
      <w:r w:rsidRPr="004E5FDB">
        <w:rPr>
          <w:rFonts w:ascii="Simplified Arabic" w:eastAsia="Calibri" w:hAnsi="Simplified Arabic" w:cs="Simplified Arabic"/>
          <w:color w:val="000000"/>
          <w:sz w:val="28"/>
          <w:szCs w:val="28"/>
          <w:rtl/>
          <w:lang w:val="en-CA" w:bidi="ar-LY"/>
        </w:rPr>
        <w:t xml:space="preserve"> (0.05)، لأن مستوى الدلالة المعتمد بالبرنامج الإحصائي (</w:t>
      </w:r>
      <w:r w:rsidRPr="004E5FDB">
        <w:rPr>
          <w:rFonts w:ascii="Simplified Arabic" w:eastAsia="Calibri" w:hAnsi="Simplified Arabic" w:cs="Simplified Arabic"/>
          <w:color w:val="000000"/>
          <w:sz w:val="28"/>
          <w:szCs w:val="28"/>
          <w:lang w:val="en-CA" w:bidi="ar-LY"/>
        </w:rPr>
        <w:t>SPSS</w:t>
      </w:r>
      <w:r w:rsidRPr="004E5FDB">
        <w:rPr>
          <w:rFonts w:ascii="Simplified Arabic" w:eastAsia="Calibri" w:hAnsi="Simplified Arabic" w:cs="Simplified Arabic"/>
          <w:color w:val="000000"/>
          <w:sz w:val="28"/>
          <w:szCs w:val="28"/>
          <w:rtl/>
          <w:lang w:val="en-CA" w:bidi="ar-LY"/>
        </w:rPr>
        <w:t>) للعلوم التربوية والنفسية وهو (0.05)</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 </w:t>
      </w:r>
    </w:p>
    <w:p w:rsidR="004E5FDB" w:rsidRPr="004E5FDB" w:rsidRDefault="004E5FDB" w:rsidP="004E5FDB">
      <w:pPr>
        <w:spacing w:after="160" w:line="256" w:lineRule="auto"/>
        <w:jc w:val="lowKashida"/>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     تشابه مع دراسة عمار (2006)، ودراسة جودة واليافي (2002)، ودراسة مسعود (2008)،</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في عدم وجود فروق ذات دلالة إحصائية في متوسطات استجابات أفراد عينة الدراسة بين مستوى ضغط العمل تعزى المتغير النوع.</w:t>
      </w:r>
      <w:r w:rsidRPr="004E5FDB">
        <w:rPr>
          <w:rFonts w:ascii="Simplified Arabic" w:eastAsia="Calibri" w:hAnsi="Simplified Arabic" w:cs="Simplified Arabic" w:hint="cs"/>
          <w:color w:val="FF0000"/>
          <w:sz w:val="28"/>
          <w:szCs w:val="28"/>
          <w:rtl/>
          <w:lang w:val="en-CA" w:bidi="ar-LY"/>
        </w:rPr>
        <w:t xml:space="preserve"> </w:t>
      </w:r>
    </w:p>
    <w:p w:rsidR="004E5FDB" w:rsidRPr="004E5FDB" w:rsidRDefault="004E5FDB" w:rsidP="004E5FDB">
      <w:pPr>
        <w:spacing w:after="160" w:line="256" w:lineRule="auto"/>
        <w:jc w:val="lowKashida"/>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في حين اختلفت مع دراسة سعادة وآخرون (2002)، دراسة عليان </w:t>
      </w:r>
      <w:proofErr w:type="spellStart"/>
      <w:r w:rsidRPr="004E5FDB">
        <w:rPr>
          <w:rFonts w:ascii="Simplified Arabic" w:eastAsia="Calibri" w:hAnsi="Simplified Arabic" w:cs="Simplified Arabic" w:hint="cs"/>
          <w:color w:val="000000"/>
          <w:sz w:val="28"/>
          <w:szCs w:val="28"/>
          <w:rtl/>
          <w:lang w:val="en-CA" w:bidi="ar-LY"/>
        </w:rPr>
        <w:t>وابوزيد</w:t>
      </w:r>
      <w:proofErr w:type="spellEnd"/>
      <w:r w:rsidRPr="004E5FDB">
        <w:rPr>
          <w:rFonts w:ascii="Simplified Arabic" w:eastAsia="Calibri" w:hAnsi="Simplified Arabic" w:cs="Simplified Arabic" w:hint="cs"/>
          <w:color w:val="000000"/>
          <w:sz w:val="28"/>
          <w:szCs w:val="28"/>
          <w:rtl/>
          <w:lang w:val="en-CA" w:bidi="ar-LY"/>
        </w:rPr>
        <w:t xml:space="preserve"> (2002) في وجود</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فروق ذات دلالة إحصائية في متوسطات استجابات أفراد عينة الدراسة بين مستوى ضغط العمل تعزى المتغير النوع وهذه الفروق لصالح الذكور، ودراسة المشعان (2000) في وجود</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فروق ذات دلالة إحصائية في متوسطات استجابات أفراد عينة الدراسة بين مصادر ضغط العمل وهذه الفروق لصالح الإناث</w:t>
      </w:r>
    </w:p>
    <w:p w:rsidR="004E5FDB" w:rsidRPr="004E5FDB" w:rsidRDefault="004E5FDB" w:rsidP="004E5FDB">
      <w:pPr>
        <w:spacing w:after="160" w:line="256" w:lineRule="auto"/>
        <w:jc w:val="lowKashida"/>
        <w:rPr>
          <w:rFonts w:ascii="Simplified Arabic" w:eastAsia="Calibri" w:hAnsi="Simplified Arabic" w:cs="Simplified Arabic"/>
          <w:color w:val="000000"/>
          <w:sz w:val="28"/>
          <w:szCs w:val="28"/>
          <w:rtl/>
        </w:rPr>
      </w:pP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hint="cs"/>
          <w:color w:val="000000"/>
          <w:sz w:val="28"/>
          <w:szCs w:val="28"/>
          <w:rtl/>
        </w:rPr>
        <w:t xml:space="preserve"> بينما باقي الدراسات الاخرى لم تتشابه أو تختلف مع هذه الدارس</w:t>
      </w:r>
      <w:r w:rsidRPr="004E5FDB">
        <w:rPr>
          <w:rFonts w:ascii="Simplified Arabic" w:eastAsia="Calibri" w:hAnsi="Simplified Arabic" w:cs="Simplified Arabic" w:hint="eastAsia"/>
          <w:color w:val="000000"/>
          <w:sz w:val="28"/>
          <w:szCs w:val="28"/>
          <w:rtl/>
        </w:rPr>
        <w:t>ة</w:t>
      </w:r>
      <w:r w:rsidRPr="004E5FDB">
        <w:rPr>
          <w:rFonts w:ascii="Simplified Arabic" w:eastAsia="Calibri" w:hAnsi="Simplified Arabic" w:cs="Simplified Arabic" w:hint="cs"/>
          <w:color w:val="000000"/>
          <w:sz w:val="28"/>
          <w:szCs w:val="28"/>
          <w:rtl/>
        </w:rPr>
        <w:t xml:space="preserve"> لأنها لم تتناول هذا المتغير بشكل مباشرة بل تشابه مع أغلبها في دراسة مستوى ومصادر ضغط العمل أو اتخاذ القرار.  </w:t>
      </w:r>
    </w:p>
    <w:p w:rsidR="004E5FDB" w:rsidRPr="004E5FDB" w:rsidRDefault="004E5FDB" w:rsidP="004E5FDB">
      <w:pPr>
        <w:spacing w:after="0" w:line="256" w:lineRule="auto"/>
        <w:jc w:val="lowKashida"/>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b/>
          <w:bCs/>
          <w:color w:val="000000"/>
          <w:sz w:val="28"/>
          <w:szCs w:val="28"/>
          <w:rtl/>
          <w:lang w:val="en-CA" w:bidi="ar-LY"/>
        </w:rPr>
        <w:t xml:space="preserve">عــرض نتائـــج الفرضيـــة </w:t>
      </w:r>
      <w:r w:rsidRPr="004E5FDB">
        <w:rPr>
          <w:rFonts w:ascii="Simplified Arabic" w:eastAsia="Calibri" w:hAnsi="Simplified Arabic" w:cs="Simplified Arabic" w:hint="cs"/>
          <w:b/>
          <w:bCs/>
          <w:color w:val="000000"/>
          <w:sz w:val="28"/>
          <w:szCs w:val="28"/>
          <w:rtl/>
          <w:lang w:val="en-CA" w:bidi="ar-LY"/>
        </w:rPr>
        <w:t>الثالثة</w:t>
      </w:r>
      <w:r w:rsidRPr="004E5FDB">
        <w:rPr>
          <w:rFonts w:ascii="Simplified Arabic" w:eastAsia="Calibri" w:hAnsi="Simplified Arabic" w:cs="Simplified Arabic"/>
          <w:b/>
          <w:bCs/>
          <w:color w:val="000000"/>
          <w:sz w:val="28"/>
          <w:szCs w:val="28"/>
          <w:rtl/>
          <w:lang w:val="en-CA" w:bidi="ar-LY"/>
        </w:rPr>
        <w:t>:</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تنص الفرضية على أنه توجد </w:t>
      </w:r>
      <w:r w:rsidRPr="004E5FDB">
        <w:rPr>
          <w:rFonts w:ascii="Simplified Arabic" w:eastAsia="Calibri" w:hAnsi="Simplified Arabic" w:cs="Simplified Arabic" w:hint="cs"/>
          <w:color w:val="000000"/>
          <w:sz w:val="28"/>
          <w:szCs w:val="28"/>
          <w:rtl/>
          <w:lang w:val="en-CA" w:bidi="ar-LY"/>
        </w:rPr>
        <w:t>علاقة</w:t>
      </w:r>
      <w:r w:rsidRPr="004E5FDB">
        <w:rPr>
          <w:rFonts w:ascii="Simplified Arabic" w:eastAsia="Calibri" w:hAnsi="Simplified Arabic" w:cs="Simplified Arabic"/>
          <w:color w:val="000000"/>
          <w:sz w:val="28"/>
          <w:szCs w:val="28"/>
          <w:rtl/>
          <w:lang w:val="en-CA" w:bidi="ar-LY"/>
        </w:rPr>
        <w:t xml:space="preserve"> ذات دلالة إحصائية</w:t>
      </w:r>
      <w:r w:rsidRPr="004E5FDB">
        <w:rPr>
          <w:rFonts w:ascii="Simplified Arabic" w:eastAsia="Calibri" w:hAnsi="Simplified Arabic" w:cs="Simplified Arabic" w:hint="cs"/>
          <w:color w:val="000000"/>
          <w:sz w:val="28"/>
          <w:szCs w:val="28"/>
          <w:rtl/>
          <w:lang w:val="en-CA" w:bidi="ar-LY"/>
        </w:rPr>
        <w:t xml:space="preserve"> بين استراتيجية المواجهة واتخاذ القرار المهني لدي رؤساء الأقسام والكليات في جامعة سبها وفقاً </w:t>
      </w:r>
      <w:r w:rsidRPr="004E5FDB">
        <w:rPr>
          <w:rFonts w:ascii="Calibri" w:eastAsia="Calibri" w:hAnsi="Calibri" w:cs="Arial" w:hint="cs"/>
          <w:color w:val="000000"/>
          <w:sz w:val="28"/>
          <w:szCs w:val="28"/>
          <w:rtl/>
          <w:lang w:val="en-CA"/>
        </w:rPr>
        <w:t>ل</w:t>
      </w:r>
      <w:r w:rsidRPr="004E5FDB">
        <w:rPr>
          <w:rFonts w:ascii="Calibri" w:eastAsia="Calibri" w:hAnsi="Calibri" w:cs="Arial"/>
          <w:color w:val="000000"/>
          <w:sz w:val="28"/>
          <w:szCs w:val="28"/>
          <w:rtl/>
          <w:lang w:val="en-CA"/>
        </w:rPr>
        <w:t>لمتغي</w:t>
      </w:r>
      <w:r w:rsidRPr="004E5FDB">
        <w:rPr>
          <w:rFonts w:ascii="Calibri" w:eastAsia="Calibri" w:hAnsi="Calibri" w:cs="Arial" w:hint="cs"/>
          <w:color w:val="000000"/>
          <w:sz w:val="28"/>
          <w:szCs w:val="28"/>
          <w:rtl/>
          <w:lang w:val="en-CA"/>
        </w:rPr>
        <w:t>ر المؤهل العلمي</w:t>
      </w:r>
      <w:r w:rsidRPr="004E5FDB">
        <w:rPr>
          <w:rFonts w:ascii="Simplified Arabic" w:eastAsia="Calibri" w:hAnsi="Simplified Arabic" w:cs="Simplified Arabic" w:hint="cs"/>
          <w:color w:val="000000"/>
          <w:sz w:val="28"/>
          <w:szCs w:val="28"/>
          <w:rtl/>
          <w:lang w:val="en-CA" w:bidi="ar-LY"/>
        </w:rPr>
        <w:t xml:space="preserve">. </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للتحقق من هذه الفرضية تم استخدام اختبار "</w:t>
      </w:r>
      <w:r w:rsidRPr="004E5FDB">
        <w:rPr>
          <w:rFonts w:ascii="Simplified Arabic" w:eastAsia="Calibri" w:hAnsi="Simplified Arabic" w:cs="Simplified Arabic" w:hint="cs"/>
          <w:color w:val="000000"/>
          <w:sz w:val="28"/>
          <w:szCs w:val="28"/>
          <w:rtl/>
          <w:lang w:val="en-CA" w:bidi="ar-LY"/>
        </w:rPr>
        <w:t>بيرسون</w:t>
      </w:r>
      <w:r w:rsidRPr="004E5FDB">
        <w:rPr>
          <w:rFonts w:ascii="Simplified Arabic" w:eastAsia="Calibri" w:hAnsi="Simplified Arabic" w:cs="Simplified Arabic"/>
          <w:color w:val="000000"/>
          <w:sz w:val="28"/>
          <w:szCs w:val="28"/>
          <w:rtl/>
          <w:lang w:val="en-CA" w:bidi="ar-LY"/>
        </w:rPr>
        <w:t>" فكانت النتائج وفق الجدول التالي:</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hint="cs"/>
          <w:b/>
          <w:bCs/>
          <w:color w:val="000000"/>
          <w:sz w:val="28"/>
          <w:szCs w:val="28"/>
          <w:rtl/>
          <w:lang w:val="en-CA" w:bidi="ar-LY"/>
        </w:rPr>
        <w:t>جدول رقم (12)</w:t>
      </w:r>
    </w:p>
    <w:p w:rsidR="004E5FDB" w:rsidRPr="004E5FDB" w:rsidRDefault="004E5FDB" w:rsidP="004E5FDB">
      <w:pPr>
        <w:spacing w:after="0" w:line="192"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bidi="ar-LY"/>
        </w:rPr>
        <w:t xml:space="preserve">يبين اختبار </w:t>
      </w:r>
      <w:r w:rsidRPr="004E5FDB">
        <w:rPr>
          <w:rFonts w:ascii="Simplified Arabic" w:eastAsia="Calibri" w:hAnsi="Simplified Arabic" w:cs="Simplified Arabic" w:hint="cs"/>
          <w:color w:val="000000"/>
          <w:sz w:val="24"/>
          <w:szCs w:val="24"/>
          <w:rtl/>
          <w:lang w:val="en-CA" w:bidi="ar-LY"/>
        </w:rPr>
        <w:t>بيرسون</w:t>
      </w:r>
      <w:r w:rsidRPr="004E5FDB">
        <w:rPr>
          <w:rFonts w:ascii="Simplified Arabic" w:eastAsia="Calibri" w:hAnsi="Simplified Arabic" w:cs="Simplified Arabic"/>
          <w:color w:val="000000"/>
          <w:sz w:val="24"/>
          <w:szCs w:val="24"/>
          <w:rtl/>
          <w:lang w:val="en-CA" w:bidi="ar-LY"/>
        </w:rPr>
        <w:t>" للمقارنة بين</w:t>
      </w:r>
      <w:r w:rsidRPr="004E5FDB">
        <w:rPr>
          <w:rFonts w:ascii="Simplified Arabic" w:eastAsia="Calibri" w:hAnsi="Simplified Arabic" w:cs="Simplified Arabic" w:hint="cs"/>
          <w:color w:val="000000"/>
          <w:sz w:val="24"/>
          <w:szCs w:val="24"/>
          <w:rtl/>
          <w:lang w:val="en-CA" w:bidi="ar-LY"/>
        </w:rPr>
        <w:t>-</w:t>
      </w:r>
      <w:r w:rsidRPr="004E5FDB">
        <w:rPr>
          <w:rFonts w:ascii="Simplified Arabic" w:eastAsia="Calibri" w:hAnsi="Simplified Arabic" w:cs="Simplified Arabic"/>
          <w:color w:val="000000"/>
          <w:sz w:val="24"/>
          <w:szCs w:val="24"/>
          <w:rtl/>
          <w:lang w:val="en-CA" w:bidi="ar-LY"/>
        </w:rPr>
        <w:t xml:space="preserve"> </w:t>
      </w:r>
      <w:r w:rsidRPr="004E5FDB">
        <w:rPr>
          <w:rFonts w:ascii="Simplified Arabic" w:eastAsia="Calibri" w:hAnsi="Simplified Arabic" w:cs="Simplified Arabic" w:hint="cs"/>
          <w:color w:val="000000"/>
          <w:sz w:val="24"/>
          <w:szCs w:val="24"/>
          <w:rtl/>
          <w:lang w:val="en-CA" w:bidi="ar-LY"/>
        </w:rPr>
        <w:t xml:space="preserve">مقياس بين </w:t>
      </w:r>
      <w:r w:rsidRPr="004E5FDB">
        <w:rPr>
          <w:rFonts w:ascii="Simplified Arabic" w:eastAsia="Calibri" w:hAnsi="Simplified Arabic" w:cs="Simplified Arabic" w:hint="cs"/>
          <w:color w:val="000000"/>
          <w:sz w:val="24"/>
          <w:szCs w:val="24"/>
          <w:rtl/>
          <w:lang w:val="en-CA"/>
        </w:rPr>
        <w:t>استراتيجية الواجهة واتخاذ القرار المهني</w:t>
      </w:r>
    </w:p>
    <w:p w:rsidR="004E5FDB" w:rsidRPr="004E5FDB" w:rsidRDefault="004E5FDB" w:rsidP="004E5FDB">
      <w:pPr>
        <w:spacing w:after="0" w:line="192" w:lineRule="auto"/>
        <w:jc w:val="center"/>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4"/>
          <w:szCs w:val="24"/>
          <w:rtl/>
          <w:lang w:val="en-CA"/>
        </w:rPr>
        <w:t>لدى رؤساء وعمداء الكليات في جامعة سبها وفقاً ل</w:t>
      </w:r>
      <w:r w:rsidRPr="004E5FDB">
        <w:rPr>
          <w:rFonts w:ascii="Simplified Arabic" w:eastAsia="Calibri" w:hAnsi="Simplified Arabic" w:cs="Simplified Arabic"/>
          <w:color w:val="000000"/>
          <w:sz w:val="24"/>
          <w:szCs w:val="24"/>
          <w:rtl/>
          <w:lang w:val="en-CA"/>
        </w:rPr>
        <w:t>لمتغي</w:t>
      </w:r>
      <w:r w:rsidRPr="004E5FDB">
        <w:rPr>
          <w:rFonts w:ascii="Simplified Arabic" w:eastAsia="Calibri" w:hAnsi="Simplified Arabic" w:cs="Simplified Arabic" w:hint="cs"/>
          <w:color w:val="000000"/>
          <w:sz w:val="24"/>
          <w:szCs w:val="24"/>
          <w:rtl/>
          <w:lang w:val="en-CA"/>
        </w:rPr>
        <w:t>ر المؤهل العلمي.</w:t>
      </w:r>
    </w:p>
    <w:tbl>
      <w:tblPr>
        <w:bidiVisual/>
        <w:tblW w:w="892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128"/>
        <w:gridCol w:w="1440"/>
        <w:gridCol w:w="900"/>
        <w:gridCol w:w="630"/>
        <w:gridCol w:w="966"/>
        <w:gridCol w:w="990"/>
        <w:gridCol w:w="900"/>
        <w:gridCol w:w="900"/>
        <w:gridCol w:w="1068"/>
      </w:tblGrid>
      <w:tr w:rsidR="004E5FDB" w:rsidRPr="004E5FDB" w:rsidTr="004E5FDB">
        <w:trPr>
          <w:jc w:val="center"/>
        </w:trPr>
        <w:tc>
          <w:tcPr>
            <w:tcW w:w="1128"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المقياس</w:t>
            </w:r>
          </w:p>
        </w:tc>
        <w:tc>
          <w:tcPr>
            <w:tcW w:w="144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الأبعاد</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المؤهل العلمي</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العدد</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المتوسط الحسابي</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الانحراف المعياري</w:t>
            </w:r>
          </w:p>
        </w:tc>
        <w:tc>
          <w:tcPr>
            <w:tcW w:w="90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color w:val="000000"/>
                <w:rtl/>
                <w:lang w:val="en-CA"/>
              </w:rPr>
              <w:t>معامل الارتباط</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rPr>
              <w:t>مستوى الدلالة</w:t>
            </w:r>
          </w:p>
        </w:tc>
        <w:tc>
          <w:tcPr>
            <w:tcW w:w="1068"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الاستنتاج</w:t>
            </w:r>
          </w:p>
        </w:tc>
      </w:tr>
      <w:tr w:rsidR="004E5FDB" w:rsidRPr="004E5FDB" w:rsidTr="004E5FDB">
        <w:trPr>
          <w:jc w:val="center"/>
        </w:trPr>
        <w:tc>
          <w:tcPr>
            <w:tcW w:w="1128"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استراتيجيات مواجهة الضغوط المهنية</w:t>
            </w: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الاجتماعي</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ماجستير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25</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18.36</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1.95</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0.14</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0.37</w:t>
            </w:r>
          </w:p>
        </w:tc>
        <w:tc>
          <w:tcPr>
            <w:tcW w:w="1068"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دكتوراه</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17.81</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1.83</w:t>
            </w:r>
          </w:p>
        </w:tc>
        <w:tc>
          <w:tcPr>
            <w:tcW w:w="90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6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المهني</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ماجستير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25</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14.80</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1.70</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0.16</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0.29</w:t>
            </w:r>
          </w:p>
        </w:tc>
        <w:tc>
          <w:tcPr>
            <w:tcW w:w="1068"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دكتوراه</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14.25</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1.43</w:t>
            </w:r>
          </w:p>
        </w:tc>
        <w:tc>
          <w:tcPr>
            <w:tcW w:w="90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6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الأسرة</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ماجستير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25</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11.72</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1.40</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0.01</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0.94</w:t>
            </w:r>
          </w:p>
        </w:tc>
        <w:tc>
          <w:tcPr>
            <w:tcW w:w="1068"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دكتوراه</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11.75</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1.43</w:t>
            </w:r>
          </w:p>
        </w:tc>
        <w:tc>
          <w:tcPr>
            <w:tcW w:w="90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6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الوقت</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ماجستير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25</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15.08</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1.65</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0.06</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0.68</w:t>
            </w:r>
          </w:p>
        </w:tc>
        <w:tc>
          <w:tcPr>
            <w:tcW w:w="1068"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دكتوراه</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14.88</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1.45</w:t>
            </w:r>
          </w:p>
        </w:tc>
        <w:tc>
          <w:tcPr>
            <w:tcW w:w="90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6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الاندماج</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ماجستير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25</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12.28</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1.33</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0.11</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0.49</w:t>
            </w:r>
          </w:p>
        </w:tc>
        <w:tc>
          <w:tcPr>
            <w:tcW w:w="1068"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دكتوراه</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11.94</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1.84</w:t>
            </w:r>
          </w:p>
        </w:tc>
        <w:tc>
          <w:tcPr>
            <w:tcW w:w="90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6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44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 xml:space="preserve">الكلي للمقياس استراتيجيات </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ماجستير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25</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72.24</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5.86</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0.15</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0.34</w:t>
            </w:r>
          </w:p>
        </w:tc>
        <w:tc>
          <w:tcPr>
            <w:tcW w:w="1068"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44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دكتوراه</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70.63</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4.14</w:t>
            </w:r>
          </w:p>
        </w:tc>
        <w:tc>
          <w:tcPr>
            <w:tcW w:w="90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6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398"/>
          <w:jc w:val="center"/>
        </w:trPr>
        <w:tc>
          <w:tcPr>
            <w:tcW w:w="2568" w:type="dxa"/>
            <w:gridSpan w:val="2"/>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 xml:space="preserve">الكلي </w:t>
            </w:r>
            <w:r w:rsidRPr="004E5FDB">
              <w:rPr>
                <w:rFonts w:ascii="Simplified Arabic" w:eastAsia="Calibri" w:hAnsi="Simplified Arabic" w:cs="Simplified Arabic" w:hint="cs"/>
                <w:color w:val="000000"/>
                <w:sz w:val="24"/>
                <w:szCs w:val="24"/>
                <w:rtl/>
                <w:lang w:val="en-CA"/>
              </w:rPr>
              <w:t>للمقياس اتخاذ القرار</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ماجستير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25</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58.92</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6.40</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0.04</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color w:val="000000"/>
                <w:sz w:val="24"/>
                <w:szCs w:val="24"/>
                <w:lang w:val="en-CA" w:bidi="ar-LY"/>
              </w:rPr>
              <w:t>0.80</w:t>
            </w:r>
          </w:p>
        </w:tc>
        <w:tc>
          <w:tcPr>
            <w:tcW w:w="1068"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trHeight w:val="398"/>
          <w:jc w:val="center"/>
        </w:trPr>
        <w:tc>
          <w:tcPr>
            <w:tcW w:w="2568" w:type="dxa"/>
            <w:gridSpan w:val="2"/>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دكتوراه</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58.50</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2.75</w:t>
            </w:r>
          </w:p>
        </w:tc>
        <w:tc>
          <w:tcPr>
            <w:tcW w:w="90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06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p>
        </w:tc>
      </w:tr>
      <w:tr w:rsidR="004E5FDB" w:rsidRPr="004E5FDB" w:rsidTr="004E5FDB">
        <w:trPr>
          <w:trHeight w:val="411"/>
          <w:jc w:val="center"/>
        </w:trPr>
        <w:tc>
          <w:tcPr>
            <w:tcW w:w="2568" w:type="dxa"/>
            <w:gridSpan w:val="2"/>
            <w:vMerge w:val="restart"/>
            <w:tcBorders>
              <w:top w:val="double" w:sz="4" w:space="0" w:color="auto"/>
              <w:left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الكلي للمقياسين</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ماجستير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25</w:t>
            </w:r>
          </w:p>
        </w:tc>
        <w:tc>
          <w:tcPr>
            <w:tcW w:w="96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131.16</w:t>
            </w:r>
          </w:p>
        </w:tc>
        <w:tc>
          <w:tcPr>
            <w:tcW w:w="99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11.34</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0.10</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0.50</w:t>
            </w:r>
          </w:p>
        </w:tc>
        <w:tc>
          <w:tcPr>
            <w:tcW w:w="1068"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trHeight w:val="339"/>
          <w:jc w:val="center"/>
        </w:trPr>
        <w:tc>
          <w:tcPr>
            <w:tcW w:w="2568" w:type="dxa"/>
            <w:gridSpan w:val="2"/>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900"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دكتوراه</w:t>
            </w:r>
          </w:p>
        </w:tc>
        <w:tc>
          <w:tcPr>
            <w:tcW w:w="630"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w:t>
            </w:r>
          </w:p>
        </w:tc>
        <w:tc>
          <w:tcPr>
            <w:tcW w:w="966"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129.13</w:t>
            </w:r>
          </w:p>
        </w:tc>
        <w:tc>
          <w:tcPr>
            <w:tcW w:w="990"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4.54</w:t>
            </w:r>
          </w:p>
        </w:tc>
        <w:tc>
          <w:tcPr>
            <w:tcW w:w="90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6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bl>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hint="cs"/>
          <w:color w:val="000000"/>
          <w:sz w:val="28"/>
          <w:szCs w:val="28"/>
          <w:rtl/>
          <w:lang w:val="en-CA" w:bidi="ar-LY"/>
        </w:rPr>
        <w:lastRenderedPageBreak/>
        <w:t xml:space="preserve">     </w:t>
      </w:r>
      <w:r w:rsidRPr="004E5FDB">
        <w:rPr>
          <w:rFonts w:ascii="Simplified Arabic" w:eastAsia="Calibri" w:hAnsi="Simplified Arabic" w:cs="Simplified Arabic"/>
          <w:color w:val="000000"/>
          <w:sz w:val="28"/>
          <w:szCs w:val="28"/>
          <w:rtl/>
          <w:lang w:val="en-CA" w:bidi="ar-LY"/>
        </w:rPr>
        <w:t xml:space="preserve">يتبين من خلال الجدول </w:t>
      </w:r>
      <w:r w:rsidRPr="004E5FDB">
        <w:rPr>
          <w:rFonts w:ascii="Simplified Arabic" w:eastAsia="Calibri" w:hAnsi="Simplified Arabic" w:cs="Simplified Arabic" w:hint="cs"/>
          <w:color w:val="000000"/>
          <w:sz w:val="28"/>
          <w:szCs w:val="28"/>
          <w:rtl/>
          <w:lang w:val="en-CA" w:bidi="ar-LY"/>
        </w:rPr>
        <w:t>اعلاه</w:t>
      </w:r>
      <w:r w:rsidRPr="004E5FDB">
        <w:rPr>
          <w:rFonts w:ascii="Simplified Arabic" w:eastAsia="Calibri" w:hAnsi="Simplified Arabic" w:cs="Simplified Arabic"/>
          <w:color w:val="000000"/>
          <w:sz w:val="28"/>
          <w:szCs w:val="28"/>
          <w:rtl/>
          <w:lang w:val="en-CA" w:bidi="ar-LY"/>
        </w:rPr>
        <w:t xml:space="preserve"> أنه</w:t>
      </w:r>
      <w:r w:rsidRPr="004E5FDB">
        <w:rPr>
          <w:rFonts w:ascii="Simplified Arabic" w:eastAsia="Calibri" w:hAnsi="Simplified Arabic" w:cs="Simplified Arabic" w:hint="cs"/>
          <w:color w:val="000000"/>
          <w:sz w:val="28"/>
          <w:szCs w:val="28"/>
          <w:rtl/>
          <w:lang w:val="en-CA" w:bidi="ar-LY"/>
        </w:rPr>
        <w:t xml:space="preserve"> في مقياس استراتيجيات مواجهة الضغوط المهنية ومقياس اتخاذ القرار والأداء ككل، لا</w:t>
      </w:r>
      <w:r w:rsidRPr="004E5FDB">
        <w:rPr>
          <w:rFonts w:ascii="Simplified Arabic" w:eastAsia="Calibri" w:hAnsi="Simplified Arabic" w:cs="Simplified Arabic"/>
          <w:color w:val="000000"/>
          <w:sz w:val="28"/>
          <w:szCs w:val="28"/>
          <w:rtl/>
          <w:lang w:val="en-CA" w:bidi="ar-LY"/>
        </w:rPr>
        <w:t xml:space="preserve"> توجد </w:t>
      </w:r>
      <w:r w:rsidRPr="004E5FDB">
        <w:rPr>
          <w:rFonts w:ascii="Simplified Arabic" w:eastAsia="Calibri" w:hAnsi="Simplified Arabic" w:cs="Simplified Arabic" w:hint="cs"/>
          <w:color w:val="000000"/>
          <w:sz w:val="28"/>
          <w:szCs w:val="28"/>
          <w:rtl/>
          <w:lang w:val="en-CA" w:bidi="ar-LY"/>
        </w:rPr>
        <w:t xml:space="preserve">علاقة ارتباطية </w:t>
      </w:r>
      <w:r w:rsidRPr="004E5FDB">
        <w:rPr>
          <w:rFonts w:ascii="Simplified Arabic" w:eastAsia="Calibri" w:hAnsi="Simplified Arabic" w:cs="Simplified Arabic"/>
          <w:color w:val="000000"/>
          <w:sz w:val="28"/>
          <w:szCs w:val="28"/>
          <w:rtl/>
          <w:lang w:val="en-CA" w:bidi="ar-LY"/>
        </w:rPr>
        <w:t xml:space="preserve">ذات دلالة إحصائية </w:t>
      </w:r>
      <w:r w:rsidRPr="004E5FDB">
        <w:rPr>
          <w:rFonts w:ascii="Simplified Arabic" w:eastAsia="Calibri" w:hAnsi="Simplified Arabic" w:cs="Simplified Arabic" w:hint="cs"/>
          <w:color w:val="000000"/>
          <w:sz w:val="28"/>
          <w:szCs w:val="28"/>
          <w:rtl/>
          <w:lang w:val="en-CA" w:bidi="ar-LY"/>
        </w:rPr>
        <w:t>بين استراتيجية الواجهة واتخاذ القرار المهني لدى رؤساء وعمداء الكليات في جامعة سبها</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ع</w:t>
      </w:r>
      <w:r w:rsidRPr="004E5FDB">
        <w:rPr>
          <w:rFonts w:ascii="Simplified Arabic" w:eastAsia="Calibri" w:hAnsi="Simplified Arabic" w:cs="Simplified Arabic"/>
          <w:color w:val="000000"/>
          <w:sz w:val="28"/>
          <w:szCs w:val="28"/>
          <w:rtl/>
          <w:lang w:val="en-CA" w:bidi="ar-LY"/>
        </w:rPr>
        <w:t xml:space="preserve">ند المقارنة بين متوسطات المجموعات العينة تبعاً لمتغير </w:t>
      </w:r>
      <w:r w:rsidRPr="004E5FDB">
        <w:rPr>
          <w:rFonts w:ascii="Simplified Arabic" w:eastAsia="Calibri" w:hAnsi="Simplified Arabic" w:cs="Simplified Arabic" w:hint="cs"/>
          <w:color w:val="000000"/>
          <w:sz w:val="28"/>
          <w:szCs w:val="28"/>
          <w:rtl/>
          <w:lang w:val="en-CA" w:bidi="ar-LY"/>
        </w:rPr>
        <w:t>المؤهل العلمي</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وصلت قيمة مستوى دلالة في هذه </w:t>
      </w:r>
      <w:r w:rsidRPr="004E5FDB">
        <w:rPr>
          <w:rFonts w:ascii="Simplified Arabic" w:eastAsia="Calibri" w:hAnsi="Simplified Arabic" w:cs="Simplified Arabic" w:hint="cs"/>
          <w:color w:val="000000"/>
          <w:sz w:val="28"/>
          <w:szCs w:val="28"/>
          <w:rtl/>
          <w:lang w:val="en-CA" w:bidi="ar-LY"/>
        </w:rPr>
        <w:t xml:space="preserve">الأبعاد (0.37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0.29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0.94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0.68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0.49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0.34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0.80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0.50) </w:t>
      </w:r>
      <w:r w:rsidRPr="004E5FDB">
        <w:rPr>
          <w:rFonts w:ascii="Simplified Arabic" w:eastAsia="Calibri" w:hAnsi="Simplified Arabic" w:cs="Simplified Arabic"/>
          <w:color w:val="000000"/>
          <w:sz w:val="28"/>
          <w:szCs w:val="28"/>
          <w:rtl/>
          <w:lang w:val="en-CA" w:bidi="ar-LY"/>
        </w:rPr>
        <w:t xml:space="preserve">هي </w:t>
      </w:r>
      <w:r w:rsidRPr="004E5FDB">
        <w:rPr>
          <w:rFonts w:ascii="Simplified Arabic" w:eastAsia="Calibri" w:hAnsi="Simplified Arabic" w:cs="Simplified Arabic" w:hint="cs"/>
          <w:color w:val="000000"/>
          <w:sz w:val="28"/>
          <w:szCs w:val="28"/>
          <w:rtl/>
          <w:lang w:val="en-CA" w:bidi="ar-LY"/>
        </w:rPr>
        <w:t>أكبر</w:t>
      </w:r>
      <w:r w:rsidRPr="004E5FDB">
        <w:rPr>
          <w:rFonts w:ascii="Simplified Arabic" w:eastAsia="Calibri" w:hAnsi="Simplified Arabic" w:cs="Simplified Arabic"/>
          <w:color w:val="000000"/>
          <w:sz w:val="28"/>
          <w:szCs w:val="28"/>
          <w:rtl/>
          <w:lang w:val="en-CA" w:bidi="ar-LY"/>
        </w:rPr>
        <w:t xml:space="preserve"> من مستوى الدلالة المعتمد بالبرنامج الإحصائي </w:t>
      </w:r>
      <w:r w:rsidRPr="004E5FDB">
        <w:rPr>
          <w:rFonts w:ascii="Simplified Arabic" w:eastAsia="Calibri" w:hAnsi="Simplified Arabic" w:cs="Simplified Arabic"/>
          <w:color w:val="000000"/>
          <w:sz w:val="28"/>
          <w:szCs w:val="28"/>
          <w:lang w:val="en-CA" w:bidi="ar-LY"/>
        </w:rPr>
        <w:t>SPSS</w:t>
      </w:r>
      <w:r w:rsidRPr="004E5FDB">
        <w:rPr>
          <w:rFonts w:ascii="Simplified Arabic" w:eastAsia="Calibri" w:hAnsi="Simplified Arabic" w:cs="Simplified Arabic"/>
          <w:color w:val="000000"/>
          <w:sz w:val="28"/>
          <w:szCs w:val="28"/>
          <w:rtl/>
          <w:lang w:val="en-CA" w:bidi="ar-LY"/>
        </w:rPr>
        <w:t xml:space="preserve"> (0.05)، لأن مستوى الدلالة المعتمد بالبرنامج الإحصائي (</w:t>
      </w:r>
      <w:r w:rsidRPr="004E5FDB">
        <w:rPr>
          <w:rFonts w:ascii="Simplified Arabic" w:eastAsia="Calibri" w:hAnsi="Simplified Arabic" w:cs="Simplified Arabic"/>
          <w:color w:val="000000"/>
          <w:sz w:val="28"/>
          <w:szCs w:val="28"/>
          <w:lang w:val="en-CA" w:bidi="ar-LY"/>
        </w:rPr>
        <w:t>SPSS</w:t>
      </w:r>
      <w:r w:rsidRPr="004E5FDB">
        <w:rPr>
          <w:rFonts w:ascii="Simplified Arabic" w:eastAsia="Calibri" w:hAnsi="Simplified Arabic" w:cs="Simplified Arabic"/>
          <w:color w:val="000000"/>
          <w:sz w:val="28"/>
          <w:szCs w:val="28"/>
          <w:rtl/>
          <w:lang w:val="en-CA" w:bidi="ar-LY"/>
        </w:rPr>
        <w:t>) للعلوم التربوية والنفسية وهو (0.05)</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 </w:t>
      </w:r>
    </w:p>
    <w:p w:rsidR="004E5FDB" w:rsidRPr="004E5FDB" w:rsidRDefault="004E5FDB" w:rsidP="004E5FDB">
      <w:pPr>
        <w:spacing w:after="16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     تشابه مع دراسة عمار (2006)،</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ودراسة جودة واليافي (2002)،</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 xml:space="preserve">في عدم وجود فروق ذات دلالة إحصائية في متوسطات استجابات أفراد عينة الدراسة بين مستوى ضغط العمل تعزى المتغير المؤهل العلمي. </w:t>
      </w:r>
    </w:p>
    <w:p w:rsidR="004E5FDB" w:rsidRPr="004E5FDB" w:rsidRDefault="004E5FDB" w:rsidP="004E5FDB">
      <w:pPr>
        <w:spacing w:after="16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     بينما اختلفت مع دراسة سعادة وآخرون (2002)، دراسة عليان </w:t>
      </w:r>
      <w:proofErr w:type="spellStart"/>
      <w:r w:rsidRPr="004E5FDB">
        <w:rPr>
          <w:rFonts w:ascii="Simplified Arabic" w:eastAsia="Calibri" w:hAnsi="Simplified Arabic" w:cs="Simplified Arabic" w:hint="cs"/>
          <w:color w:val="000000"/>
          <w:sz w:val="28"/>
          <w:szCs w:val="28"/>
          <w:rtl/>
          <w:lang w:val="en-CA" w:bidi="ar-LY"/>
        </w:rPr>
        <w:t>وابوزيد</w:t>
      </w:r>
      <w:proofErr w:type="spellEnd"/>
      <w:r w:rsidRPr="004E5FDB">
        <w:rPr>
          <w:rFonts w:ascii="Simplified Arabic" w:eastAsia="Calibri" w:hAnsi="Simplified Arabic" w:cs="Simplified Arabic" w:hint="cs"/>
          <w:color w:val="000000"/>
          <w:sz w:val="28"/>
          <w:szCs w:val="28"/>
          <w:rtl/>
          <w:lang w:val="en-CA" w:bidi="ar-LY"/>
        </w:rPr>
        <w:t xml:space="preserve"> (2002)، ودراسة مسعود (2008)،  في وجود فروق ذات دلالة إحصائية في متوسطات استجابات أفراد عينة الدراسة بين مستوى ضغط العمل تعزى المتغير المؤهل العلمي وهذه الفروق لصالح درجة البكالوريوس،</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 xml:space="preserve">ودراسة الشامان (2003) في وجود فروق ذات دلالة إحصائية في متوسطات استجابات أفراد عينة الدراسة بين مصادر ضغط العمل تعزى للمتغير المؤهل العلمي. </w:t>
      </w:r>
    </w:p>
    <w:p w:rsidR="004E5FDB" w:rsidRPr="004E5FDB" w:rsidRDefault="004E5FDB" w:rsidP="004E5FDB">
      <w:pPr>
        <w:spacing w:after="160" w:line="256" w:lineRule="auto"/>
        <w:jc w:val="lowKashida"/>
        <w:rPr>
          <w:rFonts w:ascii="Simplified Arabic" w:eastAsia="Calibri" w:hAnsi="Simplified Arabic" w:cs="Simplified Arabic"/>
          <w:color w:val="000000"/>
          <w:sz w:val="28"/>
          <w:szCs w:val="28"/>
          <w:rtl/>
        </w:rPr>
      </w:pP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hint="cs"/>
          <w:color w:val="000000"/>
          <w:sz w:val="28"/>
          <w:szCs w:val="28"/>
          <w:rtl/>
        </w:rPr>
        <w:t xml:space="preserve"> إما باقي الدراسات الاخرى لم تتشابه أو تختلف مع هذه الدارس</w:t>
      </w:r>
      <w:r w:rsidRPr="004E5FDB">
        <w:rPr>
          <w:rFonts w:ascii="Simplified Arabic" w:eastAsia="Calibri" w:hAnsi="Simplified Arabic" w:cs="Simplified Arabic" w:hint="eastAsia"/>
          <w:color w:val="000000"/>
          <w:sz w:val="28"/>
          <w:szCs w:val="28"/>
          <w:rtl/>
        </w:rPr>
        <w:t>ة</w:t>
      </w:r>
      <w:r w:rsidRPr="004E5FDB">
        <w:rPr>
          <w:rFonts w:ascii="Simplified Arabic" w:eastAsia="Calibri" w:hAnsi="Simplified Arabic" w:cs="Simplified Arabic" w:hint="cs"/>
          <w:color w:val="000000"/>
          <w:sz w:val="28"/>
          <w:szCs w:val="28"/>
          <w:rtl/>
        </w:rPr>
        <w:t xml:space="preserve"> لأنها لم تتناول هذا المتغير بشكل مباشرة بل تشابه مع أغلبها في دراسة مستوى ومصادر ضغط العمل أو اتخاذ القرار.  </w:t>
      </w:r>
    </w:p>
    <w:p w:rsidR="004E5FDB" w:rsidRPr="004E5FDB" w:rsidRDefault="004E5FDB" w:rsidP="004E5FDB">
      <w:pPr>
        <w:spacing w:after="0" w:line="256" w:lineRule="auto"/>
        <w:jc w:val="lowKashida"/>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b/>
          <w:bCs/>
          <w:color w:val="000000"/>
          <w:sz w:val="28"/>
          <w:szCs w:val="28"/>
          <w:rtl/>
          <w:lang w:val="en-CA" w:bidi="ar-LY"/>
        </w:rPr>
        <w:t xml:space="preserve">عــرض نتائـــج الفرضيـــة </w:t>
      </w:r>
      <w:r w:rsidRPr="004E5FDB">
        <w:rPr>
          <w:rFonts w:ascii="Simplified Arabic" w:eastAsia="Calibri" w:hAnsi="Simplified Arabic" w:cs="Simplified Arabic" w:hint="cs"/>
          <w:b/>
          <w:bCs/>
          <w:color w:val="000000"/>
          <w:sz w:val="28"/>
          <w:szCs w:val="28"/>
          <w:rtl/>
          <w:lang w:val="en-CA" w:bidi="ar-LY"/>
        </w:rPr>
        <w:t>الرابعة</w:t>
      </w:r>
      <w:r w:rsidRPr="004E5FDB">
        <w:rPr>
          <w:rFonts w:ascii="Simplified Arabic" w:eastAsia="Calibri" w:hAnsi="Simplified Arabic" w:cs="Simplified Arabic"/>
          <w:b/>
          <w:bCs/>
          <w:color w:val="000000"/>
          <w:sz w:val="28"/>
          <w:szCs w:val="28"/>
          <w:rtl/>
          <w:lang w:val="en-CA" w:bidi="ar-LY"/>
        </w:rPr>
        <w:t>:</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تنص الفرضية على أنه توجد </w:t>
      </w:r>
      <w:r w:rsidRPr="004E5FDB">
        <w:rPr>
          <w:rFonts w:ascii="Simplified Arabic" w:eastAsia="Calibri" w:hAnsi="Simplified Arabic" w:cs="Simplified Arabic" w:hint="cs"/>
          <w:color w:val="000000"/>
          <w:sz w:val="28"/>
          <w:szCs w:val="28"/>
          <w:rtl/>
          <w:lang w:val="en-CA" w:bidi="ar-LY"/>
        </w:rPr>
        <w:t>علاقة</w:t>
      </w:r>
      <w:r w:rsidRPr="004E5FDB">
        <w:rPr>
          <w:rFonts w:ascii="Simplified Arabic" w:eastAsia="Calibri" w:hAnsi="Simplified Arabic" w:cs="Simplified Arabic"/>
          <w:color w:val="000000"/>
          <w:sz w:val="28"/>
          <w:szCs w:val="28"/>
          <w:rtl/>
          <w:lang w:val="en-CA" w:bidi="ar-LY"/>
        </w:rPr>
        <w:t xml:space="preserve"> ذات دلالة إحصائية</w:t>
      </w:r>
      <w:r w:rsidRPr="004E5FDB">
        <w:rPr>
          <w:rFonts w:ascii="Simplified Arabic" w:eastAsia="Calibri" w:hAnsi="Simplified Arabic" w:cs="Simplified Arabic" w:hint="cs"/>
          <w:color w:val="000000"/>
          <w:sz w:val="28"/>
          <w:szCs w:val="28"/>
          <w:rtl/>
          <w:lang w:val="en-CA" w:bidi="ar-LY"/>
        </w:rPr>
        <w:t xml:space="preserve"> بين استراتيجية المواجهة واتخاذ القرار المهني لدي رؤساء الأقسام والكليات في جامعة سبها وفقاً </w:t>
      </w:r>
      <w:r w:rsidRPr="004E5FDB">
        <w:rPr>
          <w:rFonts w:ascii="Calibri" w:eastAsia="Calibri" w:hAnsi="Calibri" w:cs="Arial" w:hint="cs"/>
          <w:color w:val="000000"/>
          <w:sz w:val="28"/>
          <w:szCs w:val="28"/>
          <w:rtl/>
          <w:lang w:val="en-CA"/>
        </w:rPr>
        <w:t>ل</w:t>
      </w:r>
      <w:r w:rsidRPr="004E5FDB">
        <w:rPr>
          <w:rFonts w:ascii="Calibri" w:eastAsia="Calibri" w:hAnsi="Calibri" w:cs="Arial"/>
          <w:color w:val="000000"/>
          <w:sz w:val="28"/>
          <w:szCs w:val="28"/>
          <w:rtl/>
          <w:lang w:val="en-CA"/>
        </w:rPr>
        <w:t>لمتغي</w:t>
      </w:r>
      <w:r w:rsidRPr="004E5FDB">
        <w:rPr>
          <w:rFonts w:ascii="Calibri" w:eastAsia="Calibri" w:hAnsi="Calibri" w:cs="Arial" w:hint="cs"/>
          <w:color w:val="000000"/>
          <w:sz w:val="28"/>
          <w:szCs w:val="28"/>
          <w:rtl/>
          <w:lang w:val="en-CA"/>
        </w:rPr>
        <w:t>ر سنوات الخبرة</w:t>
      </w:r>
      <w:r w:rsidRPr="004E5FDB">
        <w:rPr>
          <w:rFonts w:ascii="Simplified Arabic" w:eastAsia="Calibri" w:hAnsi="Simplified Arabic" w:cs="Simplified Arabic" w:hint="cs"/>
          <w:color w:val="000000"/>
          <w:sz w:val="28"/>
          <w:szCs w:val="28"/>
          <w:rtl/>
          <w:lang w:val="en-CA" w:bidi="ar-LY"/>
        </w:rPr>
        <w:t xml:space="preserve">. </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للتحقق من هذه الفرضية تم استخدام اختبار "</w:t>
      </w:r>
      <w:r w:rsidRPr="004E5FDB">
        <w:rPr>
          <w:rFonts w:ascii="Simplified Arabic" w:eastAsia="Calibri" w:hAnsi="Simplified Arabic" w:cs="Simplified Arabic" w:hint="cs"/>
          <w:color w:val="000000"/>
          <w:sz w:val="28"/>
          <w:szCs w:val="28"/>
          <w:rtl/>
          <w:lang w:val="en-CA" w:bidi="ar-LY"/>
        </w:rPr>
        <w:t>بيرسون</w:t>
      </w:r>
      <w:r w:rsidRPr="004E5FDB">
        <w:rPr>
          <w:rFonts w:ascii="Simplified Arabic" w:eastAsia="Calibri" w:hAnsi="Simplified Arabic" w:cs="Simplified Arabic"/>
          <w:color w:val="000000"/>
          <w:sz w:val="28"/>
          <w:szCs w:val="28"/>
          <w:rtl/>
          <w:lang w:val="en-CA" w:bidi="ar-LY"/>
        </w:rPr>
        <w:t>" فكانت النتائج وفق الجدول التالي:</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hint="cs"/>
          <w:b/>
          <w:bCs/>
          <w:color w:val="000000"/>
          <w:sz w:val="28"/>
          <w:szCs w:val="28"/>
          <w:rtl/>
          <w:lang w:val="en-CA" w:bidi="ar-LY"/>
        </w:rPr>
        <w:t>جدول رقم (13)</w:t>
      </w:r>
    </w:p>
    <w:p w:rsidR="004E5FDB" w:rsidRPr="004E5FDB" w:rsidRDefault="004E5FDB" w:rsidP="004E5FDB">
      <w:pPr>
        <w:spacing w:after="0" w:line="192"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bidi="ar-LY"/>
        </w:rPr>
        <w:t xml:space="preserve">يبين اختبار </w:t>
      </w:r>
      <w:r w:rsidRPr="004E5FDB">
        <w:rPr>
          <w:rFonts w:ascii="Simplified Arabic" w:eastAsia="Calibri" w:hAnsi="Simplified Arabic" w:cs="Simplified Arabic" w:hint="cs"/>
          <w:color w:val="000000"/>
          <w:sz w:val="24"/>
          <w:szCs w:val="24"/>
          <w:rtl/>
          <w:lang w:val="en-CA" w:bidi="ar-LY"/>
        </w:rPr>
        <w:t>بيرسون</w:t>
      </w:r>
      <w:r w:rsidRPr="004E5FDB">
        <w:rPr>
          <w:rFonts w:ascii="Simplified Arabic" w:eastAsia="Calibri" w:hAnsi="Simplified Arabic" w:cs="Simplified Arabic"/>
          <w:color w:val="000000"/>
          <w:sz w:val="24"/>
          <w:szCs w:val="24"/>
          <w:rtl/>
          <w:lang w:val="en-CA" w:bidi="ar-LY"/>
        </w:rPr>
        <w:t>" للمقارنة بين</w:t>
      </w:r>
      <w:r w:rsidRPr="004E5FDB">
        <w:rPr>
          <w:rFonts w:ascii="Simplified Arabic" w:eastAsia="Calibri" w:hAnsi="Simplified Arabic" w:cs="Simplified Arabic" w:hint="cs"/>
          <w:color w:val="000000"/>
          <w:sz w:val="24"/>
          <w:szCs w:val="24"/>
          <w:rtl/>
          <w:lang w:val="en-CA" w:bidi="ar-LY"/>
        </w:rPr>
        <w:t>-</w:t>
      </w:r>
      <w:r w:rsidRPr="004E5FDB">
        <w:rPr>
          <w:rFonts w:ascii="Simplified Arabic" w:eastAsia="Calibri" w:hAnsi="Simplified Arabic" w:cs="Simplified Arabic"/>
          <w:color w:val="000000"/>
          <w:sz w:val="24"/>
          <w:szCs w:val="24"/>
          <w:rtl/>
          <w:lang w:val="en-CA" w:bidi="ar-LY"/>
        </w:rPr>
        <w:t xml:space="preserve"> </w:t>
      </w:r>
      <w:r w:rsidRPr="004E5FDB">
        <w:rPr>
          <w:rFonts w:ascii="Simplified Arabic" w:eastAsia="Calibri" w:hAnsi="Simplified Arabic" w:cs="Simplified Arabic" w:hint="cs"/>
          <w:color w:val="000000"/>
          <w:sz w:val="24"/>
          <w:szCs w:val="24"/>
          <w:rtl/>
          <w:lang w:val="en-CA" w:bidi="ar-LY"/>
        </w:rPr>
        <w:t xml:space="preserve">مقياس بين </w:t>
      </w:r>
      <w:r w:rsidRPr="004E5FDB">
        <w:rPr>
          <w:rFonts w:ascii="Simplified Arabic" w:eastAsia="Calibri" w:hAnsi="Simplified Arabic" w:cs="Simplified Arabic" w:hint="cs"/>
          <w:color w:val="000000"/>
          <w:sz w:val="24"/>
          <w:szCs w:val="24"/>
          <w:rtl/>
          <w:lang w:val="en-CA"/>
        </w:rPr>
        <w:t>استراتيجية الواجهة واتخاذ القرار المهني</w:t>
      </w:r>
    </w:p>
    <w:p w:rsidR="004E5FDB" w:rsidRPr="004E5FDB" w:rsidRDefault="004E5FDB" w:rsidP="004E5FDB">
      <w:pPr>
        <w:spacing w:after="0" w:line="192" w:lineRule="auto"/>
        <w:jc w:val="center"/>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4"/>
          <w:szCs w:val="24"/>
          <w:rtl/>
          <w:lang w:val="en-CA"/>
        </w:rPr>
        <w:t>لدى رؤساء وعمداء الكليات في جامعة سبها وفقاً ل</w:t>
      </w:r>
      <w:r w:rsidRPr="004E5FDB">
        <w:rPr>
          <w:rFonts w:ascii="Simplified Arabic" w:eastAsia="Calibri" w:hAnsi="Simplified Arabic" w:cs="Simplified Arabic"/>
          <w:color w:val="000000"/>
          <w:sz w:val="24"/>
          <w:szCs w:val="24"/>
          <w:rtl/>
          <w:lang w:val="en-CA"/>
        </w:rPr>
        <w:t>لمتغي</w:t>
      </w:r>
      <w:r w:rsidRPr="004E5FDB">
        <w:rPr>
          <w:rFonts w:ascii="Simplified Arabic" w:eastAsia="Calibri" w:hAnsi="Simplified Arabic" w:cs="Simplified Arabic" w:hint="cs"/>
          <w:color w:val="000000"/>
          <w:sz w:val="24"/>
          <w:szCs w:val="24"/>
          <w:rtl/>
          <w:lang w:val="en-CA"/>
        </w:rPr>
        <w:t>ر سنوات الخبرة.</w:t>
      </w:r>
    </w:p>
    <w:tbl>
      <w:tblPr>
        <w:bidiVisual/>
        <w:tblW w:w="9507"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128"/>
        <w:gridCol w:w="1236"/>
        <w:gridCol w:w="1743"/>
        <w:gridCol w:w="630"/>
        <w:gridCol w:w="1080"/>
        <w:gridCol w:w="900"/>
        <w:gridCol w:w="810"/>
        <w:gridCol w:w="900"/>
        <w:gridCol w:w="1080"/>
      </w:tblGrid>
      <w:tr w:rsidR="004E5FDB" w:rsidRPr="004E5FDB" w:rsidTr="004E5FDB">
        <w:trPr>
          <w:jc w:val="center"/>
        </w:trPr>
        <w:tc>
          <w:tcPr>
            <w:tcW w:w="1128"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المقياس</w:t>
            </w:r>
          </w:p>
        </w:tc>
        <w:tc>
          <w:tcPr>
            <w:tcW w:w="1236"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الأبعاد</w:t>
            </w: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سنوات الخبرة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العدد</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المتوسط الحسابي</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الانحراف المعياري</w:t>
            </w:r>
          </w:p>
        </w:tc>
        <w:tc>
          <w:tcPr>
            <w:tcW w:w="81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color w:val="000000"/>
                <w:rtl/>
                <w:lang w:val="en-CA"/>
              </w:rPr>
              <w:t>معامل الارتباط</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rPr>
              <w:t>مستوى الدلالة</w:t>
            </w:r>
          </w:p>
        </w:tc>
        <w:tc>
          <w:tcPr>
            <w:tcW w:w="108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الاستنتاج</w:t>
            </w:r>
          </w:p>
        </w:tc>
      </w:tr>
      <w:tr w:rsidR="004E5FDB" w:rsidRPr="004E5FDB" w:rsidTr="004E5FDB">
        <w:trPr>
          <w:jc w:val="center"/>
        </w:trPr>
        <w:tc>
          <w:tcPr>
            <w:tcW w:w="1128"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استراتيجيات مواجهة الضغوط المهنية</w:t>
            </w: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الاجتماعي</w:t>
            </w: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 xml:space="preserve">أقل من (5) سنوات </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18.67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1.15</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0.31</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p>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0.40</w:t>
            </w:r>
          </w:p>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(5-15)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18.60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1.90</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(16-25)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17.80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1.97</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tc>
        <w:tc>
          <w:tcPr>
            <w:tcW w:w="1236"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(26) سنة فأكثر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1.15</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المهني</w:t>
            </w: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 xml:space="preserve">أقل من (5) سنوات </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1.15</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0.07</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0.64</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(5-15)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14.80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1.76</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(16-25)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14.40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1.59</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(26) سنة فأكثر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1.52</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الأسرة</w:t>
            </w: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 xml:space="preserve">أقل من (5) سنوات </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10.67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1.52</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0.06</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0.67</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(5-15)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11.90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1.44</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(16-25)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11.73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1.33</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(26) سنة فأكثر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11.67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1.52</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الوقت</w:t>
            </w: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 xml:space="preserve">أقل من (5) سنوات </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0.57</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0.10</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0.50</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(5-15)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15.30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1.59</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(16-25)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14.93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1.58</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(26) سنة فأكثر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2.00</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الاندماج</w:t>
            </w: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 xml:space="preserve">أقل من (5) سنوات </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12.00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2.00</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0.25</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0.10</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(5-15)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12.60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1.35</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(16-25)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11.80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1.56</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(26) سنة فأكثر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2.00</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 xml:space="preserve">الكلي للمقياس استراتيجيات </w:t>
            </w: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 xml:space="preserve">أقل من (5) سنوات </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70.00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3.46</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0.22</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0.16</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(5-15)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73.20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6.18</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(16-25)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70.67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3.77</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236"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(26) سنة فأكثر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67.33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4.04</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398"/>
          <w:jc w:val="center"/>
        </w:trPr>
        <w:tc>
          <w:tcPr>
            <w:tcW w:w="2364" w:type="dxa"/>
            <w:gridSpan w:val="2"/>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 xml:space="preserve">الكلي </w:t>
            </w:r>
            <w:r w:rsidRPr="004E5FDB">
              <w:rPr>
                <w:rFonts w:ascii="Simplified Arabic" w:eastAsia="Calibri" w:hAnsi="Simplified Arabic" w:cs="Simplified Arabic" w:hint="cs"/>
                <w:color w:val="000000"/>
                <w:sz w:val="24"/>
                <w:szCs w:val="24"/>
                <w:rtl/>
                <w:lang w:val="en-CA"/>
              </w:rPr>
              <w:t>للمقياس اتخاذ القرار</w:t>
            </w: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 xml:space="preserve">أقل من (5) سنوات </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60.33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5.03</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0.13</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color w:val="000000"/>
                <w:sz w:val="24"/>
                <w:szCs w:val="24"/>
                <w:lang w:val="en-CA" w:bidi="ar-LY"/>
              </w:rPr>
              <w:t>0.38</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trHeight w:val="398"/>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(5-15)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59.15</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6.36</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p>
        </w:tc>
      </w:tr>
      <w:tr w:rsidR="004E5FDB" w:rsidRPr="004E5FDB" w:rsidTr="004E5FDB">
        <w:trPr>
          <w:trHeight w:val="398"/>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(16-25)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58.20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4.26</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p>
        </w:tc>
      </w:tr>
      <w:tr w:rsidR="004E5FDB" w:rsidRPr="004E5FDB" w:rsidTr="004E5FDB">
        <w:trPr>
          <w:trHeight w:val="398"/>
          <w:jc w:val="center"/>
        </w:trPr>
        <w:tc>
          <w:tcPr>
            <w:tcW w:w="2364" w:type="dxa"/>
            <w:gridSpan w:val="2"/>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(26) سنة فأكثر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57.33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1.15</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p>
        </w:tc>
      </w:tr>
      <w:tr w:rsidR="004E5FDB" w:rsidRPr="004E5FDB" w:rsidTr="004E5FDB">
        <w:trPr>
          <w:trHeight w:val="411"/>
          <w:jc w:val="center"/>
        </w:trPr>
        <w:tc>
          <w:tcPr>
            <w:tcW w:w="2364" w:type="dxa"/>
            <w:gridSpan w:val="2"/>
            <w:vMerge w:val="restart"/>
            <w:tcBorders>
              <w:top w:val="double" w:sz="4" w:space="0" w:color="auto"/>
              <w:left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الكلي للمقياسين</w:t>
            </w: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 xml:space="preserve">أقل من (5) سنوات </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130.33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8.32</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0.20</w:t>
            </w:r>
          </w:p>
        </w:tc>
        <w:tc>
          <w:tcPr>
            <w:tcW w:w="90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0.19</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trHeight w:val="411"/>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(5-15)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132.35</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11.78</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411"/>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74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(16-25)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w:t>
            </w:r>
          </w:p>
        </w:tc>
        <w:tc>
          <w:tcPr>
            <w:tcW w:w="108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128.87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5.35</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0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339"/>
          <w:jc w:val="center"/>
        </w:trPr>
        <w:tc>
          <w:tcPr>
            <w:tcW w:w="2364" w:type="dxa"/>
            <w:gridSpan w:val="2"/>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743"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(26) سنة فأكثر</w:t>
            </w:r>
          </w:p>
        </w:tc>
        <w:tc>
          <w:tcPr>
            <w:tcW w:w="630"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80"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124.67</w:t>
            </w:r>
          </w:p>
        </w:tc>
        <w:tc>
          <w:tcPr>
            <w:tcW w:w="900" w:type="dxa"/>
            <w:tcBorders>
              <w:top w:val="double" w:sz="4" w:space="0" w:color="auto"/>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5.13</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90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bl>
    <w:p w:rsidR="004E5FDB" w:rsidRPr="004E5FDB" w:rsidRDefault="004E5FDB" w:rsidP="004E5FDB">
      <w:pPr>
        <w:spacing w:after="0" w:line="256" w:lineRule="auto"/>
        <w:jc w:val="lowKashida"/>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يتبين من خلال الجدول </w:t>
      </w:r>
      <w:r w:rsidRPr="004E5FDB">
        <w:rPr>
          <w:rFonts w:ascii="Simplified Arabic" w:eastAsia="Calibri" w:hAnsi="Simplified Arabic" w:cs="Simplified Arabic" w:hint="cs"/>
          <w:color w:val="000000"/>
          <w:sz w:val="28"/>
          <w:szCs w:val="28"/>
          <w:rtl/>
          <w:lang w:val="en-CA" w:bidi="ar-LY"/>
        </w:rPr>
        <w:t>اعلاه</w:t>
      </w:r>
      <w:r w:rsidRPr="004E5FDB">
        <w:rPr>
          <w:rFonts w:ascii="Simplified Arabic" w:eastAsia="Calibri" w:hAnsi="Simplified Arabic" w:cs="Simplified Arabic"/>
          <w:color w:val="000000"/>
          <w:sz w:val="28"/>
          <w:szCs w:val="28"/>
          <w:rtl/>
          <w:lang w:val="en-CA" w:bidi="ar-LY"/>
        </w:rPr>
        <w:t xml:space="preserve"> أنه</w:t>
      </w:r>
      <w:r w:rsidRPr="004E5FDB">
        <w:rPr>
          <w:rFonts w:ascii="Simplified Arabic" w:eastAsia="Calibri" w:hAnsi="Simplified Arabic" w:cs="Simplified Arabic" w:hint="cs"/>
          <w:color w:val="000000"/>
          <w:sz w:val="28"/>
          <w:szCs w:val="28"/>
          <w:rtl/>
          <w:lang w:val="en-CA" w:bidi="ar-LY"/>
        </w:rPr>
        <w:t xml:space="preserve"> في مقياس استراتيجيات مواجهة الضغوط المهنية ومقياس اتخاذ القرار والأداء ككل، لا</w:t>
      </w:r>
      <w:r w:rsidRPr="004E5FDB">
        <w:rPr>
          <w:rFonts w:ascii="Simplified Arabic" w:eastAsia="Calibri" w:hAnsi="Simplified Arabic" w:cs="Simplified Arabic"/>
          <w:color w:val="000000"/>
          <w:sz w:val="28"/>
          <w:szCs w:val="28"/>
          <w:rtl/>
          <w:lang w:val="en-CA" w:bidi="ar-LY"/>
        </w:rPr>
        <w:t xml:space="preserve"> توجد </w:t>
      </w:r>
      <w:r w:rsidRPr="004E5FDB">
        <w:rPr>
          <w:rFonts w:ascii="Simplified Arabic" w:eastAsia="Calibri" w:hAnsi="Simplified Arabic" w:cs="Simplified Arabic" w:hint="cs"/>
          <w:color w:val="000000"/>
          <w:sz w:val="28"/>
          <w:szCs w:val="28"/>
          <w:rtl/>
          <w:lang w:val="en-CA" w:bidi="ar-LY"/>
        </w:rPr>
        <w:t xml:space="preserve">علاقة ارتباطية </w:t>
      </w:r>
      <w:r w:rsidRPr="004E5FDB">
        <w:rPr>
          <w:rFonts w:ascii="Simplified Arabic" w:eastAsia="Calibri" w:hAnsi="Simplified Arabic" w:cs="Simplified Arabic"/>
          <w:color w:val="000000"/>
          <w:sz w:val="28"/>
          <w:szCs w:val="28"/>
          <w:rtl/>
          <w:lang w:val="en-CA" w:bidi="ar-LY"/>
        </w:rPr>
        <w:t xml:space="preserve">ذات دلالة إحصائية </w:t>
      </w:r>
      <w:r w:rsidRPr="004E5FDB">
        <w:rPr>
          <w:rFonts w:ascii="Simplified Arabic" w:eastAsia="Calibri" w:hAnsi="Simplified Arabic" w:cs="Simplified Arabic" w:hint="cs"/>
          <w:color w:val="000000"/>
          <w:sz w:val="28"/>
          <w:szCs w:val="28"/>
          <w:rtl/>
          <w:lang w:val="en-CA" w:bidi="ar-LY"/>
        </w:rPr>
        <w:t>بين استراتيجية الواجهة واتخاذ القرار المهني لدى رؤساء وعمداء الكليات في جامعة سبها</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وصلت قيمة مستوى دلالة في هذه </w:t>
      </w:r>
      <w:r w:rsidRPr="004E5FDB">
        <w:rPr>
          <w:rFonts w:ascii="Simplified Arabic" w:eastAsia="Calibri" w:hAnsi="Simplified Arabic" w:cs="Simplified Arabic" w:hint="cs"/>
          <w:color w:val="000000"/>
          <w:sz w:val="28"/>
          <w:szCs w:val="28"/>
          <w:rtl/>
          <w:lang w:val="en-CA" w:bidi="ar-LY"/>
        </w:rPr>
        <w:t xml:space="preserve">الأبعاد (0.40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0.64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0.67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0.50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0.10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0.16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0.38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0.19) </w:t>
      </w:r>
      <w:r w:rsidRPr="004E5FDB">
        <w:rPr>
          <w:rFonts w:ascii="Simplified Arabic" w:eastAsia="Calibri" w:hAnsi="Simplified Arabic" w:cs="Simplified Arabic"/>
          <w:color w:val="000000"/>
          <w:sz w:val="28"/>
          <w:szCs w:val="28"/>
          <w:rtl/>
          <w:lang w:val="en-CA" w:bidi="ar-LY"/>
        </w:rPr>
        <w:t xml:space="preserve">هي </w:t>
      </w:r>
      <w:r w:rsidRPr="004E5FDB">
        <w:rPr>
          <w:rFonts w:ascii="Simplified Arabic" w:eastAsia="Calibri" w:hAnsi="Simplified Arabic" w:cs="Simplified Arabic" w:hint="cs"/>
          <w:color w:val="000000"/>
          <w:sz w:val="28"/>
          <w:szCs w:val="28"/>
          <w:rtl/>
          <w:lang w:val="en-CA" w:bidi="ar-LY"/>
        </w:rPr>
        <w:t>أكبر</w:t>
      </w:r>
      <w:r w:rsidRPr="004E5FDB">
        <w:rPr>
          <w:rFonts w:ascii="Simplified Arabic" w:eastAsia="Calibri" w:hAnsi="Simplified Arabic" w:cs="Simplified Arabic"/>
          <w:color w:val="000000"/>
          <w:sz w:val="28"/>
          <w:szCs w:val="28"/>
          <w:rtl/>
          <w:lang w:val="en-CA" w:bidi="ar-LY"/>
        </w:rPr>
        <w:t xml:space="preserve"> من مستوى الدلالة المعتمد بالبرنامج الإحصائي </w:t>
      </w:r>
      <w:r w:rsidRPr="004E5FDB">
        <w:rPr>
          <w:rFonts w:ascii="Simplified Arabic" w:eastAsia="Calibri" w:hAnsi="Simplified Arabic" w:cs="Simplified Arabic"/>
          <w:color w:val="000000"/>
          <w:sz w:val="28"/>
          <w:szCs w:val="28"/>
          <w:lang w:val="en-CA" w:bidi="ar-LY"/>
        </w:rPr>
        <w:t>SPSS</w:t>
      </w:r>
      <w:r w:rsidRPr="004E5FDB">
        <w:rPr>
          <w:rFonts w:ascii="Simplified Arabic" w:eastAsia="Calibri" w:hAnsi="Simplified Arabic" w:cs="Simplified Arabic"/>
          <w:color w:val="000000"/>
          <w:sz w:val="28"/>
          <w:szCs w:val="28"/>
          <w:rtl/>
          <w:lang w:val="en-CA" w:bidi="ar-LY"/>
        </w:rPr>
        <w:t xml:space="preserve"> (0.05)، لأن مستوى الدلالة المعتمد بالبرنامج الإحصائي (</w:t>
      </w:r>
      <w:r w:rsidRPr="004E5FDB">
        <w:rPr>
          <w:rFonts w:ascii="Simplified Arabic" w:eastAsia="Calibri" w:hAnsi="Simplified Arabic" w:cs="Simplified Arabic"/>
          <w:color w:val="000000"/>
          <w:sz w:val="28"/>
          <w:szCs w:val="28"/>
          <w:lang w:val="en-CA" w:bidi="ar-LY"/>
        </w:rPr>
        <w:t>SPSS</w:t>
      </w:r>
      <w:r w:rsidRPr="004E5FDB">
        <w:rPr>
          <w:rFonts w:ascii="Simplified Arabic" w:eastAsia="Calibri" w:hAnsi="Simplified Arabic" w:cs="Simplified Arabic"/>
          <w:color w:val="000000"/>
          <w:sz w:val="28"/>
          <w:szCs w:val="28"/>
          <w:rtl/>
          <w:lang w:val="en-CA" w:bidi="ar-LY"/>
        </w:rPr>
        <w:t>) للعلوم التربوية والنفسية وهو (0.05)</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 </w:t>
      </w:r>
    </w:p>
    <w:p w:rsidR="004E5FDB" w:rsidRPr="004E5FDB" w:rsidRDefault="004E5FDB" w:rsidP="004E5FDB">
      <w:pPr>
        <w:spacing w:after="16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     تشابه مع دراسة المشعان (2000)، ودراسة سعادة وآخرون (2002)،</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 xml:space="preserve">ودراسة جودة واليافي (2002)، ودراسة عمار (2006)، ودراسة مسعود (2008)، في عدم وجود فروق ذات دلالة إحصائية في متوسطات استجابات أفراد عينة الدراسة بين مستوى ضغط العمل تعزى المتغير سنوات الخبرة. </w:t>
      </w:r>
    </w:p>
    <w:p w:rsidR="004E5FDB" w:rsidRPr="004E5FDB" w:rsidRDefault="004E5FDB" w:rsidP="004E5FDB">
      <w:pPr>
        <w:spacing w:after="160" w:line="256" w:lineRule="auto"/>
        <w:jc w:val="lowKashida"/>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 xml:space="preserve">كذلك اختلفت مع دراسة العضايلة (1999)، ودراسة عليان </w:t>
      </w:r>
      <w:proofErr w:type="spellStart"/>
      <w:r w:rsidRPr="004E5FDB">
        <w:rPr>
          <w:rFonts w:ascii="Simplified Arabic" w:eastAsia="Calibri" w:hAnsi="Simplified Arabic" w:cs="Simplified Arabic" w:hint="cs"/>
          <w:color w:val="000000"/>
          <w:sz w:val="28"/>
          <w:szCs w:val="28"/>
          <w:rtl/>
          <w:lang w:val="en-CA" w:bidi="ar-LY"/>
        </w:rPr>
        <w:t>وابوزيد</w:t>
      </w:r>
      <w:proofErr w:type="spellEnd"/>
      <w:r w:rsidRPr="004E5FDB">
        <w:rPr>
          <w:rFonts w:ascii="Simplified Arabic" w:eastAsia="Calibri" w:hAnsi="Simplified Arabic" w:cs="Simplified Arabic" w:hint="cs"/>
          <w:color w:val="000000"/>
          <w:sz w:val="28"/>
          <w:szCs w:val="28"/>
          <w:rtl/>
          <w:lang w:val="en-CA" w:bidi="ar-LY"/>
        </w:rPr>
        <w:t xml:space="preserve"> (2002)،</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ودراسة الشامان (2003) في وجود فروق ذات دلالة إحصائية في متوسطات استجابات أفراد عينة الدراسة بين مصادر ضغط العمل تعزى للمتغير سنوات الخبرة.</w:t>
      </w:r>
      <w:r w:rsidRPr="004E5FDB">
        <w:rPr>
          <w:rFonts w:ascii="Simplified Arabic" w:eastAsia="Calibri" w:hAnsi="Simplified Arabic" w:cs="Simplified Arabic" w:hint="cs"/>
          <w:color w:val="FF0000"/>
          <w:sz w:val="28"/>
          <w:szCs w:val="28"/>
          <w:rtl/>
          <w:lang w:val="en-CA" w:bidi="ar-LY"/>
        </w:rPr>
        <w:t xml:space="preserve"> </w:t>
      </w:r>
    </w:p>
    <w:p w:rsidR="004E5FDB" w:rsidRPr="004E5FDB" w:rsidRDefault="004E5FDB" w:rsidP="004E5FDB">
      <w:pPr>
        <w:spacing w:after="160" w:line="256" w:lineRule="auto"/>
        <w:jc w:val="lowKashida"/>
        <w:rPr>
          <w:rFonts w:ascii="Simplified Arabic" w:eastAsia="Calibri" w:hAnsi="Simplified Arabic" w:cs="Simplified Arabic"/>
          <w:color w:val="000000"/>
          <w:sz w:val="28"/>
          <w:szCs w:val="28"/>
          <w:rtl/>
        </w:rPr>
      </w:pPr>
      <w:r w:rsidRPr="004E5FDB">
        <w:rPr>
          <w:rFonts w:ascii="Simplified Arabic" w:eastAsia="Calibri" w:hAnsi="Simplified Arabic" w:cs="Simplified Arabic" w:hint="cs"/>
          <w:color w:val="000000"/>
          <w:sz w:val="28"/>
          <w:szCs w:val="28"/>
          <w:rtl/>
          <w:lang w:val="en-CA" w:bidi="ar-LY"/>
        </w:rPr>
        <w:t xml:space="preserve">     كما أن</w:t>
      </w:r>
      <w:r w:rsidRPr="004E5FDB">
        <w:rPr>
          <w:rFonts w:ascii="Simplified Arabic" w:eastAsia="Calibri" w:hAnsi="Simplified Arabic" w:cs="Simplified Arabic" w:hint="cs"/>
          <w:color w:val="000000"/>
          <w:sz w:val="28"/>
          <w:szCs w:val="28"/>
          <w:rtl/>
        </w:rPr>
        <w:t xml:space="preserve"> باقي الدراسات الاخرى لم تتشابه أو تختلف مع هذه الدارس</w:t>
      </w:r>
      <w:r w:rsidRPr="004E5FDB">
        <w:rPr>
          <w:rFonts w:ascii="Simplified Arabic" w:eastAsia="Calibri" w:hAnsi="Simplified Arabic" w:cs="Simplified Arabic" w:hint="eastAsia"/>
          <w:color w:val="000000"/>
          <w:sz w:val="28"/>
          <w:szCs w:val="28"/>
          <w:rtl/>
        </w:rPr>
        <w:t>ة</w:t>
      </w:r>
      <w:r w:rsidRPr="004E5FDB">
        <w:rPr>
          <w:rFonts w:ascii="Simplified Arabic" w:eastAsia="Calibri" w:hAnsi="Simplified Arabic" w:cs="Simplified Arabic" w:hint="cs"/>
          <w:color w:val="000000"/>
          <w:sz w:val="28"/>
          <w:szCs w:val="28"/>
          <w:rtl/>
        </w:rPr>
        <w:t xml:space="preserve"> لأنها لم تتناول هذا المتغير بشكل مباشرة بل تشابه مع أغلبها في دراسة مستوى ومصادر ضغط العمل أو اتخاذ القرار.  </w:t>
      </w:r>
    </w:p>
    <w:p w:rsidR="004E5FDB" w:rsidRPr="004E5FDB" w:rsidRDefault="004E5FDB" w:rsidP="004E5FDB">
      <w:pPr>
        <w:spacing w:after="0" w:line="256" w:lineRule="auto"/>
        <w:jc w:val="lowKashida"/>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b/>
          <w:bCs/>
          <w:color w:val="000000"/>
          <w:sz w:val="28"/>
          <w:szCs w:val="28"/>
          <w:rtl/>
          <w:lang w:val="en-CA" w:bidi="ar-LY"/>
        </w:rPr>
        <w:t xml:space="preserve">عــرض نتائـــج الفرضيـــة </w:t>
      </w:r>
      <w:r w:rsidRPr="004E5FDB">
        <w:rPr>
          <w:rFonts w:ascii="Simplified Arabic" w:eastAsia="Calibri" w:hAnsi="Simplified Arabic" w:cs="Simplified Arabic" w:hint="cs"/>
          <w:b/>
          <w:bCs/>
          <w:color w:val="000000"/>
          <w:sz w:val="28"/>
          <w:szCs w:val="28"/>
          <w:rtl/>
          <w:lang w:val="en-CA" w:bidi="ar-LY"/>
        </w:rPr>
        <w:t>الخامسة</w:t>
      </w:r>
      <w:r w:rsidRPr="004E5FDB">
        <w:rPr>
          <w:rFonts w:ascii="Simplified Arabic" w:eastAsia="Calibri" w:hAnsi="Simplified Arabic" w:cs="Simplified Arabic"/>
          <w:b/>
          <w:bCs/>
          <w:color w:val="000000"/>
          <w:sz w:val="28"/>
          <w:szCs w:val="28"/>
          <w:rtl/>
          <w:lang w:val="en-CA" w:bidi="ar-LY"/>
        </w:rPr>
        <w:t>:</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تنص الفرضية على أنه توجد </w:t>
      </w:r>
      <w:r w:rsidRPr="004E5FDB">
        <w:rPr>
          <w:rFonts w:ascii="Simplified Arabic" w:eastAsia="Calibri" w:hAnsi="Simplified Arabic" w:cs="Simplified Arabic" w:hint="cs"/>
          <w:color w:val="000000"/>
          <w:sz w:val="28"/>
          <w:szCs w:val="28"/>
          <w:rtl/>
          <w:lang w:val="en-CA" w:bidi="ar-LY"/>
        </w:rPr>
        <w:t>علاقة</w:t>
      </w:r>
      <w:r w:rsidRPr="004E5FDB">
        <w:rPr>
          <w:rFonts w:ascii="Simplified Arabic" w:eastAsia="Calibri" w:hAnsi="Simplified Arabic" w:cs="Simplified Arabic"/>
          <w:color w:val="000000"/>
          <w:sz w:val="28"/>
          <w:szCs w:val="28"/>
          <w:rtl/>
          <w:lang w:val="en-CA" w:bidi="ar-LY"/>
        </w:rPr>
        <w:t xml:space="preserve"> ذات دلالة إحصائية</w:t>
      </w:r>
      <w:r w:rsidRPr="004E5FDB">
        <w:rPr>
          <w:rFonts w:ascii="Simplified Arabic" w:eastAsia="Calibri" w:hAnsi="Simplified Arabic" w:cs="Simplified Arabic" w:hint="cs"/>
          <w:color w:val="000000"/>
          <w:sz w:val="28"/>
          <w:szCs w:val="28"/>
          <w:rtl/>
          <w:lang w:val="en-CA" w:bidi="ar-LY"/>
        </w:rPr>
        <w:t xml:space="preserve"> بين استراتيجية المواجهة واتخاذ القرار المهني لدي رؤساء الأقسام والكليات في جامعة سبها وفقاً </w:t>
      </w:r>
      <w:r w:rsidRPr="004E5FDB">
        <w:rPr>
          <w:rFonts w:ascii="Calibri" w:eastAsia="Calibri" w:hAnsi="Calibri" w:cs="Arial" w:hint="cs"/>
          <w:color w:val="000000"/>
          <w:sz w:val="28"/>
          <w:szCs w:val="28"/>
          <w:rtl/>
          <w:lang w:val="en-CA"/>
        </w:rPr>
        <w:t>ل</w:t>
      </w:r>
      <w:r w:rsidRPr="004E5FDB">
        <w:rPr>
          <w:rFonts w:ascii="Calibri" w:eastAsia="Calibri" w:hAnsi="Calibri" w:cs="Arial"/>
          <w:color w:val="000000"/>
          <w:sz w:val="28"/>
          <w:szCs w:val="28"/>
          <w:rtl/>
          <w:lang w:val="en-CA"/>
        </w:rPr>
        <w:t>لمتغي</w:t>
      </w:r>
      <w:r w:rsidRPr="004E5FDB">
        <w:rPr>
          <w:rFonts w:ascii="Calibri" w:eastAsia="Calibri" w:hAnsi="Calibri" w:cs="Arial" w:hint="cs"/>
          <w:color w:val="000000"/>
          <w:sz w:val="28"/>
          <w:szCs w:val="28"/>
          <w:rtl/>
          <w:lang w:val="en-CA"/>
        </w:rPr>
        <w:t>ر العمر</w:t>
      </w:r>
      <w:r w:rsidRPr="004E5FDB">
        <w:rPr>
          <w:rFonts w:ascii="Simplified Arabic" w:eastAsia="Calibri" w:hAnsi="Simplified Arabic" w:cs="Simplified Arabic" w:hint="cs"/>
          <w:color w:val="000000"/>
          <w:sz w:val="28"/>
          <w:szCs w:val="28"/>
          <w:rtl/>
          <w:lang w:val="en-CA" w:bidi="ar-LY"/>
        </w:rPr>
        <w:t xml:space="preserve">. </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للتحقق من هذه الفرضية تم استخدام اختبار "</w:t>
      </w:r>
      <w:r w:rsidRPr="004E5FDB">
        <w:rPr>
          <w:rFonts w:ascii="Simplified Arabic" w:eastAsia="Calibri" w:hAnsi="Simplified Arabic" w:cs="Simplified Arabic" w:hint="cs"/>
          <w:color w:val="000000"/>
          <w:sz w:val="28"/>
          <w:szCs w:val="28"/>
          <w:rtl/>
          <w:lang w:val="en-CA" w:bidi="ar-LY"/>
        </w:rPr>
        <w:t>بيرسون</w:t>
      </w:r>
      <w:r w:rsidRPr="004E5FDB">
        <w:rPr>
          <w:rFonts w:ascii="Simplified Arabic" w:eastAsia="Calibri" w:hAnsi="Simplified Arabic" w:cs="Simplified Arabic"/>
          <w:color w:val="000000"/>
          <w:sz w:val="28"/>
          <w:szCs w:val="28"/>
          <w:rtl/>
          <w:lang w:val="en-CA" w:bidi="ar-LY"/>
        </w:rPr>
        <w:t>" فكانت النتائج وفق الجدول التالي:</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hint="cs"/>
          <w:b/>
          <w:bCs/>
          <w:color w:val="000000"/>
          <w:sz w:val="28"/>
          <w:szCs w:val="28"/>
          <w:rtl/>
          <w:lang w:val="en-CA" w:bidi="ar-LY"/>
        </w:rPr>
        <w:t>جدول رقم (14)</w:t>
      </w:r>
    </w:p>
    <w:p w:rsidR="004E5FDB" w:rsidRPr="004E5FDB" w:rsidRDefault="004E5FDB" w:rsidP="004E5FDB">
      <w:pPr>
        <w:spacing w:after="0" w:line="192"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bidi="ar-LY"/>
        </w:rPr>
        <w:t xml:space="preserve">يبين اختبار </w:t>
      </w:r>
      <w:r w:rsidRPr="004E5FDB">
        <w:rPr>
          <w:rFonts w:ascii="Simplified Arabic" w:eastAsia="Calibri" w:hAnsi="Simplified Arabic" w:cs="Simplified Arabic" w:hint="cs"/>
          <w:color w:val="000000"/>
          <w:sz w:val="24"/>
          <w:szCs w:val="24"/>
          <w:rtl/>
          <w:lang w:val="en-CA" w:bidi="ar-LY"/>
        </w:rPr>
        <w:t>بيرسون</w:t>
      </w:r>
      <w:r w:rsidRPr="004E5FDB">
        <w:rPr>
          <w:rFonts w:ascii="Simplified Arabic" w:eastAsia="Calibri" w:hAnsi="Simplified Arabic" w:cs="Simplified Arabic"/>
          <w:color w:val="000000"/>
          <w:sz w:val="24"/>
          <w:szCs w:val="24"/>
          <w:rtl/>
          <w:lang w:val="en-CA" w:bidi="ar-LY"/>
        </w:rPr>
        <w:t>" للمقارنة بين</w:t>
      </w:r>
      <w:r w:rsidRPr="004E5FDB">
        <w:rPr>
          <w:rFonts w:ascii="Simplified Arabic" w:eastAsia="Calibri" w:hAnsi="Simplified Arabic" w:cs="Simplified Arabic" w:hint="cs"/>
          <w:color w:val="000000"/>
          <w:sz w:val="24"/>
          <w:szCs w:val="24"/>
          <w:rtl/>
          <w:lang w:val="en-CA" w:bidi="ar-LY"/>
        </w:rPr>
        <w:t>-</w:t>
      </w:r>
      <w:r w:rsidRPr="004E5FDB">
        <w:rPr>
          <w:rFonts w:ascii="Simplified Arabic" w:eastAsia="Calibri" w:hAnsi="Simplified Arabic" w:cs="Simplified Arabic"/>
          <w:color w:val="000000"/>
          <w:sz w:val="24"/>
          <w:szCs w:val="24"/>
          <w:rtl/>
          <w:lang w:val="en-CA" w:bidi="ar-LY"/>
        </w:rPr>
        <w:t xml:space="preserve"> </w:t>
      </w:r>
      <w:r w:rsidRPr="004E5FDB">
        <w:rPr>
          <w:rFonts w:ascii="Simplified Arabic" w:eastAsia="Calibri" w:hAnsi="Simplified Arabic" w:cs="Simplified Arabic" w:hint="cs"/>
          <w:color w:val="000000"/>
          <w:sz w:val="24"/>
          <w:szCs w:val="24"/>
          <w:rtl/>
          <w:lang w:val="en-CA" w:bidi="ar-LY"/>
        </w:rPr>
        <w:t xml:space="preserve">مقياس بين </w:t>
      </w:r>
      <w:r w:rsidRPr="004E5FDB">
        <w:rPr>
          <w:rFonts w:ascii="Simplified Arabic" w:eastAsia="Calibri" w:hAnsi="Simplified Arabic" w:cs="Simplified Arabic" w:hint="cs"/>
          <w:color w:val="000000"/>
          <w:sz w:val="24"/>
          <w:szCs w:val="24"/>
          <w:rtl/>
          <w:lang w:val="en-CA"/>
        </w:rPr>
        <w:t>استراتيجية الواجهة واتخاذ القرار المهني</w:t>
      </w:r>
    </w:p>
    <w:p w:rsidR="004E5FDB" w:rsidRPr="004E5FDB" w:rsidRDefault="004E5FDB" w:rsidP="004E5FDB">
      <w:pPr>
        <w:spacing w:after="0" w:line="192" w:lineRule="auto"/>
        <w:jc w:val="center"/>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4"/>
          <w:szCs w:val="24"/>
          <w:rtl/>
          <w:lang w:val="en-CA"/>
        </w:rPr>
        <w:lastRenderedPageBreak/>
        <w:t>لدى رؤساء وعمداء الكليات في جامعة سبها وفقاً ل</w:t>
      </w:r>
      <w:r w:rsidRPr="004E5FDB">
        <w:rPr>
          <w:rFonts w:ascii="Simplified Arabic" w:eastAsia="Calibri" w:hAnsi="Simplified Arabic" w:cs="Simplified Arabic"/>
          <w:color w:val="000000"/>
          <w:sz w:val="24"/>
          <w:szCs w:val="24"/>
          <w:rtl/>
          <w:lang w:val="en-CA"/>
        </w:rPr>
        <w:t>لمتغي</w:t>
      </w:r>
      <w:r w:rsidRPr="004E5FDB">
        <w:rPr>
          <w:rFonts w:ascii="Simplified Arabic" w:eastAsia="Calibri" w:hAnsi="Simplified Arabic" w:cs="Simplified Arabic" w:hint="cs"/>
          <w:color w:val="000000"/>
          <w:sz w:val="24"/>
          <w:szCs w:val="24"/>
          <w:rtl/>
          <w:lang w:val="en-CA"/>
        </w:rPr>
        <w:t>ر العمر.</w:t>
      </w:r>
    </w:p>
    <w:tbl>
      <w:tblPr>
        <w:bidiVisual/>
        <w:tblW w:w="947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128"/>
        <w:gridCol w:w="1236"/>
        <w:gridCol w:w="1833"/>
        <w:gridCol w:w="630"/>
        <w:gridCol w:w="1052"/>
        <w:gridCol w:w="900"/>
        <w:gridCol w:w="810"/>
        <w:gridCol w:w="810"/>
        <w:gridCol w:w="1080"/>
      </w:tblGrid>
      <w:tr w:rsidR="004E5FDB" w:rsidRPr="004E5FDB" w:rsidTr="004E5FDB">
        <w:trPr>
          <w:jc w:val="center"/>
        </w:trPr>
        <w:tc>
          <w:tcPr>
            <w:tcW w:w="1128"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المقياس</w:t>
            </w:r>
          </w:p>
        </w:tc>
        <w:tc>
          <w:tcPr>
            <w:tcW w:w="1236"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الأبعاد</w:t>
            </w: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العمر</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العدد</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المتوسط الحسابي</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الانحراف المعياري</w:t>
            </w:r>
          </w:p>
        </w:tc>
        <w:tc>
          <w:tcPr>
            <w:tcW w:w="81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color w:val="000000"/>
                <w:rtl/>
                <w:lang w:val="en-CA"/>
              </w:rPr>
              <w:t>معامل الارتباط</w:t>
            </w:r>
          </w:p>
        </w:tc>
        <w:tc>
          <w:tcPr>
            <w:tcW w:w="81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rPr>
              <w:t>مستوى الدلالة</w:t>
            </w:r>
          </w:p>
        </w:tc>
        <w:tc>
          <w:tcPr>
            <w:tcW w:w="108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الاستنتاج</w:t>
            </w:r>
          </w:p>
        </w:tc>
      </w:tr>
      <w:tr w:rsidR="004E5FDB" w:rsidRPr="004E5FDB" w:rsidTr="004E5FDB">
        <w:trPr>
          <w:jc w:val="center"/>
        </w:trPr>
        <w:tc>
          <w:tcPr>
            <w:tcW w:w="1128"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استراتيجيات مواجهة الضغوط المهنية</w:t>
            </w: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الاجتماعي</w:t>
            </w: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(35-45)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rPr>
            </w:pPr>
            <w:r w:rsidRPr="004E5FDB">
              <w:rPr>
                <w:rFonts w:ascii="Simplified Arabic" w:eastAsia="Calibri" w:hAnsi="Simplified Arabic" w:cs="Simplified Arabic"/>
                <w:color w:val="000000"/>
                <w:lang w:val="en-CA"/>
              </w:rPr>
              <w:t>18.74</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1.91</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0.24</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0.12</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(46-55)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17.58</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1.50</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(46) سنة فما فوق</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18.00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3.60</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المهني</w:t>
            </w: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(35-45)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14.84</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1.86</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0.13</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0.38</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(46-55)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14.37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1.38</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(56) سنة فما فوق</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1.52</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الأسرة</w:t>
            </w: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(35-45)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11.79</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1.51</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0.06</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0.68</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(46-55)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11.74</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1.32</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(56) سنة فما فوق</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1.52</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الوقت</w:t>
            </w: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(35-45)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15.16</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1.57</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0.07</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0.63</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(46-55)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14.84</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1.46</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(56) سنة فما فوق</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2.64</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الاندماج</w:t>
            </w: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(35-45)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12.58</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1.42</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0.24</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0.11</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(46-55)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11.79</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1.65</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(56) سنة فما فوق</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11.67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1.15</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 xml:space="preserve">الكلي للمقياس استراتيجيات </w:t>
            </w: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(35-45)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73.11</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6.37</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0.24</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0.12</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bidi w:val="0"/>
              <w:spacing w:after="160" w:line="256" w:lineRule="auto"/>
              <w:jc w:val="center"/>
              <w:rPr>
                <w:rFonts w:ascii="Calibri" w:eastAsia="Calibri" w:hAnsi="Calibri" w:cs="Arial"/>
                <w:lang w:val="en-CA"/>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(46-55)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70.32</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3.33</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(56) سنة فما فوق</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70.33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7.02</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398"/>
          <w:jc w:val="center"/>
        </w:trPr>
        <w:tc>
          <w:tcPr>
            <w:tcW w:w="2364" w:type="dxa"/>
            <w:gridSpan w:val="2"/>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 xml:space="preserve">الكلي </w:t>
            </w:r>
            <w:r w:rsidRPr="004E5FDB">
              <w:rPr>
                <w:rFonts w:ascii="Simplified Arabic" w:eastAsia="Calibri" w:hAnsi="Simplified Arabic" w:cs="Simplified Arabic" w:hint="cs"/>
                <w:color w:val="000000"/>
                <w:sz w:val="24"/>
                <w:szCs w:val="24"/>
                <w:rtl/>
                <w:lang w:val="en-CA"/>
              </w:rPr>
              <w:t>للمقياس اتخاذ القرار</w:t>
            </w: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(35-45)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59.37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6.39</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0.13</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color w:val="000000"/>
                <w:sz w:val="24"/>
                <w:szCs w:val="24"/>
                <w:lang w:val="en-CA" w:bidi="ar-LY"/>
              </w:rPr>
              <w:t>0.39</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trHeight w:val="398"/>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(46-55)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58.47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4.33</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p>
        </w:tc>
      </w:tr>
      <w:tr w:rsidR="004E5FDB" w:rsidRPr="004E5FDB" w:rsidTr="004E5FDB">
        <w:trPr>
          <w:trHeight w:val="398"/>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(56) سنة فما فوق</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56.67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1.15</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p>
        </w:tc>
      </w:tr>
      <w:tr w:rsidR="004E5FDB" w:rsidRPr="004E5FDB" w:rsidTr="004E5FDB">
        <w:trPr>
          <w:trHeight w:val="411"/>
          <w:jc w:val="center"/>
        </w:trPr>
        <w:tc>
          <w:tcPr>
            <w:tcW w:w="2364" w:type="dxa"/>
            <w:gridSpan w:val="2"/>
            <w:vMerge w:val="restart"/>
            <w:tcBorders>
              <w:top w:val="double" w:sz="4" w:space="0" w:color="auto"/>
              <w:left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الكلي للمقياسين</w:t>
            </w: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(35-45)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132.47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11.90</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0.21</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0.17</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trHeight w:val="411"/>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(46-55) سنة</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128.79</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5.86</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10" w:type="dxa"/>
            <w:vMerge/>
            <w:tcBorders>
              <w:left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411"/>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833"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من (56) سنة فما فوق</w:t>
            </w:r>
          </w:p>
        </w:tc>
        <w:tc>
          <w:tcPr>
            <w:tcW w:w="63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w:t>
            </w:r>
          </w:p>
        </w:tc>
        <w:tc>
          <w:tcPr>
            <w:tcW w:w="1052"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127.00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7.21</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810" w:type="dxa"/>
            <w:vMerge/>
            <w:tcBorders>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bl>
    <w:p w:rsidR="004E5FDB" w:rsidRPr="004E5FDB" w:rsidRDefault="004E5FDB" w:rsidP="004E5FDB">
      <w:pPr>
        <w:spacing w:after="0" w:line="256" w:lineRule="auto"/>
        <w:jc w:val="lowKashida"/>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يتبين من خلال الجدول </w:t>
      </w:r>
      <w:r w:rsidRPr="004E5FDB">
        <w:rPr>
          <w:rFonts w:ascii="Simplified Arabic" w:eastAsia="Calibri" w:hAnsi="Simplified Arabic" w:cs="Simplified Arabic" w:hint="cs"/>
          <w:color w:val="000000"/>
          <w:sz w:val="28"/>
          <w:szCs w:val="28"/>
          <w:rtl/>
          <w:lang w:val="en-CA" w:bidi="ar-LY"/>
        </w:rPr>
        <w:t>اعلاه</w:t>
      </w:r>
      <w:r w:rsidRPr="004E5FDB">
        <w:rPr>
          <w:rFonts w:ascii="Simplified Arabic" w:eastAsia="Calibri" w:hAnsi="Simplified Arabic" w:cs="Simplified Arabic"/>
          <w:color w:val="000000"/>
          <w:sz w:val="28"/>
          <w:szCs w:val="28"/>
          <w:rtl/>
          <w:lang w:val="en-CA" w:bidi="ar-LY"/>
        </w:rPr>
        <w:t xml:space="preserve"> أنه</w:t>
      </w:r>
      <w:r w:rsidRPr="004E5FDB">
        <w:rPr>
          <w:rFonts w:ascii="Simplified Arabic" w:eastAsia="Calibri" w:hAnsi="Simplified Arabic" w:cs="Simplified Arabic" w:hint="cs"/>
          <w:color w:val="000000"/>
          <w:sz w:val="28"/>
          <w:szCs w:val="28"/>
          <w:rtl/>
          <w:lang w:val="en-CA" w:bidi="ar-LY"/>
        </w:rPr>
        <w:t xml:space="preserve"> في مقياس استراتيجيات مواجهة الضغوط المهنية ومقياس اتخاذ القرار والأداء ككل، لا</w:t>
      </w:r>
      <w:r w:rsidRPr="004E5FDB">
        <w:rPr>
          <w:rFonts w:ascii="Simplified Arabic" w:eastAsia="Calibri" w:hAnsi="Simplified Arabic" w:cs="Simplified Arabic"/>
          <w:color w:val="000000"/>
          <w:sz w:val="28"/>
          <w:szCs w:val="28"/>
          <w:rtl/>
          <w:lang w:val="en-CA" w:bidi="ar-LY"/>
        </w:rPr>
        <w:t xml:space="preserve"> توجد </w:t>
      </w:r>
      <w:r w:rsidRPr="004E5FDB">
        <w:rPr>
          <w:rFonts w:ascii="Simplified Arabic" w:eastAsia="Calibri" w:hAnsi="Simplified Arabic" w:cs="Simplified Arabic" w:hint="cs"/>
          <w:color w:val="000000"/>
          <w:sz w:val="28"/>
          <w:szCs w:val="28"/>
          <w:rtl/>
          <w:lang w:val="en-CA" w:bidi="ar-LY"/>
        </w:rPr>
        <w:t xml:space="preserve">علاقة ارتباطية </w:t>
      </w:r>
      <w:r w:rsidRPr="004E5FDB">
        <w:rPr>
          <w:rFonts w:ascii="Simplified Arabic" w:eastAsia="Calibri" w:hAnsi="Simplified Arabic" w:cs="Simplified Arabic"/>
          <w:color w:val="000000"/>
          <w:sz w:val="28"/>
          <w:szCs w:val="28"/>
          <w:rtl/>
          <w:lang w:val="en-CA" w:bidi="ar-LY"/>
        </w:rPr>
        <w:t xml:space="preserve">ذات دلالة إحصائية </w:t>
      </w:r>
      <w:r w:rsidRPr="004E5FDB">
        <w:rPr>
          <w:rFonts w:ascii="Simplified Arabic" w:eastAsia="Calibri" w:hAnsi="Simplified Arabic" w:cs="Simplified Arabic" w:hint="cs"/>
          <w:color w:val="000000"/>
          <w:sz w:val="28"/>
          <w:szCs w:val="28"/>
          <w:rtl/>
          <w:lang w:val="en-CA" w:bidi="ar-LY"/>
        </w:rPr>
        <w:t>بين استراتيجية الواجهة واتخاذ القرار المهني لدى رؤساء وعمداء الكليات في جامعة سبها</w:t>
      </w:r>
      <w:r w:rsidRPr="004E5FDB">
        <w:rPr>
          <w:rFonts w:ascii="Simplified Arabic" w:eastAsia="Calibri" w:hAnsi="Simplified Arabic" w:cs="Simplified Arabic"/>
          <w:color w:val="00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ع</w:t>
      </w:r>
      <w:r w:rsidRPr="004E5FDB">
        <w:rPr>
          <w:rFonts w:ascii="Simplified Arabic" w:eastAsia="Calibri" w:hAnsi="Simplified Arabic" w:cs="Simplified Arabic"/>
          <w:color w:val="000000"/>
          <w:sz w:val="28"/>
          <w:szCs w:val="28"/>
          <w:rtl/>
          <w:lang w:val="en-CA" w:bidi="ar-LY"/>
        </w:rPr>
        <w:t xml:space="preserve">ند المقارنة بين متوسطات المجموعات العينة تبعاً لمتغير </w:t>
      </w:r>
      <w:r w:rsidRPr="004E5FDB">
        <w:rPr>
          <w:rFonts w:ascii="Simplified Arabic" w:eastAsia="Calibri" w:hAnsi="Simplified Arabic" w:cs="Simplified Arabic" w:hint="cs"/>
          <w:color w:val="000000"/>
          <w:sz w:val="28"/>
          <w:szCs w:val="28"/>
          <w:rtl/>
          <w:lang w:val="en-CA" w:bidi="ar-LY"/>
        </w:rPr>
        <w:t>العمر</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وصلت قيمة مستوى دلالة في هذه </w:t>
      </w:r>
      <w:r w:rsidRPr="004E5FDB">
        <w:rPr>
          <w:rFonts w:ascii="Simplified Arabic" w:eastAsia="Calibri" w:hAnsi="Simplified Arabic" w:cs="Simplified Arabic" w:hint="cs"/>
          <w:color w:val="000000"/>
          <w:sz w:val="28"/>
          <w:szCs w:val="28"/>
          <w:rtl/>
          <w:lang w:val="en-CA" w:bidi="ar-LY"/>
        </w:rPr>
        <w:t xml:space="preserve">الأبعاد (0.12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0.38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0.68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0.63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0.11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0.12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0.39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0.17) </w:t>
      </w:r>
      <w:r w:rsidRPr="004E5FDB">
        <w:rPr>
          <w:rFonts w:ascii="Simplified Arabic" w:eastAsia="Calibri" w:hAnsi="Simplified Arabic" w:cs="Simplified Arabic"/>
          <w:color w:val="000000"/>
          <w:sz w:val="28"/>
          <w:szCs w:val="28"/>
          <w:rtl/>
          <w:lang w:val="en-CA" w:bidi="ar-LY"/>
        </w:rPr>
        <w:t xml:space="preserve">هي </w:t>
      </w:r>
      <w:r w:rsidRPr="004E5FDB">
        <w:rPr>
          <w:rFonts w:ascii="Simplified Arabic" w:eastAsia="Calibri" w:hAnsi="Simplified Arabic" w:cs="Simplified Arabic" w:hint="cs"/>
          <w:color w:val="000000"/>
          <w:sz w:val="28"/>
          <w:szCs w:val="28"/>
          <w:rtl/>
          <w:lang w:val="en-CA" w:bidi="ar-LY"/>
        </w:rPr>
        <w:t>أكبر</w:t>
      </w:r>
      <w:r w:rsidRPr="004E5FDB">
        <w:rPr>
          <w:rFonts w:ascii="Simplified Arabic" w:eastAsia="Calibri" w:hAnsi="Simplified Arabic" w:cs="Simplified Arabic"/>
          <w:color w:val="000000"/>
          <w:sz w:val="28"/>
          <w:szCs w:val="28"/>
          <w:rtl/>
          <w:lang w:val="en-CA" w:bidi="ar-LY"/>
        </w:rPr>
        <w:t xml:space="preserve"> من مستوى الدلالة المعتمد بالبرنامج الإحصائي </w:t>
      </w:r>
      <w:r w:rsidRPr="004E5FDB">
        <w:rPr>
          <w:rFonts w:ascii="Simplified Arabic" w:eastAsia="Calibri" w:hAnsi="Simplified Arabic" w:cs="Simplified Arabic"/>
          <w:color w:val="000000"/>
          <w:sz w:val="28"/>
          <w:szCs w:val="28"/>
          <w:lang w:val="en-CA" w:bidi="ar-LY"/>
        </w:rPr>
        <w:t>SPSS</w:t>
      </w:r>
      <w:r w:rsidRPr="004E5FDB">
        <w:rPr>
          <w:rFonts w:ascii="Simplified Arabic" w:eastAsia="Calibri" w:hAnsi="Simplified Arabic" w:cs="Simplified Arabic"/>
          <w:color w:val="000000"/>
          <w:sz w:val="28"/>
          <w:szCs w:val="28"/>
          <w:rtl/>
          <w:lang w:val="en-CA" w:bidi="ar-LY"/>
        </w:rPr>
        <w:t xml:space="preserve"> (0.05)، لأن مستوى الدلالة المعتمد بالبرنامج الإحصائي (</w:t>
      </w:r>
      <w:r w:rsidRPr="004E5FDB">
        <w:rPr>
          <w:rFonts w:ascii="Simplified Arabic" w:eastAsia="Calibri" w:hAnsi="Simplified Arabic" w:cs="Simplified Arabic"/>
          <w:color w:val="000000"/>
          <w:sz w:val="28"/>
          <w:szCs w:val="28"/>
          <w:lang w:val="en-CA" w:bidi="ar-LY"/>
        </w:rPr>
        <w:t>SPSS</w:t>
      </w:r>
      <w:r w:rsidRPr="004E5FDB">
        <w:rPr>
          <w:rFonts w:ascii="Simplified Arabic" w:eastAsia="Calibri" w:hAnsi="Simplified Arabic" w:cs="Simplified Arabic"/>
          <w:color w:val="000000"/>
          <w:sz w:val="28"/>
          <w:szCs w:val="28"/>
          <w:rtl/>
          <w:lang w:val="en-CA" w:bidi="ar-LY"/>
        </w:rPr>
        <w:t>) للعلوم التربوية والنفسية وهو (0.05)</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 </w:t>
      </w:r>
    </w:p>
    <w:p w:rsidR="004E5FDB" w:rsidRPr="004E5FDB" w:rsidRDefault="004E5FDB" w:rsidP="004E5FDB">
      <w:pPr>
        <w:spacing w:after="160" w:line="256" w:lineRule="auto"/>
        <w:jc w:val="lowKashida"/>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 xml:space="preserve"> تشابه مع دراسة المشعان (2000)،</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ودراسة عمار (2006)،</w:t>
      </w:r>
      <w:r w:rsidRPr="004E5FDB">
        <w:rPr>
          <w:rFonts w:ascii="Simplified Arabic" w:eastAsia="Calibri" w:hAnsi="Simplified Arabic" w:cs="Simplified Arabic" w:hint="cs"/>
          <w:color w:val="FF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ودراسة مسعود (2008)، في عدم وجود فروق ذات دلالة إحصائية في متوسطات استجابات أفراد عينة الدراسة بين مستوى ضغط العمل تعزى المتغير العمر.</w:t>
      </w:r>
      <w:r w:rsidRPr="004E5FDB">
        <w:rPr>
          <w:rFonts w:ascii="Simplified Arabic" w:eastAsia="Calibri" w:hAnsi="Simplified Arabic" w:cs="Simplified Arabic" w:hint="cs"/>
          <w:color w:val="FF0000"/>
          <w:sz w:val="28"/>
          <w:szCs w:val="28"/>
          <w:rtl/>
          <w:lang w:val="en-CA" w:bidi="ar-LY"/>
        </w:rPr>
        <w:t xml:space="preserve"> </w:t>
      </w:r>
    </w:p>
    <w:p w:rsidR="004E5FDB" w:rsidRPr="004E5FDB" w:rsidRDefault="004E5FDB" w:rsidP="004E5FDB">
      <w:pPr>
        <w:spacing w:after="16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     كما أن اختلفت مع ودراسة جودة واليافي (2002)، دراسة العضايلة (1999) في وجود فروق ذات دلالة إحصائية في متوسطات استجابات أفراد عينة الدراسة بين مصادر ضغط العمل تعزى للمتغير العمر. </w:t>
      </w:r>
    </w:p>
    <w:p w:rsidR="004E5FDB" w:rsidRPr="004E5FDB" w:rsidRDefault="004E5FDB" w:rsidP="004E5FDB">
      <w:pPr>
        <w:spacing w:after="160" w:line="256" w:lineRule="auto"/>
        <w:jc w:val="lowKashida"/>
        <w:rPr>
          <w:rFonts w:ascii="Simplified Arabic" w:eastAsia="Calibri" w:hAnsi="Simplified Arabic" w:cs="Simplified Arabic"/>
          <w:color w:val="000000"/>
          <w:sz w:val="28"/>
          <w:szCs w:val="28"/>
          <w:rtl/>
        </w:rPr>
      </w:pPr>
      <w:r w:rsidRPr="004E5FDB">
        <w:rPr>
          <w:rFonts w:ascii="Simplified Arabic" w:eastAsia="Calibri" w:hAnsi="Simplified Arabic" w:cs="Simplified Arabic" w:hint="cs"/>
          <w:color w:val="000000"/>
          <w:sz w:val="28"/>
          <w:szCs w:val="28"/>
          <w:rtl/>
          <w:lang w:val="en-CA" w:bidi="ar-LY"/>
        </w:rPr>
        <w:lastRenderedPageBreak/>
        <w:t xml:space="preserve">     أما </w:t>
      </w:r>
      <w:r w:rsidRPr="004E5FDB">
        <w:rPr>
          <w:rFonts w:ascii="Simplified Arabic" w:eastAsia="Calibri" w:hAnsi="Simplified Arabic" w:cs="Simplified Arabic" w:hint="cs"/>
          <w:color w:val="000000"/>
          <w:sz w:val="28"/>
          <w:szCs w:val="28"/>
          <w:rtl/>
        </w:rPr>
        <w:t>باقي الدراسات الاخرى لم تتشابه أو تختلف مع هذه الدارس</w:t>
      </w:r>
      <w:r w:rsidRPr="004E5FDB">
        <w:rPr>
          <w:rFonts w:ascii="Simplified Arabic" w:eastAsia="Calibri" w:hAnsi="Simplified Arabic" w:cs="Simplified Arabic" w:hint="eastAsia"/>
          <w:color w:val="000000"/>
          <w:sz w:val="28"/>
          <w:szCs w:val="28"/>
          <w:rtl/>
        </w:rPr>
        <w:t>ة</w:t>
      </w:r>
      <w:r w:rsidRPr="004E5FDB">
        <w:rPr>
          <w:rFonts w:ascii="Simplified Arabic" w:eastAsia="Calibri" w:hAnsi="Simplified Arabic" w:cs="Simplified Arabic" w:hint="cs"/>
          <w:color w:val="000000"/>
          <w:sz w:val="28"/>
          <w:szCs w:val="28"/>
          <w:rtl/>
        </w:rPr>
        <w:t xml:space="preserve"> لأنها لم تتناول هذا المتغير بشكل مباشرة بل تشابه مع أغلبها في دراسة مستوى ومصادر ضغط العمل أو اتخاذ القرار.  </w:t>
      </w:r>
    </w:p>
    <w:p w:rsidR="004E5FDB" w:rsidRPr="004E5FDB" w:rsidRDefault="004E5FDB" w:rsidP="004E5FDB">
      <w:pPr>
        <w:spacing w:after="0" w:line="256" w:lineRule="auto"/>
        <w:jc w:val="lowKashida"/>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b/>
          <w:bCs/>
          <w:color w:val="000000"/>
          <w:sz w:val="28"/>
          <w:szCs w:val="28"/>
          <w:rtl/>
          <w:lang w:val="en-CA" w:bidi="ar-LY"/>
        </w:rPr>
        <w:t xml:space="preserve">عــرض نتائـــج الفرضيـــة </w:t>
      </w:r>
      <w:r w:rsidRPr="004E5FDB">
        <w:rPr>
          <w:rFonts w:ascii="Simplified Arabic" w:eastAsia="Calibri" w:hAnsi="Simplified Arabic" w:cs="Simplified Arabic" w:hint="cs"/>
          <w:b/>
          <w:bCs/>
          <w:color w:val="000000"/>
          <w:sz w:val="28"/>
          <w:szCs w:val="28"/>
          <w:rtl/>
          <w:lang w:val="en-CA" w:bidi="ar-LY"/>
        </w:rPr>
        <w:t>السادسة</w:t>
      </w:r>
      <w:r w:rsidRPr="004E5FDB">
        <w:rPr>
          <w:rFonts w:ascii="Simplified Arabic" w:eastAsia="Calibri" w:hAnsi="Simplified Arabic" w:cs="Simplified Arabic"/>
          <w:b/>
          <w:bCs/>
          <w:color w:val="000000"/>
          <w:sz w:val="28"/>
          <w:szCs w:val="28"/>
          <w:rtl/>
          <w:lang w:val="en-CA" w:bidi="ar-LY"/>
        </w:rPr>
        <w:t>:</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تنص الفرضية على أنه توجد </w:t>
      </w:r>
      <w:r w:rsidRPr="004E5FDB">
        <w:rPr>
          <w:rFonts w:ascii="Simplified Arabic" w:eastAsia="Calibri" w:hAnsi="Simplified Arabic" w:cs="Simplified Arabic" w:hint="cs"/>
          <w:color w:val="000000"/>
          <w:sz w:val="28"/>
          <w:szCs w:val="28"/>
          <w:rtl/>
          <w:lang w:val="en-CA" w:bidi="ar-LY"/>
        </w:rPr>
        <w:t>علاقة</w:t>
      </w:r>
      <w:r w:rsidRPr="004E5FDB">
        <w:rPr>
          <w:rFonts w:ascii="Simplified Arabic" w:eastAsia="Calibri" w:hAnsi="Simplified Arabic" w:cs="Simplified Arabic"/>
          <w:color w:val="000000"/>
          <w:sz w:val="28"/>
          <w:szCs w:val="28"/>
          <w:rtl/>
          <w:lang w:val="en-CA" w:bidi="ar-LY"/>
        </w:rPr>
        <w:t xml:space="preserve"> ذات دلالة إحصائية</w:t>
      </w:r>
      <w:r w:rsidRPr="004E5FDB">
        <w:rPr>
          <w:rFonts w:ascii="Simplified Arabic" w:eastAsia="Calibri" w:hAnsi="Simplified Arabic" w:cs="Simplified Arabic" w:hint="cs"/>
          <w:color w:val="000000"/>
          <w:sz w:val="28"/>
          <w:szCs w:val="28"/>
          <w:rtl/>
          <w:lang w:val="en-CA" w:bidi="ar-LY"/>
        </w:rPr>
        <w:t xml:space="preserve"> بين استراتيجية المواجهة واتخاذ القرار المهني لدي رؤساء الأقسام والكليات في جامعة سبها وفقاً </w:t>
      </w:r>
      <w:r w:rsidRPr="004E5FDB">
        <w:rPr>
          <w:rFonts w:ascii="Calibri" w:eastAsia="Calibri" w:hAnsi="Calibri" w:cs="Arial" w:hint="cs"/>
          <w:color w:val="000000"/>
          <w:sz w:val="28"/>
          <w:szCs w:val="28"/>
          <w:rtl/>
          <w:lang w:val="en-CA"/>
        </w:rPr>
        <w:t>ل</w:t>
      </w:r>
      <w:r w:rsidRPr="004E5FDB">
        <w:rPr>
          <w:rFonts w:ascii="Calibri" w:eastAsia="Calibri" w:hAnsi="Calibri" w:cs="Arial"/>
          <w:color w:val="000000"/>
          <w:sz w:val="28"/>
          <w:szCs w:val="28"/>
          <w:rtl/>
          <w:lang w:val="en-CA"/>
        </w:rPr>
        <w:t>لمتغي</w:t>
      </w:r>
      <w:r w:rsidRPr="004E5FDB">
        <w:rPr>
          <w:rFonts w:ascii="Calibri" w:eastAsia="Calibri" w:hAnsi="Calibri" w:cs="Arial" w:hint="cs"/>
          <w:color w:val="000000"/>
          <w:sz w:val="28"/>
          <w:szCs w:val="28"/>
          <w:rtl/>
          <w:lang w:val="en-CA"/>
        </w:rPr>
        <w:t>ر الصفة الإدارية</w:t>
      </w:r>
      <w:r w:rsidRPr="004E5FDB">
        <w:rPr>
          <w:rFonts w:ascii="Simplified Arabic" w:eastAsia="Calibri" w:hAnsi="Simplified Arabic" w:cs="Simplified Arabic" w:hint="cs"/>
          <w:color w:val="000000"/>
          <w:sz w:val="28"/>
          <w:szCs w:val="28"/>
          <w:rtl/>
          <w:lang w:val="en-CA" w:bidi="ar-LY"/>
        </w:rPr>
        <w:t xml:space="preserve">. </w:t>
      </w:r>
    </w:p>
    <w:p w:rsidR="004E5FDB" w:rsidRPr="004E5FDB" w:rsidRDefault="004E5FDB" w:rsidP="004E5FDB">
      <w:pPr>
        <w:spacing w:after="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color w:val="000000"/>
          <w:sz w:val="28"/>
          <w:szCs w:val="28"/>
          <w:rtl/>
          <w:lang w:val="en-CA" w:bidi="ar-LY"/>
        </w:rPr>
        <w:t xml:space="preserve">     للتحقق من هذه الفرضية تم استخدام اختبار "</w:t>
      </w:r>
      <w:r w:rsidRPr="004E5FDB">
        <w:rPr>
          <w:rFonts w:ascii="Simplified Arabic" w:eastAsia="Calibri" w:hAnsi="Simplified Arabic" w:cs="Simplified Arabic" w:hint="cs"/>
          <w:color w:val="000000"/>
          <w:sz w:val="28"/>
          <w:szCs w:val="28"/>
          <w:rtl/>
          <w:lang w:val="en-CA" w:bidi="ar-LY"/>
        </w:rPr>
        <w:t>بيرسون</w:t>
      </w:r>
      <w:r w:rsidRPr="004E5FDB">
        <w:rPr>
          <w:rFonts w:ascii="Simplified Arabic" w:eastAsia="Calibri" w:hAnsi="Simplified Arabic" w:cs="Simplified Arabic"/>
          <w:color w:val="000000"/>
          <w:sz w:val="28"/>
          <w:szCs w:val="28"/>
          <w:rtl/>
          <w:lang w:val="en-CA" w:bidi="ar-LY"/>
        </w:rPr>
        <w:t>" فكانت النتائج وفق الجدول التالي:</w:t>
      </w:r>
    </w:p>
    <w:p w:rsidR="004E5FDB" w:rsidRPr="004E5FDB" w:rsidRDefault="004E5FDB" w:rsidP="004E5FDB">
      <w:pPr>
        <w:spacing w:after="0" w:line="256" w:lineRule="auto"/>
        <w:jc w:val="center"/>
        <w:rPr>
          <w:rFonts w:ascii="Simplified Arabic" w:eastAsia="Calibri" w:hAnsi="Simplified Arabic" w:cs="Simplified Arabic"/>
          <w:b/>
          <w:bCs/>
          <w:color w:val="000000"/>
          <w:sz w:val="28"/>
          <w:szCs w:val="28"/>
          <w:rtl/>
          <w:lang w:val="en-CA" w:bidi="ar-LY"/>
        </w:rPr>
      </w:pPr>
      <w:r w:rsidRPr="004E5FDB">
        <w:rPr>
          <w:rFonts w:ascii="Simplified Arabic" w:eastAsia="Calibri" w:hAnsi="Simplified Arabic" w:cs="Simplified Arabic" w:hint="cs"/>
          <w:b/>
          <w:bCs/>
          <w:color w:val="000000"/>
          <w:sz w:val="28"/>
          <w:szCs w:val="28"/>
          <w:rtl/>
          <w:lang w:val="en-CA" w:bidi="ar-LY"/>
        </w:rPr>
        <w:t>جدول رقم (15)</w:t>
      </w:r>
    </w:p>
    <w:p w:rsidR="004E5FDB" w:rsidRPr="004E5FDB" w:rsidRDefault="004E5FDB" w:rsidP="004E5FDB">
      <w:pPr>
        <w:spacing w:after="0" w:line="192"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bidi="ar-LY"/>
        </w:rPr>
        <w:t xml:space="preserve">يبين اختبار </w:t>
      </w:r>
      <w:r w:rsidRPr="004E5FDB">
        <w:rPr>
          <w:rFonts w:ascii="Simplified Arabic" w:eastAsia="Calibri" w:hAnsi="Simplified Arabic" w:cs="Simplified Arabic" w:hint="cs"/>
          <w:color w:val="000000"/>
          <w:sz w:val="24"/>
          <w:szCs w:val="24"/>
          <w:rtl/>
          <w:lang w:val="en-CA" w:bidi="ar-LY"/>
        </w:rPr>
        <w:t>بيرسون</w:t>
      </w:r>
      <w:r w:rsidRPr="004E5FDB">
        <w:rPr>
          <w:rFonts w:ascii="Simplified Arabic" w:eastAsia="Calibri" w:hAnsi="Simplified Arabic" w:cs="Simplified Arabic"/>
          <w:color w:val="000000"/>
          <w:sz w:val="24"/>
          <w:szCs w:val="24"/>
          <w:rtl/>
          <w:lang w:val="en-CA" w:bidi="ar-LY"/>
        </w:rPr>
        <w:t>" للمقارنة بين</w:t>
      </w:r>
      <w:r w:rsidRPr="004E5FDB">
        <w:rPr>
          <w:rFonts w:ascii="Simplified Arabic" w:eastAsia="Calibri" w:hAnsi="Simplified Arabic" w:cs="Simplified Arabic" w:hint="cs"/>
          <w:color w:val="000000"/>
          <w:sz w:val="24"/>
          <w:szCs w:val="24"/>
          <w:rtl/>
          <w:lang w:val="en-CA" w:bidi="ar-LY"/>
        </w:rPr>
        <w:t>-</w:t>
      </w:r>
      <w:r w:rsidRPr="004E5FDB">
        <w:rPr>
          <w:rFonts w:ascii="Simplified Arabic" w:eastAsia="Calibri" w:hAnsi="Simplified Arabic" w:cs="Simplified Arabic"/>
          <w:color w:val="000000"/>
          <w:sz w:val="24"/>
          <w:szCs w:val="24"/>
          <w:rtl/>
          <w:lang w:val="en-CA" w:bidi="ar-LY"/>
        </w:rPr>
        <w:t xml:space="preserve"> </w:t>
      </w:r>
      <w:r w:rsidRPr="004E5FDB">
        <w:rPr>
          <w:rFonts w:ascii="Simplified Arabic" w:eastAsia="Calibri" w:hAnsi="Simplified Arabic" w:cs="Simplified Arabic" w:hint="cs"/>
          <w:color w:val="000000"/>
          <w:sz w:val="24"/>
          <w:szCs w:val="24"/>
          <w:rtl/>
          <w:lang w:val="en-CA" w:bidi="ar-LY"/>
        </w:rPr>
        <w:t xml:space="preserve">مقياس بين </w:t>
      </w:r>
      <w:r w:rsidRPr="004E5FDB">
        <w:rPr>
          <w:rFonts w:ascii="Simplified Arabic" w:eastAsia="Calibri" w:hAnsi="Simplified Arabic" w:cs="Simplified Arabic" w:hint="cs"/>
          <w:color w:val="000000"/>
          <w:sz w:val="24"/>
          <w:szCs w:val="24"/>
          <w:rtl/>
          <w:lang w:val="en-CA"/>
        </w:rPr>
        <w:t>استراتيجية الواجهة واتخاذ القرار المهني</w:t>
      </w:r>
    </w:p>
    <w:p w:rsidR="004E5FDB" w:rsidRPr="004E5FDB" w:rsidRDefault="004E5FDB" w:rsidP="004E5FDB">
      <w:pPr>
        <w:spacing w:after="0" w:line="192" w:lineRule="auto"/>
        <w:jc w:val="center"/>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4"/>
          <w:szCs w:val="24"/>
          <w:rtl/>
          <w:lang w:val="en-CA"/>
        </w:rPr>
        <w:t>لدى رؤساء وعمداء الكليات في جامعة سبها وفقاً ل</w:t>
      </w:r>
      <w:r w:rsidRPr="004E5FDB">
        <w:rPr>
          <w:rFonts w:ascii="Simplified Arabic" w:eastAsia="Calibri" w:hAnsi="Simplified Arabic" w:cs="Simplified Arabic"/>
          <w:color w:val="000000"/>
          <w:sz w:val="24"/>
          <w:szCs w:val="24"/>
          <w:rtl/>
          <w:lang w:val="en-CA"/>
        </w:rPr>
        <w:t>لمتغي</w:t>
      </w:r>
      <w:r w:rsidRPr="004E5FDB">
        <w:rPr>
          <w:rFonts w:ascii="Simplified Arabic" w:eastAsia="Calibri" w:hAnsi="Simplified Arabic" w:cs="Simplified Arabic" w:hint="cs"/>
          <w:color w:val="000000"/>
          <w:sz w:val="24"/>
          <w:szCs w:val="24"/>
          <w:rtl/>
          <w:lang w:val="en-CA"/>
        </w:rPr>
        <w:t>ر الصفة الإدارية.</w:t>
      </w:r>
    </w:p>
    <w:tbl>
      <w:tblPr>
        <w:bidiVisual/>
        <w:tblW w:w="8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128"/>
        <w:gridCol w:w="1236"/>
        <w:gridCol w:w="1265"/>
        <w:gridCol w:w="616"/>
        <w:gridCol w:w="1004"/>
        <w:gridCol w:w="900"/>
        <w:gridCol w:w="810"/>
        <w:gridCol w:w="720"/>
        <w:gridCol w:w="1080"/>
      </w:tblGrid>
      <w:tr w:rsidR="004E5FDB" w:rsidRPr="004E5FDB" w:rsidTr="004E5FDB">
        <w:trPr>
          <w:jc w:val="center"/>
        </w:trPr>
        <w:tc>
          <w:tcPr>
            <w:tcW w:w="1128"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المقياس</w:t>
            </w:r>
          </w:p>
        </w:tc>
        <w:tc>
          <w:tcPr>
            <w:tcW w:w="1236"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الأبعاد</w:t>
            </w: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الصفة الإدارية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العدد</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المتوسط الحسابي</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الانحراف المعياري</w:t>
            </w:r>
          </w:p>
        </w:tc>
        <w:tc>
          <w:tcPr>
            <w:tcW w:w="81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r w:rsidRPr="004E5FDB">
              <w:rPr>
                <w:rFonts w:ascii="Simplified Arabic" w:eastAsia="Calibri" w:hAnsi="Simplified Arabic" w:cs="Simplified Arabic"/>
                <w:color w:val="000000"/>
                <w:rtl/>
                <w:lang w:val="en-CA"/>
              </w:rPr>
              <w:t>معامل الارتباط</w:t>
            </w:r>
          </w:p>
        </w:tc>
        <w:tc>
          <w:tcPr>
            <w:tcW w:w="720" w:type="dxa"/>
            <w:tcBorders>
              <w:top w:val="double" w:sz="4" w:space="0" w:color="auto"/>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rtl/>
                <w:lang w:val="en-CA"/>
              </w:rPr>
              <w:t>مستوى الدلالة</w:t>
            </w:r>
          </w:p>
        </w:tc>
        <w:tc>
          <w:tcPr>
            <w:tcW w:w="1080" w:type="dxa"/>
            <w:tcBorders>
              <w:top w:val="double" w:sz="4" w:space="0" w:color="auto"/>
              <w:left w:val="double" w:sz="4" w:space="0" w:color="auto"/>
              <w:bottom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الاستنتاج</w:t>
            </w:r>
          </w:p>
        </w:tc>
      </w:tr>
      <w:tr w:rsidR="004E5FDB" w:rsidRPr="004E5FDB" w:rsidTr="004E5FDB">
        <w:trPr>
          <w:jc w:val="center"/>
        </w:trPr>
        <w:tc>
          <w:tcPr>
            <w:tcW w:w="1128"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b/>
                <w:bCs/>
                <w:color w:val="000000"/>
                <w:sz w:val="24"/>
                <w:szCs w:val="24"/>
                <w:rtl/>
                <w:lang w:val="en-CA"/>
              </w:rPr>
              <w:t>استراتيجيات مواجهة الضغوط المهنية</w:t>
            </w: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الاجتماعي</w:t>
            </w: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عميد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4</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19.00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2.94</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0.03</w:t>
            </w:r>
          </w:p>
        </w:tc>
        <w:tc>
          <w:tcPr>
            <w:tcW w:w="72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0.80</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jc w:val="center"/>
        </w:trPr>
        <w:tc>
          <w:tcPr>
            <w:tcW w:w="1128"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وكيل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6</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17.33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1.36</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rtl/>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رئيس قسم</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31</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18.19</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1.85</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المهني</w:t>
            </w: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عميد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4</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1.41</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0.01</w:t>
            </w:r>
          </w:p>
        </w:tc>
        <w:tc>
          <w:tcPr>
            <w:tcW w:w="72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0.90</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وكيل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6</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15.50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1.04</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رئيس قسم</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31</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14.48</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1.69</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الأسرة</w:t>
            </w: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عميد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4</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11.75</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1.50</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0.01</w:t>
            </w:r>
          </w:p>
        </w:tc>
        <w:tc>
          <w:tcPr>
            <w:tcW w:w="72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0.52</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 xml:space="preserve">غير دالة </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وكيل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6</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12.33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1.50</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رئيس قسم</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31</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11.61</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1.38</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الوقت</w:t>
            </w: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عميد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4</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14.50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2.08</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0.21</w:t>
            </w:r>
          </w:p>
        </w:tc>
        <w:tc>
          <w:tcPr>
            <w:tcW w:w="72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0.16</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وكيل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6</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14.17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1.16</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رئيس قسم</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31</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15.23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1.54</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b/>
                <w:bCs/>
                <w:color w:val="000000"/>
                <w:sz w:val="24"/>
                <w:szCs w:val="24"/>
                <w:lang w:val="en-CA"/>
              </w:rPr>
            </w:pPr>
            <w:r w:rsidRPr="004E5FDB">
              <w:rPr>
                <w:rFonts w:ascii="Simplified Arabic" w:eastAsia="Calibri" w:hAnsi="Simplified Arabic" w:cs="Simplified Arabic" w:hint="cs"/>
                <w:color w:val="000000"/>
                <w:rtl/>
                <w:lang w:val="en-CA" w:bidi="ar-LY"/>
              </w:rPr>
              <w:t>استراتيجية ضغط الاندماج</w:t>
            </w: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عميد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4</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12.25</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0.95</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0.10</w:t>
            </w:r>
          </w:p>
        </w:tc>
        <w:tc>
          <w:tcPr>
            <w:tcW w:w="72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0.53</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وكيل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6</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11.33</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2.33</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b/>
                <w:bCs/>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رئيس قسم</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31</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12.29</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1.41</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236"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hint="cs"/>
                <w:color w:val="000000"/>
                <w:sz w:val="24"/>
                <w:szCs w:val="24"/>
                <w:rtl/>
                <w:lang w:val="en-CA"/>
              </w:rPr>
              <w:t xml:space="preserve">الكلي للمقياس استراتيجيات </w:t>
            </w: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عميد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4</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71.50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5.97</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0.04</w:t>
            </w:r>
          </w:p>
        </w:tc>
        <w:tc>
          <w:tcPr>
            <w:tcW w:w="72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0.76</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غير دالة</w:t>
            </w: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وكيل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6</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70.67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3.88</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jc w:val="center"/>
        </w:trPr>
        <w:tc>
          <w:tcPr>
            <w:tcW w:w="1128" w:type="dxa"/>
            <w:vMerge/>
            <w:tcBorders>
              <w:left w:val="double" w:sz="4" w:space="0" w:color="auto"/>
              <w:right w:val="double" w:sz="4" w:space="0" w:color="auto"/>
            </w:tcBorders>
            <w:vAlign w:val="center"/>
          </w:tcPr>
          <w:p w:rsidR="004E5FDB" w:rsidRPr="004E5FDB" w:rsidRDefault="004E5FDB" w:rsidP="004E5FDB">
            <w:pPr>
              <w:spacing w:after="0" w:line="240" w:lineRule="auto"/>
              <w:rPr>
                <w:rFonts w:ascii="Simplified Arabic" w:eastAsia="Calibri" w:hAnsi="Simplified Arabic" w:cs="Simplified Arabic"/>
                <w:color w:val="000000"/>
                <w:sz w:val="24"/>
                <w:szCs w:val="24"/>
                <w:lang w:val="en-CA"/>
              </w:rPr>
            </w:pPr>
          </w:p>
        </w:tc>
        <w:tc>
          <w:tcPr>
            <w:tcW w:w="1236" w:type="dxa"/>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رئيس قسم</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31</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71.81</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5.54</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p>
        </w:tc>
        <w:tc>
          <w:tcPr>
            <w:tcW w:w="72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398"/>
          <w:jc w:val="center"/>
        </w:trPr>
        <w:tc>
          <w:tcPr>
            <w:tcW w:w="2364" w:type="dxa"/>
            <w:gridSpan w:val="2"/>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rtl/>
                <w:lang w:val="en-CA"/>
              </w:rPr>
              <w:t xml:space="preserve">الكلي </w:t>
            </w:r>
            <w:r w:rsidRPr="004E5FDB">
              <w:rPr>
                <w:rFonts w:ascii="Simplified Arabic" w:eastAsia="Calibri" w:hAnsi="Simplified Arabic" w:cs="Simplified Arabic" w:hint="cs"/>
                <w:color w:val="000000"/>
                <w:sz w:val="24"/>
                <w:szCs w:val="24"/>
                <w:rtl/>
                <w:lang w:val="en-CA"/>
              </w:rPr>
              <w:t>للمقياس اتخاذ القرار</w:t>
            </w: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عميد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4</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56.50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1.00</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0.09</w:t>
            </w:r>
          </w:p>
        </w:tc>
        <w:tc>
          <w:tcPr>
            <w:tcW w:w="72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r w:rsidRPr="004E5FDB">
              <w:rPr>
                <w:rFonts w:ascii="Simplified Arabic" w:eastAsia="Calibri" w:hAnsi="Simplified Arabic" w:cs="Simplified Arabic"/>
                <w:color w:val="000000"/>
                <w:sz w:val="24"/>
                <w:szCs w:val="24"/>
                <w:lang w:val="en-CA" w:bidi="ar-LY"/>
              </w:rPr>
              <w:t>0.53</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r w:rsidRPr="004E5FDB">
              <w:rPr>
                <w:rFonts w:ascii="Simplified Arabic" w:eastAsia="Calibri" w:hAnsi="Simplified Arabic" w:cs="Simplified Arabic" w:hint="cs"/>
                <w:color w:val="000000"/>
                <w:sz w:val="24"/>
                <w:szCs w:val="24"/>
                <w:rtl/>
                <w:lang w:val="en-CA" w:bidi="ar-LY"/>
              </w:rPr>
              <w:t>غير دالة</w:t>
            </w:r>
          </w:p>
        </w:tc>
      </w:tr>
      <w:tr w:rsidR="004E5FDB" w:rsidRPr="004E5FDB" w:rsidTr="004E5FDB">
        <w:trPr>
          <w:trHeight w:val="398"/>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وكيل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6</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59.50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2.88</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p>
        </w:tc>
        <w:tc>
          <w:tcPr>
            <w:tcW w:w="72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p>
        </w:tc>
      </w:tr>
      <w:tr w:rsidR="004E5FDB" w:rsidRPr="004E5FDB" w:rsidTr="004E5FDB">
        <w:trPr>
          <w:trHeight w:val="398"/>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رئيس قسم</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31</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58.90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r w:rsidRPr="004E5FDB">
              <w:rPr>
                <w:rFonts w:ascii="Simplified Arabic" w:eastAsia="Calibri" w:hAnsi="Simplified Arabic" w:cs="Simplified Arabic"/>
                <w:color w:val="000000"/>
                <w:sz w:val="24"/>
                <w:szCs w:val="24"/>
                <w:lang w:val="en-CA"/>
              </w:rPr>
              <w:t>5.86</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rPr>
            </w:pPr>
          </w:p>
        </w:tc>
        <w:tc>
          <w:tcPr>
            <w:tcW w:w="72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lang w:val="en-CA" w:bidi="ar-LY"/>
              </w:rPr>
            </w:pPr>
          </w:p>
        </w:tc>
      </w:tr>
      <w:tr w:rsidR="004E5FDB" w:rsidRPr="004E5FDB" w:rsidTr="004E5FDB">
        <w:trPr>
          <w:trHeight w:val="411"/>
          <w:jc w:val="center"/>
        </w:trPr>
        <w:tc>
          <w:tcPr>
            <w:tcW w:w="2364" w:type="dxa"/>
            <w:gridSpan w:val="2"/>
            <w:vMerge w:val="restart"/>
            <w:tcBorders>
              <w:top w:val="double" w:sz="4" w:space="0" w:color="auto"/>
              <w:left w:val="double" w:sz="4" w:space="0" w:color="auto"/>
              <w:right w:val="double" w:sz="4" w:space="0" w:color="auto"/>
            </w:tcBorders>
            <w:vAlign w:val="center"/>
            <w:hideMark/>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bidi="ar-LY"/>
              </w:rPr>
              <w:t>الكلي للمقياسين</w:t>
            </w: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عميد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4</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128.00</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6.21</w:t>
            </w:r>
          </w:p>
        </w:tc>
        <w:tc>
          <w:tcPr>
            <w:tcW w:w="81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0.08</w:t>
            </w:r>
          </w:p>
        </w:tc>
        <w:tc>
          <w:tcPr>
            <w:tcW w:w="72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0.60</w:t>
            </w:r>
          </w:p>
        </w:tc>
        <w:tc>
          <w:tcPr>
            <w:tcW w:w="1080" w:type="dxa"/>
            <w:vMerge w:val="restart"/>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hint="cs"/>
                <w:color w:val="000000"/>
                <w:sz w:val="24"/>
                <w:szCs w:val="24"/>
                <w:rtl/>
                <w:lang w:val="en-CA"/>
              </w:rPr>
              <w:t>غير دالة</w:t>
            </w:r>
          </w:p>
        </w:tc>
      </w:tr>
      <w:tr w:rsidR="004E5FDB" w:rsidRPr="004E5FDB" w:rsidTr="004E5FDB">
        <w:trPr>
          <w:trHeight w:val="411"/>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وكيل كلية</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6</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130.17</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4.26</w:t>
            </w:r>
          </w:p>
        </w:tc>
        <w:tc>
          <w:tcPr>
            <w:tcW w:w="81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72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r w:rsidR="004E5FDB" w:rsidRPr="004E5FDB" w:rsidTr="004E5FDB">
        <w:trPr>
          <w:trHeight w:val="411"/>
          <w:jc w:val="center"/>
        </w:trPr>
        <w:tc>
          <w:tcPr>
            <w:tcW w:w="2364" w:type="dxa"/>
            <w:gridSpan w:val="2"/>
            <w:vMerge/>
            <w:tcBorders>
              <w:top w:val="double" w:sz="4" w:space="0" w:color="auto"/>
              <w:left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bidi="ar-LY"/>
              </w:rPr>
            </w:pPr>
          </w:p>
        </w:tc>
        <w:tc>
          <w:tcPr>
            <w:tcW w:w="1265"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hint="cs"/>
                <w:color w:val="000000"/>
                <w:rtl/>
                <w:lang w:val="en-CA"/>
              </w:rPr>
              <w:t>رئيس قسم</w:t>
            </w:r>
          </w:p>
        </w:tc>
        <w:tc>
          <w:tcPr>
            <w:tcW w:w="616"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rtl/>
                <w:lang w:val="en-CA"/>
              </w:rPr>
            </w:pPr>
            <w:r w:rsidRPr="004E5FDB">
              <w:rPr>
                <w:rFonts w:ascii="Simplified Arabic" w:eastAsia="Calibri" w:hAnsi="Simplified Arabic" w:cs="Simplified Arabic"/>
                <w:color w:val="000000"/>
                <w:lang w:val="en-CA"/>
              </w:rPr>
              <w:t>31</w:t>
            </w:r>
          </w:p>
        </w:tc>
        <w:tc>
          <w:tcPr>
            <w:tcW w:w="1004"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130.71</w:t>
            </w:r>
          </w:p>
        </w:tc>
        <w:tc>
          <w:tcPr>
            <w:tcW w:w="900" w:type="dxa"/>
            <w:tcBorders>
              <w:top w:val="double" w:sz="4" w:space="0" w:color="auto"/>
              <w:left w:val="double" w:sz="4" w:space="0" w:color="auto"/>
              <w:bottom w:val="double" w:sz="4" w:space="0" w:color="auto"/>
              <w:right w:val="double" w:sz="4" w:space="0" w:color="auto"/>
            </w:tcBorders>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r w:rsidRPr="004E5FDB">
              <w:rPr>
                <w:rFonts w:ascii="Simplified Arabic" w:eastAsia="Calibri" w:hAnsi="Simplified Arabic" w:cs="Simplified Arabic"/>
                <w:color w:val="000000"/>
                <w:sz w:val="24"/>
                <w:szCs w:val="24"/>
                <w:lang w:val="en-CA"/>
              </w:rPr>
              <w:t>10.33</w:t>
            </w:r>
          </w:p>
        </w:tc>
        <w:tc>
          <w:tcPr>
            <w:tcW w:w="81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72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c>
          <w:tcPr>
            <w:tcW w:w="1080" w:type="dxa"/>
            <w:vMerge/>
            <w:tcBorders>
              <w:left w:val="double" w:sz="4" w:space="0" w:color="auto"/>
              <w:bottom w:val="double" w:sz="4" w:space="0" w:color="auto"/>
              <w:right w:val="double" w:sz="4" w:space="0" w:color="auto"/>
            </w:tcBorders>
            <w:vAlign w:val="center"/>
          </w:tcPr>
          <w:p w:rsidR="004E5FDB" w:rsidRPr="004E5FDB" w:rsidRDefault="004E5FDB" w:rsidP="004E5FDB">
            <w:pPr>
              <w:spacing w:after="0" w:line="240" w:lineRule="auto"/>
              <w:jc w:val="center"/>
              <w:rPr>
                <w:rFonts w:ascii="Simplified Arabic" w:eastAsia="Calibri" w:hAnsi="Simplified Arabic" w:cs="Simplified Arabic"/>
                <w:color w:val="000000"/>
                <w:sz w:val="24"/>
                <w:szCs w:val="24"/>
                <w:rtl/>
                <w:lang w:val="en-CA"/>
              </w:rPr>
            </w:pPr>
          </w:p>
        </w:tc>
      </w:tr>
    </w:tbl>
    <w:p w:rsidR="004E5FDB" w:rsidRPr="004E5FDB" w:rsidRDefault="004E5FDB" w:rsidP="004E5FDB">
      <w:pPr>
        <w:spacing w:after="0" w:line="256" w:lineRule="auto"/>
        <w:jc w:val="lowKashida"/>
        <w:rPr>
          <w:rFonts w:ascii="Simplified Arabic" w:eastAsia="Calibri" w:hAnsi="Simplified Arabic" w:cs="Simplified Arabic"/>
          <w:color w:val="FF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يتبين من خلال الجدول </w:t>
      </w:r>
      <w:r w:rsidRPr="004E5FDB">
        <w:rPr>
          <w:rFonts w:ascii="Simplified Arabic" w:eastAsia="Calibri" w:hAnsi="Simplified Arabic" w:cs="Simplified Arabic" w:hint="cs"/>
          <w:color w:val="000000"/>
          <w:sz w:val="28"/>
          <w:szCs w:val="28"/>
          <w:rtl/>
          <w:lang w:val="en-CA" w:bidi="ar-LY"/>
        </w:rPr>
        <w:t>اعلاه</w:t>
      </w:r>
      <w:r w:rsidRPr="004E5FDB">
        <w:rPr>
          <w:rFonts w:ascii="Simplified Arabic" w:eastAsia="Calibri" w:hAnsi="Simplified Arabic" w:cs="Simplified Arabic"/>
          <w:color w:val="000000"/>
          <w:sz w:val="28"/>
          <w:szCs w:val="28"/>
          <w:rtl/>
          <w:lang w:val="en-CA" w:bidi="ar-LY"/>
        </w:rPr>
        <w:t xml:space="preserve"> أنه</w:t>
      </w:r>
      <w:r w:rsidRPr="004E5FDB">
        <w:rPr>
          <w:rFonts w:ascii="Simplified Arabic" w:eastAsia="Calibri" w:hAnsi="Simplified Arabic" w:cs="Simplified Arabic" w:hint="cs"/>
          <w:color w:val="000000"/>
          <w:sz w:val="28"/>
          <w:szCs w:val="28"/>
          <w:rtl/>
          <w:lang w:val="en-CA" w:bidi="ar-LY"/>
        </w:rPr>
        <w:t xml:space="preserve"> في مقياس استراتيجيات مواجهة الضغوط المهنية ومقياس اتخاذ القرار والأداء ككل، لا</w:t>
      </w:r>
      <w:r w:rsidRPr="004E5FDB">
        <w:rPr>
          <w:rFonts w:ascii="Simplified Arabic" w:eastAsia="Calibri" w:hAnsi="Simplified Arabic" w:cs="Simplified Arabic"/>
          <w:color w:val="000000"/>
          <w:sz w:val="28"/>
          <w:szCs w:val="28"/>
          <w:rtl/>
          <w:lang w:val="en-CA" w:bidi="ar-LY"/>
        </w:rPr>
        <w:t xml:space="preserve"> توجد </w:t>
      </w:r>
      <w:r w:rsidRPr="004E5FDB">
        <w:rPr>
          <w:rFonts w:ascii="Simplified Arabic" w:eastAsia="Calibri" w:hAnsi="Simplified Arabic" w:cs="Simplified Arabic" w:hint="cs"/>
          <w:color w:val="000000"/>
          <w:sz w:val="28"/>
          <w:szCs w:val="28"/>
          <w:rtl/>
          <w:lang w:val="en-CA" w:bidi="ar-LY"/>
        </w:rPr>
        <w:t xml:space="preserve">علاقة ارتباطية </w:t>
      </w:r>
      <w:r w:rsidRPr="004E5FDB">
        <w:rPr>
          <w:rFonts w:ascii="Simplified Arabic" w:eastAsia="Calibri" w:hAnsi="Simplified Arabic" w:cs="Simplified Arabic"/>
          <w:color w:val="000000"/>
          <w:sz w:val="28"/>
          <w:szCs w:val="28"/>
          <w:rtl/>
          <w:lang w:val="en-CA" w:bidi="ar-LY"/>
        </w:rPr>
        <w:t xml:space="preserve">ذات دلالة إحصائية </w:t>
      </w:r>
      <w:r w:rsidRPr="004E5FDB">
        <w:rPr>
          <w:rFonts w:ascii="Simplified Arabic" w:eastAsia="Calibri" w:hAnsi="Simplified Arabic" w:cs="Simplified Arabic" w:hint="cs"/>
          <w:color w:val="000000"/>
          <w:sz w:val="28"/>
          <w:szCs w:val="28"/>
          <w:rtl/>
          <w:lang w:val="en-CA" w:bidi="ar-LY"/>
        </w:rPr>
        <w:t>بين استراتيجية الواجهة واتخاذ القرار المهني لدى رؤساء وعمداء الكليات في جامعة سبها</w:t>
      </w:r>
      <w:r w:rsidRPr="004E5FDB">
        <w:rPr>
          <w:rFonts w:ascii="Simplified Arabic" w:eastAsia="Calibri" w:hAnsi="Simplified Arabic" w:cs="Simplified Arabic"/>
          <w:color w:val="000000"/>
          <w:sz w:val="28"/>
          <w:szCs w:val="28"/>
          <w:rtl/>
          <w:lang w:val="en-CA" w:bidi="ar-LY"/>
        </w:rPr>
        <w:t xml:space="preserve">، </w:t>
      </w:r>
      <w:r w:rsidRPr="004E5FDB">
        <w:rPr>
          <w:rFonts w:ascii="Simplified Arabic" w:eastAsia="Calibri" w:hAnsi="Simplified Arabic" w:cs="Simplified Arabic" w:hint="cs"/>
          <w:color w:val="000000"/>
          <w:sz w:val="28"/>
          <w:szCs w:val="28"/>
          <w:rtl/>
          <w:lang w:val="en-CA" w:bidi="ar-LY"/>
        </w:rPr>
        <w:t>ع</w:t>
      </w:r>
      <w:r w:rsidRPr="004E5FDB">
        <w:rPr>
          <w:rFonts w:ascii="Simplified Arabic" w:eastAsia="Calibri" w:hAnsi="Simplified Arabic" w:cs="Simplified Arabic"/>
          <w:color w:val="000000"/>
          <w:sz w:val="28"/>
          <w:szCs w:val="28"/>
          <w:rtl/>
          <w:lang w:val="en-CA" w:bidi="ar-LY"/>
        </w:rPr>
        <w:t xml:space="preserve">ند المقارنة بين متوسطات المجموعات العينة تبعاً لمتغير </w:t>
      </w:r>
      <w:r w:rsidRPr="004E5FDB">
        <w:rPr>
          <w:rFonts w:ascii="Simplified Arabic" w:eastAsia="Calibri" w:hAnsi="Simplified Arabic" w:cs="Simplified Arabic" w:hint="cs"/>
          <w:color w:val="000000"/>
          <w:sz w:val="28"/>
          <w:szCs w:val="28"/>
          <w:rtl/>
          <w:lang w:val="en-CA" w:bidi="ar-LY"/>
        </w:rPr>
        <w:t>الصفة الإدارية</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وصلت قيمة مستوى دلالة في هذه </w:t>
      </w:r>
      <w:r w:rsidRPr="004E5FDB">
        <w:rPr>
          <w:rFonts w:ascii="Simplified Arabic" w:eastAsia="Calibri" w:hAnsi="Simplified Arabic" w:cs="Simplified Arabic" w:hint="cs"/>
          <w:color w:val="000000"/>
          <w:sz w:val="28"/>
          <w:szCs w:val="28"/>
          <w:rtl/>
          <w:lang w:val="en-CA" w:bidi="ar-LY"/>
        </w:rPr>
        <w:t xml:space="preserve">الأبعاد (0.80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0.90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0.52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0.16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0.53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0.76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0.53 </w:t>
      </w:r>
      <w:r w:rsidRPr="004E5FDB">
        <w:rPr>
          <w:rFonts w:ascii="Simplified Arabic" w:eastAsia="Calibri" w:hAnsi="Simplified Arabic" w:cs="Simplified Arabic"/>
          <w:color w:val="000000"/>
          <w:sz w:val="28"/>
          <w:szCs w:val="28"/>
          <w:rtl/>
          <w:lang w:val="en-CA" w:bidi="ar-LY"/>
        </w:rPr>
        <w:t>–</w:t>
      </w:r>
      <w:r w:rsidRPr="004E5FDB">
        <w:rPr>
          <w:rFonts w:ascii="Simplified Arabic" w:eastAsia="Calibri" w:hAnsi="Simplified Arabic" w:cs="Simplified Arabic" w:hint="cs"/>
          <w:color w:val="000000"/>
          <w:sz w:val="28"/>
          <w:szCs w:val="28"/>
          <w:rtl/>
          <w:lang w:val="en-CA" w:bidi="ar-LY"/>
        </w:rPr>
        <w:t xml:space="preserve"> 0.60) </w:t>
      </w:r>
      <w:r w:rsidRPr="004E5FDB">
        <w:rPr>
          <w:rFonts w:ascii="Simplified Arabic" w:eastAsia="Calibri" w:hAnsi="Simplified Arabic" w:cs="Simplified Arabic"/>
          <w:color w:val="000000"/>
          <w:sz w:val="28"/>
          <w:szCs w:val="28"/>
          <w:rtl/>
          <w:lang w:val="en-CA" w:bidi="ar-LY"/>
        </w:rPr>
        <w:t xml:space="preserve">هي </w:t>
      </w:r>
      <w:r w:rsidRPr="004E5FDB">
        <w:rPr>
          <w:rFonts w:ascii="Simplified Arabic" w:eastAsia="Calibri" w:hAnsi="Simplified Arabic" w:cs="Simplified Arabic" w:hint="cs"/>
          <w:color w:val="000000"/>
          <w:sz w:val="28"/>
          <w:szCs w:val="28"/>
          <w:rtl/>
          <w:lang w:val="en-CA" w:bidi="ar-LY"/>
        </w:rPr>
        <w:t>أكبر</w:t>
      </w:r>
      <w:r w:rsidRPr="004E5FDB">
        <w:rPr>
          <w:rFonts w:ascii="Simplified Arabic" w:eastAsia="Calibri" w:hAnsi="Simplified Arabic" w:cs="Simplified Arabic"/>
          <w:color w:val="000000"/>
          <w:sz w:val="28"/>
          <w:szCs w:val="28"/>
          <w:rtl/>
          <w:lang w:val="en-CA" w:bidi="ar-LY"/>
        </w:rPr>
        <w:t xml:space="preserve"> من مستوى الدلالة </w:t>
      </w:r>
      <w:r w:rsidRPr="004E5FDB">
        <w:rPr>
          <w:rFonts w:ascii="Simplified Arabic" w:eastAsia="Calibri" w:hAnsi="Simplified Arabic" w:cs="Simplified Arabic"/>
          <w:color w:val="000000"/>
          <w:sz w:val="28"/>
          <w:szCs w:val="28"/>
          <w:rtl/>
          <w:lang w:val="en-CA" w:bidi="ar-LY"/>
        </w:rPr>
        <w:lastRenderedPageBreak/>
        <w:t xml:space="preserve">المعتمد بالبرنامج الإحصائي </w:t>
      </w:r>
      <w:r w:rsidRPr="004E5FDB">
        <w:rPr>
          <w:rFonts w:ascii="Simplified Arabic" w:eastAsia="Calibri" w:hAnsi="Simplified Arabic" w:cs="Simplified Arabic"/>
          <w:color w:val="000000"/>
          <w:sz w:val="28"/>
          <w:szCs w:val="28"/>
          <w:lang w:val="en-CA" w:bidi="ar-LY"/>
        </w:rPr>
        <w:t>SPSS</w:t>
      </w:r>
      <w:r w:rsidRPr="004E5FDB">
        <w:rPr>
          <w:rFonts w:ascii="Simplified Arabic" w:eastAsia="Calibri" w:hAnsi="Simplified Arabic" w:cs="Simplified Arabic"/>
          <w:color w:val="000000"/>
          <w:sz w:val="28"/>
          <w:szCs w:val="28"/>
          <w:rtl/>
          <w:lang w:val="en-CA" w:bidi="ar-LY"/>
        </w:rPr>
        <w:t xml:space="preserve"> (0.05)، لأن مستوى الدلالة المعتمد بالبرنامج الإحصائي (</w:t>
      </w:r>
      <w:r w:rsidRPr="004E5FDB">
        <w:rPr>
          <w:rFonts w:ascii="Simplified Arabic" w:eastAsia="Calibri" w:hAnsi="Simplified Arabic" w:cs="Simplified Arabic"/>
          <w:color w:val="000000"/>
          <w:sz w:val="28"/>
          <w:szCs w:val="28"/>
          <w:lang w:val="en-CA" w:bidi="ar-LY"/>
        </w:rPr>
        <w:t>SPSS</w:t>
      </w:r>
      <w:r w:rsidRPr="004E5FDB">
        <w:rPr>
          <w:rFonts w:ascii="Simplified Arabic" w:eastAsia="Calibri" w:hAnsi="Simplified Arabic" w:cs="Simplified Arabic"/>
          <w:color w:val="000000"/>
          <w:sz w:val="28"/>
          <w:szCs w:val="28"/>
          <w:rtl/>
          <w:lang w:val="en-CA" w:bidi="ar-LY"/>
        </w:rPr>
        <w:t>) للعلوم التربوية والنفسية وهو (0.05)</w:t>
      </w:r>
      <w:r w:rsidRPr="004E5FDB">
        <w:rPr>
          <w:rFonts w:ascii="Simplified Arabic" w:eastAsia="Calibri" w:hAnsi="Simplified Arabic" w:cs="Simplified Arabic" w:hint="cs"/>
          <w:color w:val="000000"/>
          <w:sz w:val="28"/>
          <w:szCs w:val="28"/>
          <w:rtl/>
          <w:lang w:val="en-CA" w:bidi="ar-LY"/>
        </w:rPr>
        <w:t xml:space="preserve">. </w:t>
      </w:r>
      <w:r w:rsidRPr="004E5FDB">
        <w:rPr>
          <w:rFonts w:ascii="Simplified Arabic" w:eastAsia="Calibri" w:hAnsi="Simplified Arabic" w:cs="Simplified Arabic"/>
          <w:color w:val="000000"/>
          <w:sz w:val="28"/>
          <w:szCs w:val="28"/>
          <w:rtl/>
          <w:lang w:val="en-CA" w:bidi="ar-LY"/>
        </w:rPr>
        <w:t xml:space="preserve"> </w:t>
      </w:r>
    </w:p>
    <w:p w:rsidR="004E5FDB" w:rsidRPr="004E5FDB" w:rsidRDefault="004E5FDB" w:rsidP="004E5FDB">
      <w:pPr>
        <w:spacing w:after="16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hint="cs"/>
          <w:color w:val="FF0000"/>
          <w:sz w:val="28"/>
          <w:szCs w:val="28"/>
          <w:rtl/>
          <w:lang w:bidi="ar-LY"/>
        </w:rPr>
        <w:t xml:space="preserve">     </w:t>
      </w:r>
      <w:r w:rsidRPr="004E5FDB">
        <w:rPr>
          <w:rFonts w:ascii="Simplified Arabic" w:eastAsia="Calibri" w:hAnsi="Simplified Arabic" w:cs="Simplified Arabic" w:hint="cs"/>
          <w:color w:val="000000"/>
          <w:sz w:val="28"/>
          <w:szCs w:val="28"/>
          <w:rtl/>
          <w:lang w:val="en-CA" w:bidi="ar-LY"/>
        </w:rPr>
        <w:t xml:space="preserve">تشابه مع دراسة عمار (2006)، في عدم وجود فروق ذات دلالة إحصائية في متوسطات استجابات أفراد عينة الدراسة بين مستوى ضغط العمل تعزى المتغير الصفة الإدارية. </w:t>
      </w:r>
    </w:p>
    <w:p w:rsidR="004E5FDB" w:rsidRPr="004E5FDB" w:rsidRDefault="004E5FDB" w:rsidP="004E5FDB">
      <w:pPr>
        <w:spacing w:after="160" w:line="256" w:lineRule="auto"/>
        <w:jc w:val="lowKashida"/>
        <w:rPr>
          <w:rFonts w:ascii="Simplified Arabic" w:eastAsia="Calibri" w:hAnsi="Simplified Arabic" w:cs="Simplified Arabic"/>
          <w:color w:val="000000"/>
          <w:sz w:val="28"/>
          <w:szCs w:val="28"/>
          <w:rtl/>
          <w:lang w:val="en-CA" w:bidi="ar-LY"/>
        </w:rPr>
      </w:pPr>
      <w:r w:rsidRPr="004E5FDB">
        <w:rPr>
          <w:rFonts w:ascii="Simplified Arabic" w:eastAsia="Calibri" w:hAnsi="Simplified Arabic" w:cs="Simplified Arabic" w:hint="cs"/>
          <w:color w:val="000000"/>
          <w:sz w:val="28"/>
          <w:szCs w:val="28"/>
          <w:rtl/>
          <w:lang w:val="en-CA" w:bidi="ar-LY"/>
        </w:rPr>
        <w:t xml:space="preserve">     كما أن اختلفت مع دراسة مسعود (2008)، في وجود فروق ذات دلالة إحصائية في متوسطات استجابات أفراد عينة الدراسة بين مصادر ضغط العمل تعزى للمتغير الصفة الإدارية. </w:t>
      </w:r>
    </w:p>
    <w:p w:rsidR="004E5FDB" w:rsidRPr="004E5FDB" w:rsidRDefault="004E5FDB" w:rsidP="004E5FDB">
      <w:pPr>
        <w:spacing w:after="160" w:line="256" w:lineRule="auto"/>
        <w:jc w:val="lowKashida"/>
        <w:rPr>
          <w:rFonts w:ascii="Simplified Arabic" w:eastAsia="Calibri" w:hAnsi="Simplified Arabic" w:cs="Simplified Arabic"/>
          <w:color w:val="000000"/>
          <w:sz w:val="28"/>
          <w:szCs w:val="28"/>
          <w:rtl/>
        </w:rPr>
      </w:pPr>
      <w:r w:rsidRPr="004E5FDB">
        <w:rPr>
          <w:rFonts w:ascii="Simplified Arabic" w:eastAsia="Calibri" w:hAnsi="Simplified Arabic" w:cs="Simplified Arabic" w:hint="cs"/>
          <w:color w:val="000000"/>
          <w:sz w:val="28"/>
          <w:szCs w:val="28"/>
          <w:rtl/>
          <w:lang w:val="en-CA" w:bidi="ar-LY"/>
        </w:rPr>
        <w:t xml:space="preserve">     في حين</w:t>
      </w:r>
      <w:r w:rsidRPr="004E5FDB">
        <w:rPr>
          <w:rFonts w:ascii="Simplified Arabic" w:eastAsia="Calibri" w:hAnsi="Simplified Arabic" w:cs="Simplified Arabic" w:hint="cs"/>
          <w:color w:val="000000"/>
          <w:sz w:val="28"/>
          <w:szCs w:val="28"/>
          <w:rtl/>
        </w:rPr>
        <w:t xml:space="preserve"> الدراسات الاخرى لم تتشابه أو تختلف مع هذه الدارس</w:t>
      </w:r>
      <w:r w:rsidRPr="004E5FDB">
        <w:rPr>
          <w:rFonts w:ascii="Simplified Arabic" w:eastAsia="Calibri" w:hAnsi="Simplified Arabic" w:cs="Simplified Arabic" w:hint="eastAsia"/>
          <w:color w:val="000000"/>
          <w:sz w:val="28"/>
          <w:szCs w:val="28"/>
          <w:rtl/>
        </w:rPr>
        <w:t>ة</w:t>
      </w:r>
      <w:r w:rsidRPr="004E5FDB">
        <w:rPr>
          <w:rFonts w:ascii="Simplified Arabic" w:eastAsia="Calibri" w:hAnsi="Simplified Arabic" w:cs="Simplified Arabic" w:hint="cs"/>
          <w:color w:val="000000"/>
          <w:sz w:val="28"/>
          <w:szCs w:val="28"/>
          <w:rtl/>
        </w:rPr>
        <w:t xml:space="preserve"> لأنها لم تتناول هذا المتغير بشكل مباشرة بل تشابه مع أغلبها في دراسة مستوى ومصادر ضغط العمل أو اتخاذ القرار.  </w:t>
      </w:r>
    </w:p>
    <w:p w:rsidR="004E5FDB" w:rsidRPr="004E5FDB" w:rsidRDefault="004E5FDB" w:rsidP="004E5FDB">
      <w:pPr>
        <w:spacing w:after="0" w:line="256" w:lineRule="auto"/>
        <w:jc w:val="lowKashida"/>
        <w:rPr>
          <w:rFonts w:ascii="Simplified Arabic" w:eastAsia="Calibri" w:hAnsi="Simplified Arabic" w:cs="Simplified Arabic"/>
          <w:color w:val="FF0000"/>
          <w:sz w:val="32"/>
          <w:szCs w:val="32"/>
        </w:rPr>
      </w:pPr>
    </w:p>
    <w:p w:rsidR="004E5FDB" w:rsidRP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Pr="004E5FDB" w:rsidRDefault="004E5FDB" w:rsidP="004E5FDB">
      <w:pPr>
        <w:jc w:val="center"/>
        <w:rPr>
          <w:rFonts w:ascii="Calibri" w:eastAsia="Calibri" w:hAnsi="Calibri" w:cs="Mudir MT"/>
          <w:b/>
          <w:bCs/>
          <w:sz w:val="124"/>
          <w:szCs w:val="124"/>
          <w:rtl/>
        </w:rPr>
      </w:pPr>
      <w:r w:rsidRPr="004E5FDB">
        <w:rPr>
          <w:rFonts w:ascii="Calibri" w:eastAsia="Calibri" w:hAnsi="Calibri" w:cs="Mudir MT" w:hint="cs"/>
          <w:b/>
          <w:bCs/>
          <w:sz w:val="124"/>
          <w:szCs w:val="124"/>
          <w:rtl/>
        </w:rPr>
        <w:lastRenderedPageBreak/>
        <w:t>الفصل السادس</w:t>
      </w:r>
    </w:p>
    <w:p w:rsidR="004E5FDB" w:rsidRPr="004E5FDB" w:rsidRDefault="004E5FDB" w:rsidP="004E5FDB">
      <w:pPr>
        <w:numPr>
          <w:ilvl w:val="0"/>
          <w:numId w:val="27"/>
        </w:numPr>
        <w:contextualSpacing/>
        <w:jc w:val="center"/>
        <w:rPr>
          <w:rFonts w:ascii="Calibri" w:eastAsia="Calibri" w:hAnsi="Calibri" w:cs="Mudir MT"/>
          <w:b/>
          <w:bCs/>
          <w:sz w:val="42"/>
          <w:szCs w:val="42"/>
          <w:rtl/>
        </w:rPr>
      </w:pPr>
      <w:r w:rsidRPr="004E5FDB">
        <w:rPr>
          <w:rFonts w:ascii="Calibri" w:eastAsia="Calibri" w:hAnsi="Calibri" w:cs="Mudir MT" w:hint="cs"/>
          <w:b/>
          <w:bCs/>
          <w:sz w:val="42"/>
          <w:szCs w:val="42"/>
          <w:rtl/>
        </w:rPr>
        <w:t>ملخص البحث</w:t>
      </w:r>
    </w:p>
    <w:p w:rsidR="004E5FDB" w:rsidRPr="004E5FDB" w:rsidRDefault="004E5FDB" w:rsidP="004E5FDB">
      <w:pPr>
        <w:numPr>
          <w:ilvl w:val="0"/>
          <w:numId w:val="27"/>
        </w:numPr>
        <w:contextualSpacing/>
        <w:jc w:val="center"/>
        <w:rPr>
          <w:rFonts w:ascii="Calibri" w:eastAsia="Calibri" w:hAnsi="Calibri" w:cs="Mudir MT"/>
          <w:b/>
          <w:bCs/>
          <w:sz w:val="42"/>
          <w:szCs w:val="42"/>
          <w:rtl/>
        </w:rPr>
      </w:pPr>
      <w:r w:rsidRPr="004E5FDB">
        <w:rPr>
          <w:rFonts w:ascii="Calibri" w:eastAsia="Calibri" w:hAnsi="Calibri" w:cs="Mudir MT" w:hint="cs"/>
          <w:b/>
          <w:bCs/>
          <w:sz w:val="42"/>
          <w:szCs w:val="42"/>
          <w:rtl/>
        </w:rPr>
        <w:t>التوصيات و المقترحات</w:t>
      </w:r>
    </w:p>
    <w:p w:rsidR="004E5FDB" w:rsidRPr="004E5FDB" w:rsidRDefault="004E5FDB" w:rsidP="004E5FDB">
      <w:pPr>
        <w:numPr>
          <w:ilvl w:val="0"/>
          <w:numId w:val="27"/>
        </w:numPr>
        <w:contextualSpacing/>
        <w:jc w:val="center"/>
        <w:rPr>
          <w:rFonts w:ascii="Calibri" w:eastAsia="Calibri" w:hAnsi="Calibri" w:cs="Mudir MT"/>
          <w:b/>
          <w:bCs/>
          <w:sz w:val="42"/>
          <w:szCs w:val="42"/>
        </w:rPr>
      </w:pPr>
      <w:r w:rsidRPr="004E5FDB">
        <w:rPr>
          <w:rFonts w:ascii="Calibri" w:eastAsia="Calibri" w:hAnsi="Calibri" w:cs="Mudir MT" w:hint="cs"/>
          <w:b/>
          <w:bCs/>
          <w:sz w:val="42"/>
          <w:szCs w:val="42"/>
          <w:rtl/>
        </w:rPr>
        <w:t xml:space="preserve">المراجع </w:t>
      </w:r>
    </w:p>
    <w:p w:rsidR="004E5FDB" w:rsidRPr="004E5FDB" w:rsidRDefault="004E5FDB" w:rsidP="004E5FDB">
      <w:pPr>
        <w:numPr>
          <w:ilvl w:val="0"/>
          <w:numId w:val="27"/>
        </w:numPr>
        <w:contextualSpacing/>
        <w:jc w:val="center"/>
        <w:rPr>
          <w:rFonts w:ascii="Calibri" w:eastAsia="Calibri" w:hAnsi="Calibri" w:cs="Mudir MT"/>
          <w:b/>
          <w:bCs/>
          <w:sz w:val="42"/>
          <w:szCs w:val="42"/>
          <w:rtl/>
        </w:rPr>
      </w:pPr>
      <w:r w:rsidRPr="004E5FDB">
        <w:rPr>
          <w:rFonts w:ascii="Calibri" w:eastAsia="Calibri" w:hAnsi="Calibri" w:cs="Mudir MT" w:hint="cs"/>
          <w:b/>
          <w:bCs/>
          <w:sz w:val="42"/>
          <w:szCs w:val="42"/>
          <w:rtl/>
        </w:rPr>
        <w:t xml:space="preserve"> الملاحق</w:t>
      </w:r>
    </w:p>
    <w:p w:rsidR="004E5FDB" w:rsidRPr="004E5FDB" w:rsidRDefault="004E5FDB" w:rsidP="004E5FDB">
      <w:pPr>
        <w:jc w:val="center"/>
        <w:rPr>
          <w:rFonts w:ascii="Calibri" w:eastAsia="Calibri" w:hAnsi="Calibri" w:cs="Mudir MT"/>
          <w:b/>
          <w:bCs/>
          <w:sz w:val="26"/>
          <w:szCs w:val="26"/>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7A5CD1" w:rsidRDefault="007A5CD1">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4E5FDB" w:rsidRDefault="004E5FDB">
      <w:pPr>
        <w:rPr>
          <w:rtl/>
        </w:rPr>
      </w:pPr>
    </w:p>
    <w:p w:rsidR="007A5CD1" w:rsidRPr="007A5CD1" w:rsidRDefault="007A5CD1" w:rsidP="007A5CD1">
      <w:pPr>
        <w:ind w:left="43"/>
        <w:jc w:val="both"/>
        <w:rPr>
          <w:rFonts w:ascii="Simplified Arabic" w:eastAsia="Arial Unicode MS" w:hAnsi="Simplified Arabic" w:cs="Simplified Arabic"/>
          <w:b/>
          <w:bCs/>
          <w:sz w:val="36"/>
          <w:szCs w:val="36"/>
          <w:rtl/>
        </w:rPr>
      </w:pPr>
      <w:r w:rsidRPr="007A5CD1">
        <w:rPr>
          <w:rFonts w:ascii="Simplified Arabic" w:eastAsia="Arial Unicode MS" w:hAnsi="Simplified Arabic" w:cs="Simplified Arabic"/>
          <w:b/>
          <w:bCs/>
          <w:sz w:val="36"/>
          <w:szCs w:val="36"/>
          <w:rtl/>
        </w:rPr>
        <w:t>تمهيــــــــــد:</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cs="Al-Mothnna" w:hint="cs"/>
          <w:sz w:val="32"/>
          <w:szCs w:val="32"/>
          <w:rtl/>
          <w:lang w:bidi="ar-LY"/>
        </w:rPr>
        <w:lastRenderedPageBreak/>
        <w:tab/>
      </w:r>
      <w:r w:rsidRPr="007A5CD1">
        <w:rPr>
          <w:rFonts w:ascii="Simplified Arabic" w:eastAsia="Arial Unicode MS" w:hAnsi="Simplified Arabic" w:cs="Simplified Arabic" w:hint="cs"/>
          <w:sz w:val="32"/>
          <w:szCs w:val="32"/>
          <w:rtl/>
        </w:rPr>
        <w:t>يشمل ملخص البحث ملخص الشائع الى توصل اليها هذا البحث والمتعلقة في التحقق من صحة الفرضيات البحث والاجابة على التساؤلات المطروحة فيه، وتشمل التوصيات و المقترحات المترتبة من النتائج التي توصل اليها هذا البحث.</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ab/>
        <w:t>فهدف البحث التعرف على استراتيجيات مواجهة الضغوط المهنية وعلاقتها باتخاذ القرار من وجهة نظر عمداء ووكلاء ورؤساء الاقسام بكليات جامعة سبها، وايضا الكشف على اذا كانت هناك علاقة ارتباطية بين استراتيجيا</w:t>
      </w:r>
      <w:r w:rsidRPr="007A5CD1">
        <w:rPr>
          <w:rFonts w:ascii="Simplified Arabic" w:eastAsia="Arial Unicode MS" w:hAnsi="Simplified Arabic" w:cs="Simplified Arabic" w:hint="eastAsia"/>
          <w:sz w:val="32"/>
          <w:szCs w:val="32"/>
          <w:rtl/>
        </w:rPr>
        <w:t>ت</w:t>
      </w:r>
      <w:r w:rsidRPr="007A5CD1">
        <w:rPr>
          <w:rFonts w:ascii="Simplified Arabic" w:eastAsia="Arial Unicode MS" w:hAnsi="Simplified Arabic" w:cs="Simplified Arabic" w:hint="cs"/>
          <w:sz w:val="32"/>
          <w:szCs w:val="32"/>
          <w:rtl/>
        </w:rPr>
        <w:t xml:space="preserve"> مواجهة الضغوط المهنية وعلاقتها باتخاذ القرار لدى عمداء ووكلاء ورؤساء الاقسام بكليات جامعة سبها، </w:t>
      </w:r>
      <w:r w:rsidRPr="007A5CD1">
        <w:rPr>
          <w:rFonts w:ascii="Simplified Arabic" w:eastAsia="Arial Unicode MS" w:hAnsi="Simplified Arabic" w:cs="Simplified Arabic" w:hint="cs"/>
          <w:sz w:val="32"/>
          <w:szCs w:val="32"/>
          <w:rtl/>
        </w:rPr>
        <w:tab/>
        <w:t>وكذلك الكشف عما اذا كانت هناك فروق ذات دلالة إحصائية بين متوسطات درجات استجابات افراد عينة البحث حول استراتيجيا</w:t>
      </w:r>
      <w:r w:rsidRPr="007A5CD1">
        <w:rPr>
          <w:rFonts w:ascii="Simplified Arabic" w:eastAsia="Arial Unicode MS" w:hAnsi="Simplified Arabic" w:cs="Simplified Arabic" w:hint="eastAsia"/>
          <w:sz w:val="32"/>
          <w:szCs w:val="32"/>
          <w:rtl/>
        </w:rPr>
        <w:t>ت</w:t>
      </w:r>
      <w:r w:rsidRPr="007A5CD1">
        <w:rPr>
          <w:rFonts w:ascii="Simplified Arabic" w:eastAsia="Arial Unicode MS" w:hAnsi="Simplified Arabic" w:cs="Simplified Arabic" w:hint="cs"/>
          <w:sz w:val="32"/>
          <w:szCs w:val="32"/>
          <w:rtl/>
        </w:rPr>
        <w:t xml:space="preserve"> مواجهة الضغوط المهنية وعلاقتها باتخاذ القرار من وجهة نظر عمداء ووكلاء ورؤساء الاقسام بكليات جامعة تعزى للمتغيرات التالية ( النوع </w:t>
      </w:r>
      <w:r w:rsidRPr="007A5CD1">
        <w:rPr>
          <w:rFonts w:ascii="Simplified Arabic" w:eastAsia="Arial Unicode MS" w:hAnsi="Simplified Arabic" w:cs="Simplified Arabic"/>
          <w:sz w:val="32"/>
          <w:szCs w:val="32"/>
          <w:rtl/>
        </w:rPr>
        <w:t>–</w:t>
      </w:r>
      <w:r w:rsidRPr="007A5CD1">
        <w:rPr>
          <w:rFonts w:ascii="Simplified Arabic" w:eastAsia="Arial Unicode MS" w:hAnsi="Simplified Arabic" w:cs="Simplified Arabic" w:hint="cs"/>
          <w:sz w:val="32"/>
          <w:szCs w:val="32"/>
          <w:rtl/>
        </w:rPr>
        <w:t xml:space="preserve"> المؤهل العلمي </w:t>
      </w:r>
      <w:r w:rsidRPr="007A5CD1">
        <w:rPr>
          <w:rFonts w:ascii="Simplified Arabic" w:eastAsia="Arial Unicode MS" w:hAnsi="Simplified Arabic" w:cs="Simplified Arabic"/>
          <w:sz w:val="32"/>
          <w:szCs w:val="32"/>
          <w:rtl/>
        </w:rPr>
        <w:t>–</w:t>
      </w:r>
      <w:r w:rsidRPr="007A5CD1">
        <w:rPr>
          <w:rFonts w:ascii="Simplified Arabic" w:eastAsia="Arial Unicode MS" w:hAnsi="Simplified Arabic" w:cs="Simplified Arabic" w:hint="cs"/>
          <w:sz w:val="32"/>
          <w:szCs w:val="32"/>
          <w:rtl/>
        </w:rPr>
        <w:t xml:space="preserve"> الخبرة </w:t>
      </w:r>
      <w:r w:rsidRPr="007A5CD1">
        <w:rPr>
          <w:rFonts w:ascii="Simplified Arabic" w:eastAsia="Arial Unicode MS" w:hAnsi="Simplified Arabic" w:cs="Simplified Arabic"/>
          <w:sz w:val="32"/>
          <w:szCs w:val="32"/>
          <w:rtl/>
        </w:rPr>
        <w:t>–</w:t>
      </w:r>
      <w:r w:rsidRPr="007A5CD1">
        <w:rPr>
          <w:rFonts w:ascii="Simplified Arabic" w:eastAsia="Arial Unicode MS" w:hAnsi="Simplified Arabic" w:cs="Simplified Arabic" w:hint="cs"/>
          <w:sz w:val="32"/>
          <w:szCs w:val="32"/>
          <w:rtl/>
        </w:rPr>
        <w:t xml:space="preserve"> العمر </w:t>
      </w:r>
      <w:r w:rsidRPr="007A5CD1">
        <w:rPr>
          <w:rFonts w:ascii="Simplified Arabic" w:eastAsia="Arial Unicode MS" w:hAnsi="Simplified Arabic" w:cs="Simplified Arabic"/>
          <w:sz w:val="32"/>
          <w:szCs w:val="32"/>
          <w:rtl/>
        </w:rPr>
        <w:t>–</w:t>
      </w:r>
      <w:r w:rsidRPr="007A5CD1">
        <w:rPr>
          <w:rFonts w:ascii="Simplified Arabic" w:eastAsia="Arial Unicode MS" w:hAnsi="Simplified Arabic" w:cs="Simplified Arabic" w:hint="cs"/>
          <w:sz w:val="32"/>
          <w:szCs w:val="32"/>
          <w:rtl/>
        </w:rPr>
        <w:t xml:space="preserve"> الصفة الادارية ).</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ولتحقيق هذه الاهداف اعتمد الباحثتان على المنهج الوصفي التحليلي وذلك لأنه المناسب لطبيعة البحث ويقصد به دراسة الظاهرة ووضعها وتحليلها معتمدا في ذلك على جمع البيانات وتحليلها وتغيرها واستخلاص النتائج، وتكونت عينة البحث من (41) عميد ووكيل ورئيس من مختلف كليات جامعة سبها.</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 xml:space="preserve">وتم تصميم اداة البحث وهى الاستبيان التي تتكون من (56) فقرة مقسم إلي </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1- المحور الاول : (استراتيجيا</w:t>
      </w:r>
      <w:r w:rsidRPr="007A5CD1">
        <w:rPr>
          <w:rFonts w:ascii="Simplified Arabic" w:eastAsia="Arial Unicode MS" w:hAnsi="Simplified Arabic" w:cs="Simplified Arabic" w:hint="eastAsia"/>
          <w:sz w:val="32"/>
          <w:szCs w:val="32"/>
          <w:rtl/>
        </w:rPr>
        <w:t>ت</w:t>
      </w:r>
      <w:r w:rsidRPr="007A5CD1">
        <w:rPr>
          <w:rFonts w:ascii="Simplified Arabic" w:eastAsia="Arial Unicode MS" w:hAnsi="Simplified Arabic" w:cs="Simplified Arabic" w:hint="cs"/>
          <w:sz w:val="32"/>
          <w:szCs w:val="32"/>
          <w:rtl/>
        </w:rPr>
        <w:t xml:space="preserve"> مواجهة الضغوط المهنية)ويحتوي على(30) فقرة موزعة على خمس (ابعاد) وهي :</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(البعد الاجتماعي، البعد المهني، البعد الاسرة، البعد الوقتي، البعد الاندماجي )</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 xml:space="preserve">2- المحور الثاني :( اتخاذ القرار ويحتوي على (26) فقرة </w:t>
      </w:r>
    </w:p>
    <w:p w:rsidR="007A5CD1" w:rsidRPr="007A5CD1" w:rsidRDefault="007A5CD1" w:rsidP="007A5CD1">
      <w:pPr>
        <w:numPr>
          <w:ilvl w:val="0"/>
          <w:numId w:val="40"/>
        </w:numPr>
        <w:tabs>
          <w:tab w:val="left" w:pos="468"/>
        </w:tabs>
        <w:contextualSpacing/>
        <w:rPr>
          <w:rFonts w:ascii="Simplified Arabic" w:eastAsia="Arial Unicode MS" w:hAnsi="Simplified Arabic" w:cs="Simplified Arabic"/>
          <w:b/>
          <w:bCs/>
          <w:sz w:val="36"/>
          <w:szCs w:val="36"/>
          <w:rtl/>
        </w:rPr>
      </w:pPr>
      <w:r w:rsidRPr="007A5CD1">
        <w:rPr>
          <w:rFonts w:ascii="Simplified Arabic" w:eastAsia="Arial Unicode MS" w:hAnsi="Simplified Arabic" w:cs="Simplified Arabic" w:hint="cs"/>
          <w:b/>
          <w:bCs/>
          <w:sz w:val="36"/>
          <w:szCs w:val="36"/>
          <w:rtl/>
        </w:rPr>
        <w:t>نتائج</w:t>
      </w:r>
      <w:r w:rsidRPr="007A5CD1">
        <w:rPr>
          <w:rFonts w:ascii="Simplified Arabic" w:eastAsia="Arial Unicode MS" w:hAnsi="Simplified Arabic" w:cs="Simplified Arabic"/>
          <w:b/>
          <w:bCs/>
          <w:sz w:val="36"/>
          <w:szCs w:val="36"/>
          <w:rtl/>
        </w:rPr>
        <w:t xml:space="preserve"> البحث</w:t>
      </w:r>
      <w:r w:rsidRPr="007A5CD1">
        <w:rPr>
          <w:rFonts w:ascii="Simplified Arabic" w:eastAsia="Arial Unicode MS" w:hAnsi="Simplified Arabic" w:cs="Simplified Arabic" w:hint="cs"/>
          <w:b/>
          <w:bCs/>
          <w:sz w:val="36"/>
          <w:szCs w:val="36"/>
          <w:rtl/>
        </w:rPr>
        <w:t>:</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sz w:val="32"/>
          <w:szCs w:val="32"/>
          <w:rtl/>
        </w:rPr>
        <w:t>تناول هذا البحث التعرف</w:t>
      </w:r>
      <w:r w:rsidRPr="007A5CD1">
        <w:rPr>
          <w:rFonts w:ascii="Simplified Arabic" w:eastAsia="Times New Roman" w:hAnsi="Simplified Arabic" w:cs="Simplified Arabic"/>
          <w:b/>
          <w:bCs/>
          <w:kern w:val="2"/>
          <w:sz w:val="34"/>
          <w:szCs w:val="34"/>
          <w:rtl/>
          <w14:ligatures w14:val="standardContextual"/>
        </w:rPr>
        <w:t xml:space="preserve"> </w:t>
      </w:r>
      <w:r w:rsidRPr="007A5CD1">
        <w:rPr>
          <w:rFonts w:ascii="Simplified Arabic" w:eastAsia="Arial Unicode MS" w:hAnsi="Simplified Arabic" w:cs="Simplified Arabic"/>
          <w:sz w:val="32"/>
          <w:szCs w:val="32"/>
          <w:rtl/>
        </w:rPr>
        <w:t>استراتيجي</w:t>
      </w:r>
      <w:r w:rsidRPr="007A5CD1">
        <w:rPr>
          <w:rFonts w:ascii="Simplified Arabic" w:eastAsia="Arial Unicode MS" w:hAnsi="Simplified Arabic" w:cs="Simplified Arabic" w:hint="cs"/>
          <w:sz w:val="32"/>
          <w:szCs w:val="32"/>
          <w:rtl/>
        </w:rPr>
        <w:t xml:space="preserve">ات مواجهة الضغوط المهنية </w:t>
      </w:r>
      <w:r w:rsidRPr="007A5CD1">
        <w:rPr>
          <w:rFonts w:ascii="Simplified Arabic" w:eastAsia="Arial Unicode MS" w:hAnsi="Simplified Arabic" w:cs="Simplified Arabic"/>
          <w:sz w:val="32"/>
          <w:szCs w:val="32"/>
          <w:rtl/>
        </w:rPr>
        <w:t xml:space="preserve">وعلاقتها باتخاذ القرار من وجهة نظر </w:t>
      </w:r>
      <w:r w:rsidRPr="007A5CD1">
        <w:rPr>
          <w:rFonts w:ascii="Simplified Arabic" w:eastAsia="Arial Unicode MS" w:hAnsi="Simplified Arabic" w:cs="Simplified Arabic" w:hint="cs"/>
          <w:sz w:val="32"/>
          <w:szCs w:val="32"/>
          <w:rtl/>
        </w:rPr>
        <w:t>عمداء ووكلاء و</w:t>
      </w:r>
      <w:r w:rsidRPr="007A5CD1">
        <w:rPr>
          <w:rFonts w:ascii="Simplified Arabic" w:eastAsia="Arial Unicode MS" w:hAnsi="Simplified Arabic" w:cs="Simplified Arabic"/>
          <w:sz w:val="32"/>
          <w:szCs w:val="32"/>
          <w:rtl/>
        </w:rPr>
        <w:t xml:space="preserve">رؤساء الاقسام </w:t>
      </w:r>
      <w:r w:rsidRPr="007A5CD1">
        <w:rPr>
          <w:rFonts w:ascii="Simplified Arabic" w:eastAsia="Arial Unicode MS" w:hAnsi="Simplified Arabic" w:cs="Simplified Arabic" w:hint="cs"/>
          <w:sz w:val="32"/>
          <w:szCs w:val="32"/>
          <w:rtl/>
        </w:rPr>
        <w:t>ب</w:t>
      </w:r>
      <w:r w:rsidRPr="007A5CD1">
        <w:rPr>
          <w:rFonts w:ascii="Simplified Arabic" w:eastAsia="Arial Unicode MS" w:hAnsi="Simplified Arabic" w:cs="Simplified Arabic"/>
          <w:sz w:val="32"/>
          <w:szCs w:val="32"/>
          <w:rtl/>
        </w:rPr>
        <w:t>كليات جامعة سبها</w:t>
      </w:r>
      <w:r w:rsidRPr="007A5CD1">
        <w:rPr>
          <w:rFonts w:ascii="Simplified Arabic" w:eastAsia="Arial Unicode MS" w:hAnsi="Simplified Arabic" w:cs="Simplified Arabic" w:hint="cs"/>
          <w:sz w:val="32"/>
          <w:szCs w:val="32"/>
          <w:rtl/>
        </w:rPr>
        <w:t>)</w:t>
      </w:r>
      <w:r w:rsidRPr="007A5CD1">
        <w:rPr>
          <w:rFonts w:ascii="Simplified Arabic" w:eastAsia="Arial Unicode MS" w:hAnsi="Simplified Arabic" w:cs="Simplified Arabic"/>
          <w:sz w:val="32"/>
          <w:szCs w:val="32"/>
          <w:rtl/>
        </w:rPr>
        <w:t>، ومعرفة الفروق بين متغيرات البحث حيث تكونت عينة البحث من(</w:t>
      </w:r>
      <w:r w:rsidRPr="007A5CD1">
        <w:rPr>
          <w:rFonts w:ascii="Simplified Arabic" w:eastAsia="Arial Unicode MS" w:hAnsi="Simplified Arabic" w:cs="Simplified Arabic" w:hint="cs"/>
          <w:sz w:val="32"/>
          <w:szCs w:val="32"/>
          <w:rtl/>
        </w:rPr>
        <w:t>41</w:t>
      </w:r>
      <w:r w:rsidRPr="007A5CD1">
        <w:rPr>
          <w:rFonts w:ascii="Simplified Arabic" w:eastAsia="Arial Unicode MS" w:hAnsi="Simplified Arabic" w:cs="Simplified Arabic"/>
          <w:sz w:val="32"/>
          <w:szCs w:val="32"/>
          <w:rtl/>
        </w:rPr>
        <w:t xml:space="preserve">) </w:t>
      </w:r>
      <w:r w:rsidRPr="007A5CD1">
        <w:rPr>
          <w:rFonts w:ascii="Simplified Arabic" w:eastAsia="Arial Unicode MS" w:hAnsi="Simplified Arabic" w:cs="Simplified Arabic" w:hint="cs"/>
          <w:sz w:val="32"/>
          <w:szCs w:val="32"/>
          <w:rtl/>
        </w:rPr>
        <w:t>عميد ووكيل ورئيس قسم بكليات جامعة سبها(الآداب-التجارة- العلوم- ادارة الجامعة)</w:t>
      </w:r>
      <w:r w:rsidRPr="007A5CD1">
        <w:rPr>
          <w:rFonts w:ascii="Simplified Arabic" w:eastAsia="Arial Unicode MS" w:hAnsi="Simplified Arabic" w:cs="Simplified Arabic"/>
          <w:sz w:val="32"/>
          <w:szCs w:val="32"/>
          <w:rtl/>
        </w:rPr>
        <w:t>، وقام الباحث</w:t>
      </w:r>
      <w:r w:rsidRPr="007A5CD1">
        <w:rPr>
          <w:rFonts w:ascii="Simplified Arabic" w:eastAsia="Arial Unicode MS" w:hAnsi="Simplified Arabic" w:cs="Simplified Arabic" w:hint="cs"/>
          <w:sz w:val="32"/>
          <w:szCs w:val="32"/>
          <w:rtl/>
        </w:rPr>
        <w:t>ان</w:t>
      </w:r>
      <w:r w:rsidRPr="007A5CD1">
        <w:rPr>
          <w:rFonts w:ascii="Simplified Arabic" w:eastAsia="Arial Unicode MS" w:hAnsi="Simplified Arabic" w:cs="Simplified Arabic"/>
          <w:sz w:val="32"/>
          <w:szCs w:val="32"/>
          <w:rtl/>
        </w:rPr>
        <w:t xml:space="preserve"> بأعداد استبيان من (</w:t>
      </w:r>
      <w:r w:rsidRPr="007A5CD1">
        <w:rPr>
          <w:rFonts w:ascii="Simplified Arabic" w:eastAsia="Arial Unicode MS" w:hAnsi="Simplified Arabic" w:cs="Simplified Arabic" w:hint="cs"/>
          <w:sz w:val="32"/>
          <w:szCs w:val="32"/>
          <w:rtl/>
        </w:rPr>
        <w:t>5</w:t>
      </w:r>
      <w:r w:rsidRPr="007A5CD1">
        <w:rPr>
          <w:rFonts w:ascii="Simplified Arabic" w:eastAsia="Arial Unicode MS" w:hAnsi="Simplified Arabic" w:cs="Simplified Arabic"/>
          <w:sz w:val="32"/>
          <w:szCs w:val="32"/>
          <w:rtl/>
        </w:rPr>
        <w:t>6) عبارة حيث استخدم البدائل (نعم ـ احيانا ـ لا) .</w:t>
      </w:r>
    </w:p>
    <w:p w:rsidR="007A5CD1" w:rsidRPr="007A5CD1" w:rsidRDefault="007A5CD1" w:rsidP="007A5CD1">
      <w:pPr>
        <w:numPr>
          <w:ilvl w:val="0"/>
          <w:numId w:val="38"/>
        </w:numPr>
        <w:tabs>
          <w:tab w:val="left" w:pos="468"/>
        </w:tabs>
        <w:contextualSpacing/>
        <w:jc w:val="both"/>
        <w:rPr>
          <w:rFonts w:ascii="Simplified Arabic" w:eastAsia="Arial Unicode MS" w:hAnsi="Simplified Arabic" w:cs="Simplified Arabic"/>
          <w:b/>
          <w:bCs/>
          <w:sz w:val="36"/>
          <w:szCs w:val="36"/>
          <w:rtl/>
        </w:rPr>
      </w:pPr>
      <w:r w:rsidRPr="007A5CD1">
        <w:rPr>
          <w:rFonts w:ascii="Simplified Arabic" w:hAnsi="Simplified Arabic" w:cs="Simplified Arabic"/>
          <w:color w:val="000000"/>
          <w:sz w:val="30"/>
          <w:szCs w:val="30"/>
          <w:rtl/>
        </w:rPr>
        <w:t xml:space="preserve">أن المتوسطات الحسابية </w:t>
      </w:r>
      <w:r w:rsidRPr="007A5CD1">
        <w:rPr>
          <w:rFonts w:ascii="Simplified Arabic" w:hAnsi="Simplified Arabic" w:cs="Simplified Arabic" w:hint="cs"/>
          <w:color w:val="000000"/>
          <w:sz w:val="30"/>
          <w:szCs w:val="30"/>
          <w:rtl/>
          <w:lang w:bidi="ar-LY"/>
        </w:rPr>
        <w:t xml:space="preserve">جاءت في أغلبها بين قوية ومتوسطة وضعيفة في فقرات الاستبانة ضمن الأبعاد الاستبانة التي تقيس استراتيجيات مواجهة الضغوط المهنية  </w:t>
      </w:r>
      <w:r w:rsidRPr="007A5CD1">
        <w:rPr>
          <w:rFonts w:ascii="Simplified Arabic" w:hAnsi="Simplified Arabic" w:cs="Simplified Arabic" w:hint="cs"/>
          <w:color w:val="000000"/>
          <w:sz w:val="30"/>
          <w:szCs w:val="30"/>
          <w:rtl/>
          <w:lang w:bidi="ar-LY"/>
        </w:rPr>
        <w:lastRenderedPageBreak/>
        <w:t>وعلاقته باتخاذ القرار من وجهة نظر عمداء ووكلاء ورؤساء الأقسام بكليات جامعة سبها</w:t>
      </w:r>
      <w:r w:rsidRPr="007A5CD1">
        <w:rPr>
          <w:rFonts w:ascii="Simplified Arabic" w:hAnsi="Simplified Arabic" w:cs="Simplified Arabic" w:hint="cs"/>
          <w:color w:val="000000"/>
          <w:sz w:val="30"/>
          <w:szCs w:val="30"/>
          <w:rtl/>
        </w:rPr>
        <w:t xml:space="preserve"> ضمن استجابات أفراد عينة الدراسة</w:t>
      </w:r>
      <w:r w:rsidRPr="007A5CD1">
        <w:rPr>
          <w:rFonts w:ascii="Simplified Arabic" w:eastAsia="Arial Unicode MS" w:hAnsi="Simplified Arabic" w:cs="Simplified Arabic" w:hint="cs"/>
          <w:b/>
          <w:bCs/>
          <w:sz w:val="36"/>
          <w:szCs w:val="36"/>
          <w:rtl/>
        </w:rPr>
        <w:t>.</w:t>
      </w:r>
    </w:p>
    <w:p w:rsidR="007A5CD1" w:rsidRPr="007A5CD1" w:rsidRDefault="007A5CD1" w:rsidP="007A5CD1">
      <w:pPr>
        <w:numPr>
          <w:ilvl w:val="0"/>
          <w:numId w:val="38"/>
        </w:numPr>
        <w:tabs>
          <w:tab w:val="left" w:pos="468"/>
        </w:tabs>
        <w:contextualSpacing/>
        <w:jc w:val="both"/>
        <w:rPr>
          <w:rFonts w:ascii="Simplified Arabic" w:eastAsia="Arial Unicode MS" w:hAnsi="Simplified Arabic" w:cs="Simplified Arabic"/>
          <w:b/>
          <w:bCs/>
          <w:sz w:val="36"/>
          <w:szCs w:val="36"/>
        </w:rPr>
      </w:pPr>
      <w:r w:rsidRPr="007A5CD1">
        <w:rPr>
          <w:rFonts w:ascii="Simplified Arabic" w:hAnsi="Simplified Arabic" w:cs="Simplified Arabic"/>
          <w:color w:val="000000"/>
          <w:sz w:val="30"/>
          <w:szCs w:val="30"/>
          <w:rtl/>
          <w:lang w:bidi="ar-LY"/>
        </w:rPr>
        <w:t xml:space="preserve">توجد </w:t>
      </w:r>
      <w:r w:rsidRPr="007A5CD1">
        <w:rPr>
          <w:rFonts w:ascii="Simplified Arabic" w:hAnsi="Simplified Arabic" w:cs="Simplified Arabic" w:hint="cs"/>
          <w:color w:val="000000"/>
          <w:sz w:val="30"/>
          <w:szCs w:val="30"/>
          <w:rtl/>
          <w:lang w:bidi="ar-LY"/>
        </w:rPr>
        <w:t xml:space="preserve">علاقة ارتباطية </w:t>
      </w:r>
      <w:r w:rsidRPr="007A5CD1">
        <w:rPr>
          <w:rFonts w:ascii="Simplified Arabic" w:hAnsi="Simplified Arabic" w:cs="Simplified Arabic"/>
          <w:color w:val="000000"/>
          <w:sz w:val="30"/>
          <w:szCs w:val="30"/>
          <w:rtl/>
          <w:lang w:bidi="ar-LY"/>
        </w:rPr>
        <w:t xml:space="preserve">ذات دلالة إحصائية </w:t>
      </w:r>
      <w:r w:rsidRPr="007A5CD1">
        <w:rPr>
          <w:rFonts w:ascii="Simplified Arabic" w:hAnsi="Simplified Arabic" w:cs="Simplified Arabic" w:hint="cs"/>
          <w:color w:val="000000"/>
          <w:sz w:val="30"/>
          <w:szCs w:val="30"/>
          <w:rtl/>
          <w:lang w:bidi="ar-LY"/>
        </w:rPr>
        <w:t>بين استراتيجية الواجهة واتخاذ القرار المهني لدى رؤساء وعمداء الكليات في جامعة سبها</w:t>
      </w:r>
      <w:r w:rsidRPr="007A5CD1">
        <w:rPr>
          <w:rFonts w:ascii="Simplified Arabic" w:hAnsi="Simplified Arabic" w:cs="Simplified Arabic"/>
          <w:color w:val="000000"/>
          <w:sz w:val="30"/>
          <w:szCs w:val="30"/>
          <w:rtl/>
          <w:lang w:bidi="ar-LY"/>
        </w:rPr>
        <w:t>، لأن مستوى الدلالة أقل من مستوى المعتمد بالبرنامج الإحصائي (</w:t>
      </w:r>
      <w:r w:rsidRPr="007A5CD1">
        <w:rPr>
          <w:rFonts w:ascii="Simplified Arabic" w:hAnsi="Simplified Arabic" w:cs="Simplified Arabic"/>
          <w:color w:val="000000"/>
          <w:sz w:val="30"/>
          <w:szCs w:val="30"/>
          <w:lang w:bidi="ar-LY"/>
        </w:rPr>
        <w:t>SPSS</w:t>
      </w:r>
      <w:r w:rsidRPr="007A5CD1">
        <w:rPr>
          <w:rFonts w:ascii="Simplified Arabic" w:hAnsi="Simplified Arabic" w:cs="Simplified Arabic"/>
          <w:color w:val="000000"/>
          <w:sz w:val="30"/>
          <w:szCs w:val="30"/>
          <w:rtl/>
          <w:lang w:bidi="ar-LY"/>
        </w:rPr>
        <w:t>) للعلوم التربوية والنفسية وهو (0.05)</w:t>
      </w:r>
      <w:r w:rsidRPr="007A5CD1">
        <w:rPr>
          <w:rFonts w:ascii="Simplified Arabic" w:hAnsi="Simplified Arabic" w:cs="Simplified Arabic" w:hint="cs"/>
          <w:color w:val="000000"/>
          <w:sz w:val="30"/>
          <w:szCs w:val="30"/>
          <w:rtl/>
          <w:lang w:bidi="ar-LY"/>
        </w:rPr>
        <w:t xml:space="preserve">. </w:t>
      </w:r>
      <w:r w:rsidRPr="007A5CD1">
        <w:rPr>
          <w:rFonts w:ascii="Simplified Arabic" w:hAnsi="Simplified Arabic" w:cs="Simplified Arabic"/>
          <w:color w:val="FF0000"/>
          <w:sz w:val="30"/>
          <w:szCs w:val="30"/>
          <w:rtl/>
          <w:lang w:bidi="ar-LY"/>
        </w:rPr>
        <w:t xml:space="preserve"> </w:t>
      </w:r>
    </w:p>
    <w:p w:rsidR="007A5CD1" w:rsidRPr="007A5CD1" w:rsidRDefault="007A5CD1" w:rsidP="007A5CD1">
      <w:pPr>
        <w:numPr>
          <w:ilvl w:val="0"/>
          <w:numId w:val="38"/>
        </w:numPr>
        <w:tabs>
          <w:tab w:val="left" w:pos="468"/>
        </w:tabs>
        <w:contextualSpacing/>
        <w:jc w:val="both"/>
        <w:rPr>
          <w:rFonts w:ascii="Simplified Arabic" w:eastAsia="Arial Unicode MS" w:hAnsi="Simplified Arabic" w:cs="Simplified Arabic"/>
          <w:b/>
          <w:bCs/>
          <w:sz w:val="36"/>
          <w:szCs w:val="36"/>
        </w:rPr>
      </w:pPr>
      <w:r w:rsidRPr="007A5CD1">
        <w:rPr>
          <w:rFonts w:ascii="Simplified Arabic" w:hAnsi="Simplified Arabic" w:cs="Simplified Arabic" w:hint="cs"/>
          <w:color w:val="000000"/>
          <w:sz w:val="30"/>
          <w:szCs w:val="30"/>
          <w:rtl/>
          <w:lang w:bidi="ar-LY"/>
        </w:rPr>
        <w:t>لا</w:t>
      </w:r>
      <w:r w:rsidRPr="007A5CD1">
        <w:rPr>
          <w:rFonts w:ascii="Simplified Arabic" w:hAnsi="Simplified Arabic" w:cs="Simplified Arabic"/>
          <w:color w:val="000000"/>
          <w:sz w:val="30"/>
          <w:szCs w:val="30"/>
          <w:rtl/>
          <w:lang w:bidi="ar-LY"/>
        </w:rPr>
        <w:t xml:space="preserve"> توجد </w:t>
      </w:r>
      <w:r w:rsidRPr="007A5CD1">
        <w:rPr>
          <w:rFonts w:ascii="Simplified Arabic" w:hAnsi="Simplified Arabic" w:cs="Simplified Arabic" w:hint="cs"/>
          <w:color w:val="000000"/>
          <w:sz w:val="30"/>
          <w:szCs w:val="30"/>
          <w:rtl/>
          <w:lang w:bidi="ar-LY"/>
        </w:rPr>
        <w:t xml:space="preserve">علاقة ارتباطية </w:t>
      </w:r>
      <w:r w:rsidRPr="007A5CD1">
        <w:rPr>
          <w:rFonts w:ascii="Simplified Arabic" w:hAnsi="Simplified Arabic" w:cs="Simplified Arabic"/>
          <w:color w:val="000000"/>
          <w:sz w:val="30"/>
          <w:szCs w:val="30"/>
          <w:rtl/>
          <w:lang w:bidi="ar-LY"/>
        </w:rPr>
        <w:t xml:space="preserve">ذات دلالة إحصائية </w:t>
      </w:r>
      <w:r w:rsidRPr="007A5CD1">
        <w:rPr>
          <w:rFonts w:ascii="Simplified Arabic" w:hAnsi="Simplified Arabic" w:cs="Simplified Arabic" w:hint="cs"/>
          <w:color w:val="000000"/>
          <w:sz w:val="30"/>
          <w:szCs w:val="30"/>
          <w:rtl/>
          <w:lang w:bidi="ar-LY"/>
        </w:rPr>
        <w:t>بين استراتيجية الواجهة واتخاذ القرار المهني لدى رؤساء وعمداء الكليات في جامعة سبها</w:t>
      </w:r>
      <w:r w:rsidRPr="007A5CD1">
        <w:rPr>
          <w:rFonts w:ascii="Simplified Arabic" w:hAnsi="Simplified Arabic" w:cs="Simplified Arabic"/>
          <w:color w:val="000000"/>
          <w:sz w:val="30"/>
          <w:szCs w:val="30"/>
          <w:rtl/>
          <w:lang w:bidi="ar-LY"/>
        </w:rPr>
        <w:t xml:space="preserve">، </w:t>
      </w:r>
      <w:r w:rsidRPr="007A5CD1">
        <w:rPr>
          <w:rFonts w:ascii="Simplified Arabic" w:hAnsi="Simplified Arabic" w:cs="Simplified Arabic" w:hint="cs"/>
          <w:color w:val="000000"/>
          <w:sz w:val="30"/>
          <w:szCs w:val="30"/>
          <w:rtl/>
          <w:lang w:bidi="ar-LY"/>
        </w:rPr>
        <w:t>ع</w:t>
      </w:r>
      <w:r w:rsidRPr="007A5CD1">
        <w:rPr>
          <w:rFonts w:ascii="Simplified Arabic" w:hAnsi="Simplified Arabic" w:cs="Simplified Arabic"/>
          <w:color w:val="000000"/>
          <w:sz w:val="30"/>
          <w:szCs w:val="30"/>
          <w:rtl/>
          <w:lang w:bidi="ar-LY"/>
        </w:rPr>
        <w:t xml:space="preserve">ند المقارنة بين متوسطات المجموعات العينة تبعاً لمتغير </w:t>
      </w:r>
      <w:r w:rsidRPr="007A5CD1">
        <w:rPr>
          <w:rFonts w:ascii="Simplified Arabic" w:hAnsi="Simplified Arabic" w:cs="Simplified Arabic" w:hint="cs"/>
          <w:color w:val="000000"/>
          <w:sz w:val="30"/>
          <w:szCs w:val="30"/>
          <w:rtl/>
          <w:lang w:bidi="ar-LY"/>
        </w:rPr>
        <w:t>النوع</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w:t>
      </w:r>
      <w:r w:rsidRPr="007A5CD1">
        <w:rPr>
          <w:rFonts w:ascii="Simplified Arabic" w:hAnsi="Simplified Arabic" w:cs="Simplified Arabic"/>
          <w:color w:val="000000"/>
          <w:sz w:val="30"/>
          <w:szCs w:val="30"/>
          <w:rtl/>
          <w:lang w:bidi="ar-LY"/>
        </w:rPr>
        <w:t xml:space="preserve">وصلت قيمة مستوى دلالة في هذه </w:t>
      </w:r>
      <w:r w:rsidRPr="007A5CD1">
        <w:rPr>
          <w:rFonts w:ascii="Simplified Arabic" w:hAnsi="Simplified Arabic" w:cs="Simplified Arabic" w:hint="cs"/>
          <w:color w:val="000000"/>
          <w:sz w:val="30"/>
          <w:szCs w:val="30"/>
          <w:rtl/>
          <w:lang w:bidi="ar-LY"/>
        </w:rPr>
        <w:t xml:space="preserve">الأبعاد (0.08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0.29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0.77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1.00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0.52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0.22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0.83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0.57) </w:t>
      </w:r>
      <w:r w:rsidRPr="007A5CD1">
        <w:rPr>
          <w:rFonts w:ascii="Simplified Arabic" w:hAnsi="Simplified Arabic" w:cs="Simplified Arabic"/>
          <w:color w:val="000000"/>
          <w:sz w:val="30"/>
          <w:szCs w:val="30"/>
          <w:rtl/>
          <w:lang w:bidi="ar-LY"/>
        </w:rPr>
        <w:t xml:space="preserve">هي </w:t>
      </w:r>
      <w:r w:rsidRPr="007A5CD1">
        <w:rPr>
          <w:rFonts w:ascii="Simplified Arabic" w:hAnsi="Simplified Arabic" w:cs="Simplified Arabic" w:hint="cs"/>
          <w:color w:val="000000"/>
          <w:sz w:val="30"/>
          <w:szCs w:val="30"/>
          <w:rtl/>
          <w:lang w:bidi="ar-LY"/>
        </w:rPr>
        <w:t>أكبر</w:t>
      </w:r>
      <w:r w:rsidRPr="007A5CD1">
        <w:rPr>
          <w:rFonts w:ascii="Simplified Arabic" w:hAnsi="Simplified Arabic" w:cs="Simplified Arabic"/>
          <w:color w:val="000000"/>
          <w:sz w:val="30"/>
          <w:szCs w:val="30"/>
          <w:rtl/>
          <w:lang w:bidi="ar-LY"/>
        </w:rPr>
        <w:t xml:space="preserve"> من مستوى الدلالة المعتمد بالبرنامج الإحصائي </w:t>
      </w:r>
      <w:r w:rsidRPr="007A5CD1">
        <w:rPr>
          <w:rFonts w:ascii="Simplified Arabic" w:hAnsi="Simplified Arabic" w:cs="Simplified Arabic"/>
          <w:color w:val="000000"/>
          <w:sz w:val="30"/>
          <w:szCs w:val="30"/>
          <w:lang w:bidi="ar-LY"/>
        </w:rPr>
        <w:t>SPSS</w:t>
      </w:r>
      <w:r w:rsidRPr="007A5CD1">
        <w:rPr>
          <w:rFonts w:ascii="Simplified Arabic" w:hAnsi="Simplified Arabic" w:cs="Simplified Arabic"/>
          <w:color w:val="000000"/>
          <w:sz w:val="30"/>
          <w:szCs w:val="30"/>
          <w:rtl/>
          <w:lang w:bidi="ar-LY"/>
        </w:rPr>
        <w:t xml:space="preserve"> (0.05)</w:t>
      </w:r>
      <w:r w:rsidRPr="007A5CD1">
        <w:rPr>
          <w:rFonts w:ascii="Simplified Arabic" w:hAnsi="Simplified Arabic" w:cs="Simplified Arabic" w:hint="cs"/>
          <w:color w:val="000000"/>
          <w:sz w:val="30"/>
          <w:szCs w:val="30"/>
          <w:rtl/>
          <w:lang w:bidi="ar-LY"/>
        </w:rPr>
        <w:t>.</w:t>
      </w:r>
    </w:p>
    <w:p w:rsidR="007A5CD1" w:rsidRPr="007A5CD1" w:rsidRDefault="007A5CD1" w:rsidP="007A5CD1">
      <w:pPr>
        <w:numPr>
          <w:ilvl w:val="0"/>
          <w:numId w:val="38"/>
        </w:numPr>
        <w:tabs>
          <w:tab w:val="left" w:pos="468"/>
        </w:tabs>
        <w:contextualSpacing/>
        <w:jc w:val="both"/>
        <w:rPr>
          <w:rFonts w:ascii="Simplified Arabic" w:eastAsia="Arial Unicode MS" w:hAnsi="Simplified Arabic" w:cs="Simplified Arabic"/>
          <w:b/>
          <w:bCs/>
          <w:sz w:val="36"/>
          <w:szCs w:val="36"/>
        </w:rPr>
      </w:pPr>
      <w:r w:rsidRPr="007A5CD1">
        <w:rPr>
          <w:rFonts w:ascii="Simplified Arabic" w:hAnsi="Simplified Arabic" w:cs="Simplified Arabic" w:hint="cs"/>
          <w:color w:val="000000"/>
          <w:sz w:val="30"/>
          <w:szCs w:val="30"/>
          <w:rtl/>
          <w:lang w:bidi="ar-LY"/>
        </w:rPr>
        <w:t>لا</w:t>
      </w:r>
      <w:r w:rsidRPr="007A5CD1">
        <w:rPr>
          <w:rFonts w:ascii="Simplified Arabic" w:hAnsi="Simplified Arabic" w:cs="Simplified Arabic"/>
          <w:color w:val="000000"/>
          <w:sz w:val="30"/>
          <w:szCs w:val="30"/>
          <w:rtl/>
          <w:lang w:bidi="ar-LY"/>
        </w:rPr>
        <w:t xml:space="preserve"> توجد </w:t>
      </w:r>
      <w:r w:rsidRPr="007A5CD1">
        <w:rPr>
          <w:rFonts w:ascii="Simplified Arabic" w:hAnsi="Simplified Arabic" w:cs="Simplified Arabic" w:hint="cs"/>
          <w:color w:val="000000"/>
          <w:sz w:val="30"/>
          <w:szCs w:val="30"/>
          <w:rtl/>
          <w:lang w:bidi="ar-LY"/>
        </w:rPr>
        <w:t xml:space="preserve">علاقة ارتباطية </w:t>
      </w:r>
      <w:r w:rsidRPr="007A5CD1">
        <w:rPr>
          <w:rFonts w:ascii="Simplified Arabic" w:hAnsi="Simplified Arabic" w:cs="Simplified Arabic"/>
          <w:color w:val="000000"/>
          <w:sz w:val="30"/>
          <w:szCs w:val="30"/>
          <w:rtl/>
          <w:lang w:bidi="ar-LY"/>
        </w:rPr>
        <w:t xml:space="preserve">ذات دلالة إحصائية </w:t>
      </w:r>
      <w:r w:rsidRPr="007A5CD1">
        <w:rPr>
          <w:rFonts w:ascii="Simplified Arabic" w:hAnsi="Simplified Arabic" w:cs="Simplified Arabic" w:hint="cs"/>
          <w:color w:val="000000"/>
          <w:sz w:val="30"/>
          <w:szCs w:val="30"/>
          <w:rtl/>
          <w:lang w:bidi="ar-LY"/>
        </w:rPr>
        <w:t>بين استراتيجية الواجهة واتخاذ القرار المهني لدى رؤساء وعمداء الكليات في جامعة سبها</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ع</w:t>
      </w:r>
      <w:r w:rsidRPr="007A5CD1">
        <w:rPr>
          <w:rFonts w:ascii="Simplified Arabic" w:hAnsi="Simplified Arabic" w:cs="Simplified Arabic"/>
          <w:color w:val="000000"/>
          <w:sz w:val="30"/>
          <w:szCs w:val="30"/>
          <w:rtl/>
          <w:lang w:bidi="ar-LY"/>
        </w:rPr>
        <w:t xml:space="preserve">ند المقارنة بين متوسطات المجموعات العينة تبعاً لمتغير </w:t>
      </w:r>
      <w:r w:rsidRPr="007A5CD1">
        <w:rPr>
          <w:rFonts w:ascii="Simplified Arabic" w:hAnsi="Simplified Arabic" w:cs="Simplified Arabic" w:hint="cs"/>
          <w:color w:val="000000"/>
          <w:sz w:val="30"/>
          <w:szCs w:val="30"/>
          <w:rtl/>
          <w:lang w:bidi="ar-LY"/>
        </w:rPr>
        <w:t>المؤهل العلمي</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w:t>
      </w:r>
      <w:r w:rsidRPr="007A5CD1">
        <w:rPr>
          <w:rFonts w:ascii="Simplified Arabic" w:hAnsi="Simplified Arabic" w:cs="Simplified Arabic"/>
          <w:color w:val="000000"/>
          <w:sz w:val="30"/>
          <w:szCs w:val="30"/>
          <w:rtl/>
          <w:lang w:bidi="ar-LY"/>
        </w:rPr>
        <w:t xml:space="preserve">وصلت قيمة مستوى دلالة في هذه </w:t>
      </w:r>
      <w:r w:rsidRPr="007A5CD1">
        <w:rPr>
          <w:rFonts w:ascii="Simplified Arabic" w:hAnsi="Simplified Arabic" w:cs="Simplified Arabic" w:hint="cs"/>
          <w:color w:val="000000"/>
          <w:sz w:val="30"/>
          <w:szCs w:val="30"/>
          <w:rtl/>
          <w:lang w:bidi="ar-LY"/>
        </w:rPr>
        <w:t xml:space="preserve">الأبعاد (0.37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0.29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0.94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0.68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0.49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0.34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0.80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0.50) </w:t>
      </w:r>
      <w:r w:rsidRPr="007A5CD1">
        <w:rPr>
          <w:rFonts w:ascii="Simplified Arabic" w:hAnsi="Simplified Arabic" w:cs="Simplified Arabic"/>
          <w:color w:val="000000"/>
          <w:sz w:val="30"/>
          <w:szCs w:val="30"/>
          <w:rtl/>
          <w:lang w:bidi="ar-LY"/>
        </w:rPr>
        <w:t xml:space="preserve">هي </w:t>
      </w:r>
      <w:r w:rsidRPr="007A5CD1">
        <w:rPr>
          <w:rFonts w:ascii="Simplified Arabic" w:hAnsi="Simplified Arabic" w:cs="Simplified Arabic" w:hint="cs"/>
          <w:color w:val="000000"/>
          <w:sz w:val="30"/>
          <w:szCs w:val="30"/>
          <w:rtl/>
          <w:lang w:bidi="ar-LY"/>
        </w:rPr>
        <w:t>أكبر</w:t>
      </w:r>
      <w:r w:rsidRPr="007A5CD1">
        <w:rPr>
          <w:rFonts w:ascii="Simplified Arabic" w:hAnsi="Simplified Arabic" w:cs="Simplified Arabic"/>
          <w:color w:val="000000"/>
          <w:sz w:val="30"/>
          <w:szCs w:val="30"/>
          <w:rtl/>
          <w:lang w:bidi="ar-LY"/>
        </w:rPr>
        <w:t xml:space="preserve"> من مستوى الدلالة المعتمد بالبرنامج الإحصائي </w:t>
      </w:r>
      <w:r w:rsidRPr="007A5CD1">
        <w:rPr>
          <w:rFonts w:ascii="Simplified Arabic" w:hAnsi="Simplified Arabic" w:cs="Simplified Arabic"/>
          <w:color w:val="000000"/>
          <w:sz w:val="30"/>
          <w:szCs w:val="30"/>
          <w:lang w:bidi="ar-LY"/>
        </w:rPr>
        <w:t>SPSS</w:t>
      </w:r>
      <w:r w:rsidRPr="007A5CD1">
        <w:rPr>
          <w:rFonts w:ascii="Simplified Arabic" w:hAnsi="Simplified Arabic" w:cs="Simplified Arabic"/>
          <w:color w:val="000000"/>
          <w:sz w:val="30"/>
          <w:szCs w:val="30"/>
          <w:rtl/>
          <w:lang w:bidi="ar-LY"/>
        </w:rPr>
        <w:t xml:space="preserve"> (0.05)</w:t>
      </w:r>
      <w:r w:rsidRPr="007A5CD1">
        <w:rPr>
          <w:rFonts w:ascii="Simplified Arabic" w:eastAsia="Arial Unicode MS" w:hAnsi="Simplified Arabic" w:cs="Simplified Arabic" w:hint="cs"/>
          <w:b/>
          <w:bCs/>
          <w:sz w:val="36"/>
          <w:szCs w:val="36"/>
          <w:rtl/>
          <w:lang w:bidi="ar-LY"/>
        </w:rPr>
        <w:t>.</w:t>
      </w:r>
    </w:p>
    <w:p w:rsidR="007A5CD1" w:rsidRPr="007A5CD1" w:rsidRDefault="007A5CD1" w:rsidP="007A5CD1">
      <w:pPr>
        <w:numPr>
          <w:ilvl w:val="0"/>
          <w:numId w:val="38"/>
        </w:numPr>
        <w:tabs>
          <w:tab w:val="left" w:pos="468"/>
        </w:tabs>
        <w:contextualSpacing/>
        <w:jc w:val="both"/>
        <w:rPr>
          <w:rFonts w:ascii="Simplified Arabic" w:eastAsia="Arial Unicode MS" w:hAnsi="Simplified Arabic" w:cs="Simplified Arabic"/>
          <w:b/>
          <w:bCs/>
          <w:sz w:val="36"/>
          <w:szCs w:val="36"/>
        </w:rPr>
      </w:pPr>
      <w:r w:rsidRPr="007A5CD1">
        <w:rPr>
          <w:rFonts w:ascii="Simplified Arabic" w:hAnsi="Simplified Arabic" w:cs="Simplified Arabic" w:hint="cs"/>
          <w:color w:val="000000"/>
          <w:sz w:val="30"/>
          <w:szCs w:val="30"/>
          <w:rtl/>
          <w:lang w:bidi="ar-LY"/>
        </w:rPr>
        <w:t>لا</w:t>
      </w:r>
      <w:r w:rsidRPr="007A5CD1">
        <w:rPr>
          <w:rFonts w:ascii="Simplified Arabic" w:hAnsi="Simplified Arabic" w:cs="Simplified Arabic"/>
          <w:color w:val="000000"/>
          <w:sz w:val="30"/>
          <w:szCs w:val="30"/>
          <w:rtl/>
          <w:lang w:bidi="ar-LY"/>
        </w:rPr>
        <w:t xml:space="preserve"> توجد </w:t>
      </w:r>
      <w:r w:rsidRPr="007A5CD1">
        <w:rPr>
          <w:rFonts w:ascii="Simplified Arabic" w:hAnsi="Simplified Arabic" w:cs="Simplified Arabic" w:hint="cs"/>
          <w:color w:val="000000"/>
          <w:sz w:val="30"/>
          <w:szCs w:val="30"/>
          <w:rtl/>
          <w:lang w:bidi="ar-LY"/>
        </w:rPr>
        <w:t xml:space="preserve">علاقة ارتباطية </w:t>
      </w:r>
      <w:r w:rsidRPr="007A5CD1">
        <w:rPr>
          <w:rFonts w:ascii="Simplified Arabic" w:hAnsi="Simplified Arabic" w:cs="Simplified Arabic"/>
          <w:color w:val="000000"/>
          <w:sz w:val="30"/>
          <w:szCs w:val="30"/>
          <w:rtl/>
          <w:lang w:bidi="ar-LY"/>
        </w:rPr>
        <w:t xml:space="preserve">ذات دلالة إحصائية </w:t>
      </w:r>
      <w:r w:rsidRPr="007A5CD1">
        <w:rPr>
          <w:rFonts w:ascii="Simplified Arabic" w:hAnsi="Simplified Arabic" w:cs="Simplified Arabic" w:hint="cs"/>
          <w:color w:val="000000"/>
          <w:sz w:val="30"/>
          <w:szCs w:val="30"/>
          <w:rtl/>
          <w:lang w:bidi="ar-LY"/>
        </w:rPr>
        <w:t>بين استراتيجية الواجهة واتخاذ القرار المهني لدى رؤساء وعمداء الكليات في جامعة سبها</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w:t>
      </w:r>
      <w:r w:rsidRPr="007A5CD1">
        <w:rPr>
          <w:rFonts w:ascii="Simplified Arabic" w:hAnsi="Simplified Arabic" w:cs="Simplified Arabic"/>
          <w:color w:val="000000"/>
          <w:sz w:val="30"/>
          <w:szCs w:val="30"/>
          <w:rtl/>
          <w:lang w:bidi="ar-LY"/>
        </w:rPr>
        <w:t xml:space="preserve">وصلت قيمة مستوى دلالة في هذه </w:t>
      </w:r>
      <w:r w:rsidRPr="007A5CD1">
        <w:rPr>
          <w:rFonts w:ascii="Simplified Arabic" w:hAnsi="Simplified Arabic" w:cs="Simplified Arabic" w:hint="cs"/>
          <w:color w:val="000000"/>
          <w:sz w:val="30"/>
          <w:szCs w:val="30"/>
          <w:rtl/>
          <w:lang w:bidi="ar-LY"/>
        </w:rPr>
        <w:t xml:space="preserve">الأبعاد (0.40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0.64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0.67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0.50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0.10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0.16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0.38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0.19) </w:t>
      </w:r>
      <w:r w:rsidRPr="007A5CD1">
        <w:rPr>
          <w:rFonts w:ascii="Simplified Arabic" w:hAnsi="Simplified Arabic" w:cs="Simplified Arabic"/>
          <w:color w:val="000000"/>
          <w:sz w:val="30"/>
          <w:szCs w:val="30"/>
          <w:rtl/>
          <w:lang w:bidi="ar-LY"/>
        </w:rPr>
        <w:t xml:space="preserve">هي </w:t>
      </w:r>
      <w:r w:rsidRPr="007A5CD1">
        <w:rPr>
          <w:rFonts w:ascii="Simplified Arabic" w:hAnsi="Simplified Arabic" w:cs="Simplified Arabic" w:hint="cs"/>
          <w:color w:val="000000"/>
          <w:sz w:val="30"/>
          <w:szCs w:val="30"/>
          <w:rtl/>
          <w:lang w:bidi="ar-LY"/>
        </w:rPr>
        <w:t>أكبر</w:t>
      </w:r>
      <w:r w:rsidRPr="007A5CD1">
        <w:rPr>
          <w:rFonts w:ascii="Simplified Arabic" w:hAnsi="Simplified Arabic" w:cs="Simplified Arabic"/>
          <w:color w:val="000000"/>
          <w:sz w:val="30"/>
          <w:szCs w:val="30"/>
          <w:rtl/>
          <w:lang w:bidi="ar-LY"/>
        </w:rPr>
        <w:t xml:space="preserve"> من مستوى الدلالة المعتمد بالبرنامج الإحصائي </w:t>
      </w:r>
      <w:r w:rsidRPr="007A5CD1">
        <w:rPr>
          <w:rFonts w:ascii="Simplified Arabic" w:hAnsi="Simplified Arabic" w:cs="Simplified Arabic"/>
          <w:color w:val="000000"/>
          <w:sz w:val="30"/>
          <w:szCs w:val="30"/>
          <w:lang w:bidi="ar-LY"/>
        </w:rPr>
        <w:t>SPSS</w:t>
      </w:r>
      <w:r w:rsidRPr="007A5CD1">
        <w:rPr>
          <w:rFonts w:ascii="Simplified Arabic" w:hAnsi="Simplified Arabic" w:cs="Simplified Arabic"/>
          <w:color w:val="000000"/>
          <w:sz w:val="30"/>
          <w:szCs w:val="30"/>
          <w:rtl/>
          <w:lang w:bidi="ar-LY"/>
        </w:rPr>
        <w:t xml:space="preserve"> (0.05)</w:t>
      </w:r>
      <w:r w:rsidRPr="007A5CD1">
        <w:rPr>
          <w:rFonts w:ascii="Simplified Arabic" w:hAnsi="Simplified Arabic" w:cs="Simplified Arabic" w:hint="cs"/>
          <w:color w:val="000000"/>
          <w:sz w:val="30"/>
          <w:szCs w:val="30"/>
          <w:rtl/>
          <w:lang w:bidi="ar-LY"/>
        </w:rPr>
        <w:t>.</w:t>
      </w:r>
    </w:p>
    <w:p w:rsidR="007A5CD1" w:rsidRPr="007A5CD1" w:rsidRDefault="007A5CD1" w:rsidP="007A5CD1">
      <w:pPr>
        <w:numPr>
          <w:ilvl w:val="0"/>
          <w:numId w:val="38"/>
        </w:numPr>
        <w:tabs>
          <w:tab w:val="left" w:pos="468"/>
        </w:tabs>
        <w:ind w:left="43"/>
        <w:contextualSpacing/>
        <w:jc w:val="both"/>
        <w:rPr>
          <w:rFonts w:ascii="Simplified Arabic" w:eastAsia="Arial Unicode MS" w:hAnsi="Simplified Arabic" w:cs="Simplified Arabic"/>
          <w:b/>
          <w:bCs/>
          <w:sz w:val="36"/>
          <w:szCs w:val="36"/>
        </w:rPr>
      </w:pPr>
      <w:r w:rsidRPr="007A5CD1">
        <w:rPr>
          <w:rFonts w:ascii="Simplified Arabic" w:hAnsi="Simplified Arabic" w:cs="Simplified Arabic" w:hint="cs"/>
          <w:color w:val="000000"/>
          <w:sz w:val="30"/>
          <w:szCs w:val="30"/>
          <w:rtl/>
          <w:lang w:bidi="ar-LY"/>
        </w:rPr>
        <w:t>لا</w:t>
      </w:r>
      <w:r w:rsidRPr="007A5CD1">
        <w:rPr>
          <w:rFonts w:ascii="Simplified Arabic" w:hAnsi="Simplified Arabic" w:cs="Simplified Arabic"/>
          <w:color w:val="000000"/>
          <w:sz w:val="30"/>
          <w:szCs w:val="30"/>
          <w:rtl/>
          <w:lang w:bidi="ar-LY"/>
        </w:rPr>
        <w:t xml:space="preserve"> توجد </w:t>
      </w:r>
      <w:r w:rsidRPr="007A5CD1">
        <w:rPr>
          <w:rFonts w:ascii="Simplified Arabic" w:hAnsi="Simplified Arabic" w:cs="Simplified Arabic" w:hint="cs"/>
          <w:color w:val="000000"/>
          <w:sz w:val="30"/>
          <w:szCs w:val="30"/>
          <w:rtl/>
          <w:lang w:bidi="ar-LY"/>
        </w:rPr>
        <w:t xml:space="preserve">علاقة ارتباطية </w:t>
      </w:r>
      <w:r w:rsidRPr="007A5CD1">
        <w:rPr>
          <w:rFonts w:ascii="Simplified Arabic" w:hAnsi="Simplified Arabic" w:cs="Simplified Arabic"/>
          <w:color w:val="000000"/>
          <w:sz w:val="30"/>
          <w:szCs w:val="30"/>
          <w:rtl/>
          <w:lang w:bidi="ar-LY"/>
        </w:rPr>
        <w:t xml:space="preserve">ذات دلالة إحصائية </w:t>
      </w:r>
      <w:r w:rsidRPr="007A5CD1">
        <w:rPr>
          <w:rFonts w:ascii="Simplified Arabic" w:hAnsi="Simplified Arabic" w:cs="Simplified Arabic" w:hint="cs"/>
          <w:color w:val="000000"/>
          <w:sz w:val="30"/>
          <w:szCs w:val="30"/>
          <w:rtl/>
          <w:lang w:bidi="ar-LY"/>
        </w:rPr>
        <w:t>بين استراتيجية الواجهة واتخاذ القرار المهني لدى رؤساء وعمداء الكليات في جامعة سبها</w:t>
      </w:r>
      <w:r w:rsidRPr="007A5CD1">
        <w:rPr>
          <w:rFonts w:ascii="Simplified Arabic" w:hAnsi="Simplified Arabic" w:cs="Simplified Arabic"/>
          <w:color w:val="000000"/>
          <w:sz w:val="30"/>
          <w:szCs w:val="30"/>
          <w:rtl/>
          <w:lang w:bidi="ar-LY"/>
        </w:rPr>
        <w:t xml:space="preserve">، </w:t>
      </w:r>
      <w:r w:rsidRPr="007A5CD1">
        <w:rPr>
          <w:rFonts w:ascii="Simplified Arabic" w:hAnsi="Simplified Arabic" w:cs="Simplified Arabic" w:hint="cs"/>
          <w:color w:val="000000"/>
          <w:sz w:val="30"/>
          <w:szCs w:val="30"/>
          <w:rtl/>
          <w:lang w:bidi="ar-LY"/>
        </w:rPr>
        <w:t>ع</w:t>
      </w:r>
      <w:r w:rsidRPr="007A5CD1">
        <w:rPr>
          <w:rFonts w:ascii="Simplified Arabic" w:hAnsi="Simplified Arabic" w:cs="Simplified Arabic"/>
          <w:color w:val="000000"/>
          <w:sz w:val="30"/>
          <w:szCs w:val="30"/>
          <w:rtl/>
          <w:lang w:bidi="ar-LY"/>
        </w:rPr>
        <w:t xml:space="preserve">ند المقارنة بين متوسطات المجموعات العينة تبعاً لمتغير </w:t>
      </w:r>
      <w:r w:rsidRPr="007A5CD1">
        <w:rPr>
          <w:rFonts w:ascii="Simplified Arabic" w:hAnsi="Simplified Arabic" w:cs="Simplified Arabic" w:hint="cs"/>
          <w:color w:val="000000"/>
          <w:sz w:val="30"/>
          <w:szCs w:val="30"/>
          <w:rtl/>
          <w:lang w:bidi="ar-LY"/>
        </w:rPr>
        <w:t>العمر</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w:t>
      </w:r>
      <w:r w:rsidRPr="007A5CD1">
        <w:rPr>
          <w:rFonts w:ascii="Simplified Arabic" w:hAnsi="Simplified Arabic" w:cs="Simplified Arabic"/>
          <w:color w:val="000000"/>
          <w:sz w:val="30"/>
          <w:szCs w:val="30"/>
          <w:rtl/>
          <w:lang w:bidi="ar-LY"/>
        </w:rPr>
        <w:t xml:space="preserve">وصلت قيمة مستوى دلالة في هذه </w:t>
      </w:r>
      <w:r w:rsidRPr="007A5CD1">
        <w:rPr>
          <w:rFonts w:ascii="Simplified Arabic" w:hAnsi="Simplified Arabic" w:cs="Simplified Arabic" w:hint="cs"/>
          <w:color w:val="000000"/>
          <w:sz w:val="30"/>
          <w:szCs w:val="30"/>
          <w:rtl/>
          <w:lang w:bidi="ar-LY"/>
        </w:rPr>
        <w:t xml:space="preserve">الأبعاد (0.12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0.38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0.68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0.63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0.11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0.12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0.39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0.17) </w:t>
      </w:r>
      <w:r w:rsidRPr="007A5CD1">
        <w:rPr>
          <w:rFonts w:ascii="Simplified Arabic" w:hAnsi="Simplified Arabic" w:cs="Simplified Arabic"/>
          <w:color w:val="000000"/>
          <w:sz w:val="30"/>
          <w:szCs w:val="30"/>
          <w:rtl/>
          <w:lang w:bidi="ar-LY"/>
        </w:rPr>
        <w:t xml:space="preserve">هي </w:t>
      </w:r>
      <w:r w:rsidRPr="007A5CD1">
        <w:rPr>
          <w:rFonts w:ascii="Simplified Arabic" w:hAnsi="Simplified Arabic" w:cs="Simplified Arabic" w:hint="cs"/>
          <w:color w:val="000000"/>
          <w:sz w:val="30"/>
          <w:szCs w:val="30"/>
          <w:rtl/>
          <w:lang w:bidi="ar-LY"/>
        </w:rPr>
        <w:t>أكبر</w:t>
      </w:r>
      <w:r w:rsidRPr="007A5CD1">
        <w:rPr>
          <w:rFonts w:ascii="Simplified Arabic" w:hAnsi="Simplified Arabic" w:cs="Simplified Arabic"/>
          <w:color w:val="000000"/>
          <w:sz w:val="30"/>
          <w:szCs w:val="30"/>
          <w:rtl/>
          <w:lang w:bidi="ar-LY"/>
        </w:rPr>
        <w:t xml:space="preserve"> من مستوى الدلالة المعتمد بالبرنامج الإحصائي </w:t>
      </w:r>
      <w:r w:rsidRPr="007A5CD1">
        <w:rPr>
          <w:rFonts w:ascii="Simplified Arabic" w:hAnsi="Simplified Arabic" w:cs="Simplified Arabic"/>
          <w:color w:val="000000"/>
          <w:sz w:val="30"/>
          <w:szCs w:val="30"/>
          <w:lang w:bidi="ar-LY"/>
        </w:rPr>
        <w:t>SPSS</w:t>
      </w:r>
      <w:r w:rsidRPr="007A5CD1">
        <w:rPr>
          <w:rFonts w:ascii="Simplified Arabic" w:hAnsi="Simplified Arabic" w:cs="Simplified Arabic"/>
          <w:color w:val="000000"/>
          <w:sz w:val="30"/>
          <w:szCs w:val="30"/>
          <w:rtl/>
          <w:lang w:bidi="ar-LY"/>
        </w:rPr>
        <w:t xml:space="preserve"> (0.05)</w:t>
      </w:r>
      <w:r w:rsidRPr="007A5CD1">
        <w:rPr>
          <w:rFonts w:ascii="Simplified Arabic" w:hAnsi="Simplified Arabic" w:cs="Simplified Arabic" w:hint="cs"/>
          <w:color w:val="000000"/>
          <w:sz w:val="30"/>
          <w:szCs w:val="30"/>
          <w:rtl/>
          <w:lang w:bidi="ar-LY"/>
        </w:rPr>
        <w:t>.</w:t>
      </w:r>
    </w:p>
    <w:p w:rsidR="007A5CD1" w:rsidRPr="007A5CD1" w:rsidRDefault="007A5CD1" w:rsidP="007A5CD1">
      <w:pPr>
        <w:numPr>
          <w:ilvl w:val="0"/>
          <w:numId w:val="38"/>
        </w:numPr>
        <w:tabs>
          <w:tab w:val="left" w:pos="468"/>
        </w:tabs>
        <w:ind w:left="43"/>
        <w:contextualSpacing/>
        <w:jc w:val="both"/>
        <w:rPr>
          <w:rFonts w:ascii="Simplified Arabic" w:eastAsia="Arial Unicode MS" w:hAnsi="Simplified Arabic" w:cs="Simplified Arabic"/>
          <w:b/>
          <w:bCs/>
          <w:sz w:val="36"/>
          <w:szCs w:val="36"/>
          <w:rtl/>
        </w:rPr>
      </w:pPr>
      <w:r w:rsidRPr="007A5CD1">
        <w:rPr>
          <w:rFonts w:ascii="Simplified Arabic" w:hAnsi="Simplified Arabic" w:cs="Simplified Arabic" w:hint="cs"/>
          <w:color w:val="000000"/>
          <w:sz w:val="30"/>
          <w:szCs w:val="30"/>
          <w:rtl/>
          <w:lang w:bidi="ar-LY"/>
        </w:rPr>
        <w:t>لا</w:t>
      </w:r>
      <w:r w:rsidRPr="007A5CD1">
        <w:rPr>
          <w:rFonts w:ascii="Simplified Arabic" w:hAnsi="Simplified Arabic" w:cs="Simplified Arabic"/>
          <w:color w:val="000000"/>
          <w:sz w:val="30"/>
          <w:szCs w:val="30"/>
          <w:rtl/>
          <w:lang w:bidi="ar-LY"/>
        </w:rPr>
        <w:t xml:space="preserve"> توجد </w:t>
      </w:r>
      <w:r w:rsidRPr="007A5CD1">
        <w:rPr>
          <w:rFonts w:ascii="Simplified Arabic" w:hAnsi="Simplified Arabic" w:cs="Simplified Arabic" w:hint="cs"/>
          <w:color w:val="000000"/>
          <w:sz w:val="30"/>
          <w:szCs w:val="30"/>
          <w:rtl/>
          <w:lang w:bidi="ar-LY"/>
        </w:rPr>
        <w:t xml:space="preserve">علاقة ارتباطية </w:t>
      </w:r>
      <w:r w:rsidRPr="007A5CD1">
        <w:rPr>
          <w:rFonts w:ascii="Simplified Arabic" w:hAnsi="Simplified Arabic" w:cs="Simplified Arabic"/>
          <w:color w:val="000000"/>
          <w:sz w:val="30"/>
          <w:szCs w:val="30"/>
          <w:rtl/>
          <w:lang w:bidi="ar-LY"/>
        </w:rPr>
        <w:t xml:space="preserve">ذات دلالة إحصائية </w:t>
      </w:r>
      <w:r w:rsidRPr="007A5CD1">
        <w:rPr>
          <w:rFonts w:ascii="Simplified Arabic" w:hAnsi="Simplified Arabic" w:cs="Simplified Arabic" w:hint="cs"/>
          <w:color w:val="000000"/>
          <w:sz w:val="30"/>
          <w:szCs w:val="30"/>
          <w:rtl/>
          <w:lang w:bidi="ar-LY"/>
        </w:rPr>
        <w:t>بين استراتيجية الواجهة واتخاذ القرار المهني لدى رؤساء وعمداء الكليات في جامعة سبها</w:t>
      </w:r>
      <w:r w:rsidRPr="007A5CD1">
        <w:rPr>
          <w:rFonts w:ascii="Simplified Arabic" w:hAnsi="Simplified Arabic" w:cs="Simplified Arabic"/>
          <w:color w:val="000000"/>
          <w:sz w:val="30"/>
          <w:szCs w:val="30"/>
          <w:rtl/>
          <w:lang w:bidi="ar-LY"/>
        </w:rPr>
        <w:t xml:space="preserve">، </w:t>
      </w:r>
      <w:r w:rsidRPr="007A5CD1">
        <w:rPr>
          <w:rFonts w:ascii="Simplified Arabic" w:hAnsi="Simplified Arabic" w:cs="Simplified Arabic" w:hint="cs"/>
          <w:color w:val="000000"/>
          <w:sz w:val="30"/>
          <w:szCs w:val="30"/>
          <w:rtl/>
          <w:lang w:bidi="ar-LY"/>
        </w:rPr>
        <w:t>ع</w:t>
      </w:r>
      <w:r w:rsidRPr="007A5CD1">
        <w:rPr>
          <w:rFonts w:ascii="Simplified Arabic" w:hAnsi="Simplified Arabic" w:cs="Simplified Arabic"/>
          <w:color w:val="000000"/>
          <w:sz w:val="30"/>
          <w:szCs w:val="30"/>
          <w:rtl/>
          <w:lang w:bidi="ar-LY"/>
        </w:rPr>
        <w:t xml:space="preserve">ند المقارنة بين متوسطات المجموعات العينة تبعاً لمتغير </w:t>
      </w:r>
      <w:r w:rsidRPr="007A5CD1">
        <w:rPr>
          <w:rFonts w:ascii="Simplified Arabic" w:hAnsi="Simplified Arabic" w:cs="Simplified Arabic" w:hint="cs"/>
          <w:color w:val="000000"/>
          <w:sz w:val="30"/>
          <w:szCs w:val="30"/>
          <w:rtl/>
          <w:lang w:bidi="ar-LY"/>
        </w:rPr>
        <w:t>الصفة الإدارية</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w:t>
      </w:r>
      <w:r w:rsidRPr="007A5CD1">
        <w:rPr>
          <w:rFonts w:ascii="Simplified Arabic" w:hAnsi="Simplified Arabic" w:cs="Simplified Arabic"/>
          <w:color w:val="000000"/>
          <w:sz w:val="30"/>
          <w:szCs w:val="30"/>
          <w:rtl/>
          <w:lang w:bidi="ar-LY"/>
        </w:rPr>
        <w:t xml:space="preserve">وصلت قيمة مستوى دلالة في هذه </w:t>
      </w:r>
      <w:r w:rsidRPr="007A5CD1">
        <w:rPr>
          <w:rFonts w:ascii="Simplified Arabic" w:hAnsi="Simplified Arabic" w:cs="Simplified Arabic" w:hint="cs"/>
          <w:color w:val="000000"/>
          <w:sz w:val="30"/>
          <w:szCs w:val="30"/>
          <w:rtl/>
          <w:lang w:bidi="ar-LY"/>
        </w:rPr>
        <w:t xml:space="preserve">الأبعاد (0.80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0.90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0.52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0.16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0.53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0.76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0.53 </w:t>
      </w:r>
      <w:r w:rsidRPr="007A5CD1">
        <w:rPr>
          <w:rFonts w:ascii="Simplified Arabic" w:hAnsi="Simplified Arabic" w:cs="Simplified Arabic"/>
          <w:color w:val="000000"/>
          <w:sz w:val="30"/>
          <w:szCs w:val="30"/>
          <w:rtl/>
          <w:lang w:bidi="ar-LY"/>
        </w:rPr>
        <w:t>–</w:t>
      </w:r>
      <w:r w:rsidRPr="007A5CD1">
        <w:rPr>
          <w:rFonts w:ascii="Simplified Arabic" w:hAnsi="Simplified Arabic" w:cs="Simplified Arabic" w:hint="cs"/>
          <w:color w:val="000000"/>
          <w:sz w:val="30"/>
          <w:szCs w:val="30"/>
          <w:rtl/>
          <w:lang w:bidi="ar-LY"/>
        </w:rPr>
        <w:t xml:space="preserve"> 0.60) </w:t>
      </w:r>
      <w:r w:rsidRPr="007A5CD1">
        <w:rPr>
          <w:rFonts w:ascii="Simplified Arabic" w:hAnsi="Simplified Arabic" w:cs="Simplified Arabic"/>
          <w:color w:val="000000"/>
          <w:sz w:val="30"/>
          <w:szCs w:val="30"/>
          <w:rtl/>
          <w:lang w:bidi="ar-LY"/>
        </w:rPr>
        <w:t xml:space="preserve">هي </w:t>
      </w:r>
      <w:r w:rsidRPr="007A5CD1">
        <w:rPr>
          <w:rFonts w:ascii="Simplified Arabic" w:hAnsi="Simplified Arabic" w:cs="Simplified Arabic" w:hint="cs"/>
          <w:color w:val="000000"/>
          <w:sz w:val="30"/>
          <w:szCs w:val="30"/>
          <w:rtl/>
          <w:lang w:bidi="ar-LY"/>
        </w:rPr>
        <w:t>أكبر</w:t>
      </w:r>
      <w:r w:rsidRPr="007A5CD1">
        <w:rPr>
          <w:rFonts w:ascii="Simplified Arabic" w:hAnsi="Simplified Arabic" w:cs="Simplified Arabic"/>
          <w:color w:val="000000"/>
          <w:sz w:val="30"/>
          <w:szCs w:val="30"/>
          <w:rtl/>
          <w:lang w:bidi="ar-LY"/>
        </w:rPr>
        <w:t xml:space="preserve"> من مستوى الدلالة المعتمد بالبرنامج الإحصائي </w:t>
      </w:r>
      <w:r w:rsidRPr="007A5CD1">
        <w:rPr>
          <w:rFonts w:ascii="Simplified Arabic" w:hAnsi="Simplified Arabic" w:cs="Simplified Arabic"/>
          <w:color w:val="000000"/>
          <w:sz w:val="30"/>
          <w:szCs w:val="30"/>
          <w:lang w:bidi="ar-LY"/>
        </w:rPr>
        <w:t>SPSS</w:t>
      </w:r>
      <w:r w:rsidRPr="007A5CD1">
        <w:rPr>
          <w:rFonts w:ascii="Simplified Arabic" w:hAnsi="Simplified Arabic" w:cs="Simplified Arabic"/>
          <w:color w:val="000000"/>
          <w:sz w:val="30"/>
          <w:szCs w:val="30"/>
          <w:rtl/>
          <w:lang w:bidi="ar-LY"/>
        </w:rPr>
        <w:t xml:space="preserve"> (0.05)</w:t>
      </w:r>
      <w:r w:rsidRPr="007A5CD1">
        <w:rPr>
          <w:rFonts w:ascii="Simplified Arabic" w:hAnsi="Simplified Arabic" w:cs="Simplified Arabic" w:hint="cs"/>
          <w:color w:val="000000"/>
          <w:sz w:val="30"/>
          <w:szCs w:val="30"/>
          <w:rtl/>
          <w:lang w:bidi="ar-LY"/>
        </w:rPr>
        <w:t>.</w:t>
      </w:r>
    </w:p>
    <w:p w:rsidR="007A5CD1" w:rsidRPr="007A5CD1" w:rsidRDefault="007A5CD1" w:rsidP="007A5CD1">
      <w:pPr>
        <w:tabs>
          <w:tab w:val="left" w:pos="468"/>
        </w:tabs>
        <w:ind w:left="43"/>
        <w:jc w:val="both"/>
        <w:rPr>
          <w:rFonts w:ascii="Simplified Arabic" w:eastAsia="Arial Unicode MS" w:hAnsi="Simplified Arabic" w:cs="Simplified Arabic"/>
          <w:sz w:val="34"/>
          <w:szCs w:val="34"/>
          <w:rtl/>
        </w:rPr>
      </w:pPr>
    </w:p>
    <w:p w:rsidR="007A5CD1" w:rsidRPr="007A5CD1" w:rsidRDefault="007A5CD1" w:rsidP="007A5CD1">
      <w:pPr>
        <w:tabs>
          <w:tab w:val="left" w:pos="468"/>
        </w:tabs>
        <w:ind w:left="43"/>
        <w:jc w:val="both"/>
        <w:rPr>
          <w:rFonts w:ascii="Simplified Arabic" w:eastAsia="Arial Unicode MS" w:hAnsi="Simplified Arabic" w:cs="Simplified Arabic"/>
          <w:sz w:val="34"/>
          <w:szCs w:val="34"/>
          <w:rtl/>
        </w:rPr>
      </w:pPr>
    </w:p>
    <w:p w:rsidR="007A5CD1" w:rsidRPr="007A5CD1" w:rsidRDefault="007A5CD1" w:rsidP="007A5CD1">
      <w:pPr>
        <w:tabs>
          <w:tab w:val="left" w:pos="468"/>
        </w:tabs>
        <w:ind w:left="43"/>
        <w:jc w:val="both"/>
        <w:rPr>
          <w:rFonts w:ascii="Simplified Arabic" w:eastAsia="Arial Unicode MS" w:hAnsi="Simplified Arabic" w:cs="Simplified Arabic"/>
          <w:b/>
          <w:bCs/>
          <w:sz w:val="36"/>
          <w:szCs w:val="36"/>
          <w:rtl/>
        </w:rPr>
      </w:pPr>
      <w:r w:rsidRPr="007A5CD1">
        <w:rPr>
          <w:rFonts w:ascii="Simplified Arabic" w:eastAsia="Arial Unicode MS" w:hAnsi="Simplified Arabic" w:cs="Simplified Arabic" w:hint="cs"/>
          <w:b/>
          <w:bCs/>
          <w:sz w:val="36"/>
          <w:szCs w:val="36"/>
          <w:rtl/>
        </w:rPr>
        <w:lastRenderedPageBreak/>
        <w:t>التوصيات :-</w:t>
      </w:r>
    </w:p>
    <w:p w:rsidR="007A5CD1" w:rsidRPr="007A5CD1" w:rsidRDefault="007A5CD1" w:rsidP="007A5CD1">
      <w:pPr>
        <w:ind w:firstLine="720"/>
        <w:rPr>
          <w:rFonts w:ascii="Simplified Arabic" w:hAnsi="Simplified Arabic" w:cs="Simplified Arabic"/>
          <w:sz w:val="32"/>
          <w:szCs w:val="32"/>
          <w:rtl/>
        </w:rPr>
      </w:pPr>
      <w:r w:rsidRPr="007A5CD1">
        <w:rPr>
          <w:rFonts w:ascii="Simplified Arabic" w:hAnsi="Simplified Arabic" w:cs="Simplified Arabic"/>
          <w:sz w:val="32"/>
          <w:szCs w:val="32"/>
          <w:rtl/>
        </w:rPr>
        <w:t>بناء علي نتائج الدراسة والاستنتاجات التي توصلت لها يمكن تقديم بعض التوصيات نوردها علي نحو التالي :</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1- بناء جسور من التواصل بين وزارة التعليم العالي والبحث العلمي وادارات الجامعات الليبية بصفة عامة وجامعة سبها بصفة خاصة وعمداء ووكلاء ورؤساء الاقسام لتبادل الآراء ووجهات النظر لمناقشة المشكلات التي تواجههم وايجاد الحلول المناسبة وتذليلها.</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2- الارتكاز على الانجاز المهني والبحث المجتمعي كمعيار للترقية بالوظائف الجامعية وفق اسس من النزاهة والشفافية.</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3- السعي لتجويد الاداء المهني في الجامعات من خلال تطبيق مبادئ إدارة الجودة الشاملة فيها، حاجاتهم ورغباتهم.</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4- العمل على تحسين وتطوير نظام حوافز وترقيات الموظفين في الجامعات ليعمل على الحفاظ على استراتيجية مواجهة الضغوط المهنية واتخاذ القرارات وان يراعى ويشجع التنافس والابداع بينهم.</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5- تبنى سياسات تخفيف من الضغوط والاعباء المعيشية على الموظفين بكليات جامعة سبها من خلال توفير الخدمات الطبية والعلاجية لملائمة الموظفين وجميع افراد اسرته.</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6- تعديل الرواتب لموظفين في الجامعة بما يتناسب مع عدد ساعات العمل والمنصب والاداري والمركز العلمي.</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7-زيادة فرص الموظفين للمشاركة في اتخاذ القرارات بالكلية وتعزيز حرية الراي والتعبير.</w:t>
      </w:r>
    </w:p>
    <w:p w:rsidR="007A5CD1" w:rsidRPr="007A5CD1" w:rsidRDefault="007A5CD1" w:rsidP="007A5CD1">
      <w:pPr>
        <w:numPr>
          <w:ilvl w:val="0"/>
          <w:numId w:val="38"/>
        </w:numPr>
        <w:tabs>
          <w:tab w:val="left" w:pos="468"/>
        </w:tabs>
        <w:contextualSpacing/>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توفير مناخ طبيعي صحي يقوم على الثقة بين مواجهة الضغوط المهنية والموظفين بالكلية ، يحفز على الابداع والتشارك المعرفي والايثار وتبادل الخبرات وتغليب المصلحة العامة.</w:t>
      </w:r>
    </w:p>
    <w:p w:rsidR="007A5CD1" w:rsidRPr="007A5CD1" w:rsidRDefault="007A5CD1" w:rsidP="007A5CD1">
      <w:pPr>
        <w:numPr>
          <w:ilvl w:val="0"/>
          <w:numId w:val="38"/>
        </w:numPr>
        <w:tabs>
          <w:tab w:val="left" w:pos="468"/>
        </w:tabs>
        <w:contextualSpacing/>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ع</w:t>
      </w:r>
      <w:r w:rsidRPr="007A5CD1">
        <w:rPr>
          <w:rFonts w:ascii="Simplified Arabic" w:eastAsia="Arial Unicode MS" w:hAnsi="Simplified Arabic" w:cs="Simplified Arabic"/>
          <w:sz w:val="32"/>
          <w:szCs w:val="32"/>
          <w:rtl/>
        </w:rPr>
        <w:t>لي الجامعات ومن ثم الكليات الاهتمام ببرامج اعداد وتدريب منسوبيها علي عملية اتخاذ القرارات داخل مؤسساتهم</w:t>
      </w:r>
      <w:r w:rsidRPr="007A5CD1">
        <w:rPr>
          <w:rFonts w:ascii="Simplified Arabic" w:eastAsia="Arial Unicode MS" w:hAnsi="Simplified Arabic" w:cs="Simplified Arabic" w:hint="cs"/>
          <w:sz w:val="32"/>
          <w:szCs w:val="32"/>
          <w:rtl/>
        </w:rPr>
        <w:t>، و</w:t>
      </w:r>
      <w:r w:rsidRPr="007A5CD1">
        <w:rPr>
          <w:rFonts w:ascii="Simplified Arabic" w:eastAsia="Arial Unicode MS" w:hAnsi="Simplified Arabic" w:cs="Simplified Arabic"/>
          <w:sz w:val="32"/>
          <w:szCs w:val="32"/>
          <w:rtl/>
        </w:rPr>
        <w:t>التدرب على اكتساب المهارات والتشاور مع الاخرين والحرص والضبط ومواجهة الضغوطات السلبية كالتردد والانسحاب والاعتماد على الاخرين في اتخاد القرار.</w:t>
      </w:r>
    </w:p>
    <w:p w:rsidR="007A5CD1" w:rsidRPr="007A5CD1" w:rsidRDefault="007A5CD1" w:rsidP="007A5CD1">
      <w:pPr>
        <w:numPr>
          <w:ilvl w:val="0"/>
          <w:numId w:val="38"/>
        </w:numPr>
        <w:tabs>
          <w:tab w:val="left" w:pos="468"/>
        </w:tabs>
        <w:contextualSpacing/>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lastRenderedPageBreak/>
        <w:t>- ا</w:t>
      </w:r>
      <w:r w:rsidRPr="007A5CD1">
        <w:rPr>
          <w:rFonts w:ascii="Simplified Arabic" w:eastAsia="Arial Unicode MS" w:hAnsi="Simplified Arabic" w:cs="Simplified Arabic"/>
          <w:sz w:val="32"/>
          <w:szCs w:val="32"/>
          <w:rtl/>
        </w:rPr>
        <w:t>لعمل على انشاء نوادي خاصة بالجامعات ومنسوبيها للتخفيف من ضغوط العمل</w:t>
      </w:r>
      <w:r w:rsidRPr="007A5CD1">
        <w:rPr>
          <w:rFonts w:ascii="Simplified Arabic" w:eastAsia="Arial Unicode MS" w:hAnsi="Simplified Arabic" w:cs="Simplified Arabic" w:hint="cs"/>
          <w:sz w:val="32"/>
          <w:szCs w:val="32"/>
          <w:rtl/>
        </w:rPr>
        <w:t>، و</w:t>
      </w:r>
      <w:r w:rsidRPr="007A5CD1">
        <w:rPr>
          <w:rFonts w:ascii="Simplified Arabic" w:eastAsia="Arial Unicode MS" w:hAnsi="Simplified Arabic" w:cs="Simplified Arabic"/>
          <w:sz w:val="32"/>
          <w:szCs w:val="32"/>
          <w:rtl/>
        </w:rPr>
        <w:t>انشاء وحدة للتدريب في الجامعة  لتدرب علي كيفية اتخاد القرار المهني بجودة وتميز وابداع.</w:t>
      </w:r>
    </w:p>
    <w:p w:rsidR="007A5CD1" w:rsidRPr="007A5CD1" w:rsidRDefault="007A5CD1" w:rsidP="007A5CD1">
      <w:pPr>
        <w:numPr>
          <w:ilvl w:val="0"/>
          <w:numId w:val="39"/>
        </w:numPr>
        <w:tabs>
          <w:tab w:val="left" w:pos="468"/>
        </w:tabs>
        <w:contextualSpacing/>
        <w:jc w:val="both"/>
        <w:rPr>
          <w:rFonts w:ascii="Simplified Arabic" w:eastAsia="Arial Unicode MS" w:hAnsi="Simplified Arabic" w:cs="Simplified Arabic"/>
          <w:b/>
          <w:bCs/>
          <w:sz w:val="36"/>
          <w:szCs w:val="36"/>
          <w:rtl/>
        </w:rPr>
      </w:pPr>
      <w:r w:rsidRPr="007A5CD1">
        <w:rPr>
          <w:rFonts w:ascii="Simplified Arabic" w:eastAsia="Arial Unicode MS" w:hAnsi="Simplified Arabic" w:cs="Simplified Arabic" w:hint="cs"/>
          <w:b/>
          <w:bCs/>
          <w:sz w:val="36"/>
          <w:szCs w:val="36"/>
          <w:rtl/>
        </w:rPr>
        <w:t xml:space="preserve">المقترحات: </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في ضوء ما توصل إليه البحث من نتائج وتوصيات يقترح الباحثان مجموعة من البحوث والدراسات وهي كما يلي:</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1- اجراء بحث للتعرف على واقع مواجهة الضغوط المهنية وعلاقتها باتخاذ القرار لدى موظفين بجامعة سبها.</w:t>
      </w:r>
    </w:p>
    <w:p w:rsidR="007A5CD1" w:rsidRPr="007A5CD1" w:rsidRDefault="007A5CD1" w:rsidP="007A5CD1">
      <w:pPr>
        <w:tabs>
          <w:tab w:val="left" w:pos="468"/>
        </w:tabs>
        <w:ind w:left="43"/>
        <w:jc w:val="both"/>
        <w:rPr>
          <w:rFonts w:ascii="Simplified Arabic" w:eastAsia="Arial Unicode MS" w:hAnsi="Simplified Arabic" w:cs="Simplified Arabic"/>
          <w:sz w:val="32"/>
          <w:szCs w:val="32"/>
          <w:rtl/>
        </w:rPr>
      </w:pPr>
      <w:r w:rsidRPr="007A5CD1">
        <w:rPr>
          <w:rFonts w:ascii="Simplified Arabic" w:eastAsia="Arial Unicode MS" w:hAnsi="Simplified Arabic" w:cs="Simplified Arabic" w:hint="cs"/>
          <w:sz w:val="32"/>
          <w:szCs w:val="32"/>
          <w:rtl/>
        </w:rPr>
        <w:t>2- اجراء بحث على استراتيجية المواجهة وعلاقتها بجودة الإداء المهني لدى موظفين بجامعة سبها.</w:t>
      </w:r>
    </w:p>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hint="cs"/>
          <w:sz w:val="32"/>
          <w:szCs w:val="32"/>
          <w:rtl/>
        </w:rPr>
        <w:t>3 -اجراء دراسة معوقات اتخاذ القرار المهني داخل المؤسسات التعليمية للتعليم المتوسط والاساسي.</w:t>
      </w:r>
    </w:p>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hint="cs"/>
          <w:sz w:val="32"/>
          <w:szCs w:val="32"/>
          <w:rtl/>
        </w:rPr>
        <w:t>4- تفعيل برنامج ارشادي لخفض من ضعف اتخاد القرارات المهنية داخل المؤسسات التعليمية في جامعاتنا.</w:t>
      </w:r>
    </w:p>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hint="cs"/>
          <w:sz w:val="32"/>
          <w:szCs w:val="32"/>
          <w:rtl/>
        </w:rPr>
        <w:t>5- اقامة الندوات والورش والمحاضرات لتوعية القادة الاكاديميين وتدريبهم على اتخاذ لقرار المناسب لزيادة وعيهم بطبيعة هذه العملية في كل خطوة والمهارات الازمة  لكل منها.</w:t>
      </w:r>
    </w:p>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hint="cs"/>
          <w:sz w:val="32"/>
          <w:szCs w:val="32"/>
          <w:rtl/>
        </w:rPr>
        <w:t>6- التركيز على استخدام مهارات الذكاء الانفعالي عند اختيار القادة الاداريين حتي يكونو</w:t>
      </w:r>
      <w:r w:rsidRPr="007A5CD1">
        <w:rPr>
          <w:rFonts w:ascii="Simplified Arabic" w:hAnsi="Simplified Arabic" w:cs="Simplified Arabic" w:hint="eastAsia"/>
          <w:sz w:val="32"/>
          <w:szCs w:val="32"/>
          <w:rtl/>
        </w:rPr>
        <w:t>ا</w:t>
      </w:r>
      <w:r w:rsidRPr="007A5CD1">
        <w:rPr>
          <w:rFonts w:ascii="Simplified Arabic" w:hAnsi="Simplified Arabic" w:cs="Simplified Arabic" w:hint="cs"/>
          <w:sz w:val="32"/>
          <w:szCs w:val="32"/>
          <w:rtl/>
        </w:rPr>
        <w:t xml:space="preserve"> قادرين على اتخاذ القرار المناسب بفاعلية.</w:t>
      </w: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jc w:val="both"/>
        <w:rPr>
          <w:rFonts w:ascii="Simplified Arabic" w:hAnsi="Simplified Arabic" w:cs="Simplified Arabic"/>
          <w:b/>
          <w:bCs/>
          <w:sz w:val="32"/>
          <w:szCs w:val="32"/>
          <w:rtl/>
        </w:rPr>
      </w:pPr>
      <w:r w:rsidRPr="007A5CD1">
        <w:rPr>
          <w:rFonts w:ascii="Simplified Arabic" w:hAnsi="Simplified Arabic" w:cs="Simplified Arabic"/>
          <w:b/>
          <w:bCs/>
          <w:sz w:val="32"/>
          <w:szCs w:val="32"/>
          <w:rtl/>
        </w:rPr>
        <w:t xml:space="preserve">                                المــــــراجع </w:t>
      </w:r>
    </w:p>
    <w:p w:rsidR="007A5CD1" w:rsidRPr="007A5CD1" w:rsidRDefault="007A5CD1" w:rsidP="007A5CD1">
      <w:pPr>
        <w:spacing w:after="160" w:line="360" w:lineRule="auto"/>
        <w:contextualSpacing/>
        <w:jc w:val="both"/>
        <w:rPr>
          <w:rFonts w:ascii="Times New Roman" w:eastAsia="Calibri" w:hAnsi="Times New Roman" w:cs="Times New Roman"/>
          <w:b/>
          <w:bCs/>
          <w:sz w:val="32"/>
          <w:szCs w:val="32"/>
          <w:rtl/>
        </w:rPr>
      </w:pPr>
      <w:r w:rsidRPr="007A5CD1">
        <w:rPr>
          <w:rFonts w:ascii="Times New Roman" w:eastAsia="Calibri" w:hAnsi="Times New Roman" w:cs="Times New Roman"/>
          <w:b/>
          <w:bCs/>
          <w:sz w:val="32"/>
          <w:szCs w:val="32"/>
          <w:rtl/>
        </w:rPr>
        <w:t xml:space="preserve">اولاً: القران الكريم: </w:t>
      </w:r>
    </w:p>
    <w:p w:rsidR="007A5CD1" w:rsidRPr="007A5CD1" w:rsidRDefault="007A5CD1" w:rsidP="00C76C64">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سورة </w:t>
      </w:r>
      <w:r w:rsidR="00C76C64">
        <w:rPr>
          <w:rFonts w:ascii="Simplified Arabic" w:hAnsi="Simplified Arabic" w:cs="Simplified Arabic" w:hint="cs"/>
          <w:sz w:val="32"/>
          <w:szCs w:val="32"/>
          <w:rtl/>
        </w:rPr>
        <w:t>العلق</w:t>
      </w:r>
      <w:r w:rsidRPr="007A5CD1">
        <w:rPr>
          <w:rFonts w:ascii="Simplified Arabic" w:hAnsi="Simplified Arabic" w:cs="Simplified Arabic"/>
          <w:sz w:val="32"/>
          <w:szCs w:val="32"/>
          <w:rtl/>
        </w:rPr>
        <w:t xml:space="preserve">: </w:t>
      </w:r>
      <w:r w:rsidRPr="007A5CD1">
        <w:rPr>
          <w:rFonts w:ascii="Simplified Arabic" w:hAnsi="Simplified Arabic" w:cs="Simplified Arabic" w:hint="cs"/>
          <w:sz w:val="32"/>
          <w:szCs w:val="32"/>
          <w:rtl/>
        </w:rPr>
        <w:t>الآية</w:t>
      </w:r>
      <w:r w:rsidRPr="007A5CD1">
        <w:rPr>
          <w:rFonts w:ascii="Simplified Arabic" w:hAnsi="Simplified Arabic" w:cs="Simplified Arabic"/>
          <w:sz w:val="32"/>
          <w:szCs w:val="32"/>
          <w:rtl/>
        </w:rPr>
        <w:t xml:space="preserve"> رقم (</w:t>
      </w:r>
      <w:r w:rsidR="00C76C64">
        <w:rPr>
          <w:rFonts w:ascii="Simplified Arabic" w:hAnsi="Simplified Arabic" w:cs="Simplified Arabic" w:hint="cs"/>
          <w:sz w:val="32"/>
          <w:szCs w:val="32"/>
          <w:rtl/>
        </w:rPr>
        <w:t>4</w:t>
      </w:r>
      <w:r w:rsidRPr="007A5CD1">
        <w:rPr>
          <w:rFonts w:ascii="Simplified Arabic" w:hAnsi="Simplified Arabic" w:cs="Simplified Arabic"/>
          <w:sz w:val="32"/>
          <w:szCs w:val="32"/>
          <w:rtl/>
        </w:rPr>
        <w:t>)</w:t>
      </w:r>
    </w:p>
    <w:p w:rsidR="007A5CD1" w:rsidRPr="007A5CD1" w:rsidRDefault="007A5CD1" w:rsidP="007A5CD1">
      <w:pPr>
        <w:spacing w:after="160" w:line="360" w:lineRule="auto"/>
        <w:contextualSpacing/>
        <w:jc w:val="both"/>
        <w:rPr>
          <w:rFonts w:ascii="Times New Roman" w:eastAsia="Calibri" w:hAnsi="Times New Roman" w:cs="Times New Roman"/>
          <w:b/>
          <w:bCs/>
          <w:sz w:val="32"/>
          <w:szCs w:val="32"/>
          <w:rtl/>
        </w:rPr>
      </w:pPr>
      <w:r w:rsidRPr="007A5CD1">
        <w:rPr>
          <w:rFonts w:ascii="Times New Roman" w:eastAsia="Calibri" w:hAnsi="Times New Roman" w:cs="Times New Roman" w:hint="cs"/>
          <w:b/>
          <w:bCs/>
          <w:sz w:val="32"/>
          <w:szCs w:val="32"/>
          <w:rtl/>
        </w:rPr>
        <w:t xml:space="preserve">ثانيا: </w:t>
      </w:r>
      <w:r w:rsidRPr="007A5CD1">
        <w:rPr>
          <w:rFonts w:ascii="Times New Roman" w:eastAsia="Calibri" w:hAnsi="Times New Roman" w:cs="Times New Roman"/>
          <w:b/>
          <w:bCs/>
          <w:sz w:val="32"/>
          <w:szCs w:val="32"/>
          <w:rtl/>
        </w:rPr>
        <w:t>الكتب</w:t>
      </w:r>
      <w:r w:rsidRPr="007A5CD1">
        <w:rPr>
          <w:rFonts w:ascii="Times New Roman" w:eastAsia="Calibri" w:hAnsi="Times New Roman" w:cs="Times New Roman" w:hint="cs"/>
          <w:b/>
          <w:bCs/>
          <w:sz w:val="32"/>
          <w:szCs w:val="32"/>
          <w:rtl/>
        </w:rPr>
        <w:t>:</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sz w:val="32"/>
          <w:szCs w:val="32"/>
          <w:rtl/>
        </w:rPr>
        <w:t>حريم حسين السلوك التنظيمي سلوك الأفراد والجامعات في منظمات الأعمال، دار</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sz w:val="32"/>
          <w:szCs w:val="32"/>
          <w:rtl/>
        </w:rPr>
        <w:t xml:space="preserve">الحامد للنشر والتوزيع، عمان، </w:t>
      </w:r>
      <w:r w:rsidRPr="007A5CD1">
        <w:rPr>
          <w:rFonts w:ascii="Times New Roman" w:eastAsia="Calibri" w:hAnsi="Times New Roman" w:cs="Times New Roman" w:hint="cs"/>
          <w:sz w:val="32"/>
          <w:szCs w:val="32"/>
          <w:rtl/>
        </w:rPr>
        <w:t>2004.</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tl/>
        </w:rPr>
      </w:pPr>
      <w:proofErr w:type="spellStart"/>
      <w:r w:rsidRPr="007A5CD1">
        <w:rPr>
          <w:rFonts w:ascii="Times New Roman" w:eastAsia="Calibri" w:hAnsi="Times New Roman" w:cs="Times New Roman"/>
          <w:sz w:val="32"/>
          <w:szCs w:val="32"/>
          <w:rtl/>
        </w:rPr>
        <w:t>ديسلر</w:t>
      </w:r>
      <w:proofErr w:type="spellEnd"/>
      <w:r w:rsidRPr="007A5CD1">
        <w:rPr>
          <w:rFonts w:ascii="Times New Roman" w:eastAsia="Calibri" w:hAnsi="Times New Roman" w:cs="Times New Roman"/>
          <w:sz w:val="32"/>
          <w:szCs w:val="32"/>
          <w:rtl/>
        </w:rPr>
        <w:t xml:space="preserve"> جاري تعريب ومراجعة عبد القادر عبد القادر ومرعي درويش، أساسيات</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sz w:val="32"/>
          <w:szCs w:val="32"/>
          <w:rtl/>
        </w:rPr>
        <w:t xml:space="preserve">الإدارة المبادئ والتطبيقات الحديثة"، ، الرياض دار المريخ للنشر، </w:t>
      </w:r>
      <w:r w:rsidRPr="007A5CD1">
        <w:rPr>
          <w:rFonts w:ascii="Times New Roman" w:eastAsia="Calibri" w:hAnsi="Times New Roman" w:cs="Times New Roman" w:hint="cs"/>
          <w:sz w:val="32"/>
          <w:szCs w:val="32"/>
          <w:rtl/>
        </w:rPr>
        <w:t>2004</w:t>
      </w:r>
      <w:r w:rsidRPr="007A5CD1">
        <w:rPr>
          <w:rFonts w:ascii="Times New Roman" w:eastAsia="Calibri" w:hAnsi="Times New Roman" w:cs="Times New Roman"/>
          <w:sz w:val="32"/>
          <w:szCs w:val="32"/>
          <w:rtl/>
        </w:rPr>
        <w:t>.</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tl/>
        </w:rPr>
      </w:pPr>
      <w:proofErr w:type="spellStart"/>
      <w:r w:rsidRPr="007A5CD1">
        <w:rPr>
          <w:rFonts w:ascii="Times New Roman" w:eastAsia="Calibri" w:hAnsi="Times New Roman" w:cs="Times New Roman"/>
          <w:sz w:val="32"/>
          <w:szCs w:val="32"/>
          <w:rtl/>
        </w:rPr>
        <w:t>سيزلاقي</w:t>
      </w:r>
      <w:proofErr w:type="spellEnd"/>
      <w:r w:rsidRPr="007A5CD1">
        <w:rPr>
          <w:rFonts w:ascii="Times New Roman" w:eastAsia="Calibri" w:hAnsi="Times New Roman" w:cs="Times New Roman"/>
          <w:sz w:val="32"/>
          <w:szCs w:val="32"/>
          <w:rtl/>
        </w:rPr>
        <w:t xml:space="preserve"> اندرو، والاس مارك، تعريب ومراجعة احمد جعفر وعبد الوهاب علي</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sz w:val="32"/>
          <w:szCs w:val="32"/>
          <w:rtl/>
        </w:rPr>
        <w:t xml:space="preserve">السلوك التنظيمي والاداء، معهد الإدارة العامة، الرياض، </w:t>
      </w:r>
      <w:r w:rsidRPr="007A5CD1">
        <w:rPr>
          <w:rFonts w:ascii="Times New Roman" w:eastAsia="Calibri" w:hAnsi="Times New Roman" w:cs="Times New Roman" w:hint="cs"/>
          <w:sz w:val="32"/>
          <w:szCs w:val="32"/>
          <w:rtl/>
          <w:lang w:bidi="fa-IR"/>
        </w:rPr>
        <w:t>1991.</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Pr>
      </w:pPr>
      <w:r w:rsidRPr="007A5CD1">
        <w:rPr>
          <w:rFonts w:ascii="Times New Roman" w:eastAsia="Calibri" w:hAnsi="Times New Roman" w:cs="Times New Roman"/>
          <w:sz w:val="32"/>
          <w:szCs w:val="32"/>
          <w:rtl/>
        </w:rPr>
        <w:t xml:space="preserve">الشامي لبنان نينو ماركو الإدارة المبادئ الأساسية، الطبعة الأولى، المركز القومي للنشر، عمان، </w:t>
      </w:r>
      <w:r w:rsidRPr="007A5CD1">
        <w:rPr>
          <w:rFonts w:ascii="Times New Roman" w:eastAsia="Calibri" w:hAnsi="Times New Roman" w:cs="Times New Roman" w:hint="cs"/>
          <w:sz w:val="32"/>
          <w:szCs w:val="32"/>
          <w:rtl/>
          <w:lang w:bidi="fa-IR"/>
        </w:rPr>
        <w:t>2001</w:t>
      </w:r>
      <w:r w:rsidRPr="007A5CD1">
        <w:rPr>
          <w:rFonts w:ascii="Times New Roman" w:eastAsia="Calibri" w:hAnsi="Times New Roman" w:cs="Times New Roman"/>
          <w:sz w:val="32"/>
          <w:szCs w:val="32"/>
          <w:rtl/>
          <w:lang w:bidi="fa-IR"/>
        </w:rPr>
        <w:t>.</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tl/>
        </w:rPr>
      </w:pPr>
      <w:proofErr w:type="spellStart"/>
      <w:r w:rsidRPr="007A5CD1">
        <w:rPr>
          <w:rFonts w:ascii="Times New Roman" w:eastAsia="Calibri" w:hAnsi="Times New Roman" w:cs="Times New Roman"/>
          <w:sz w:val="32"/>
          <w:szCs w:val="32"/>
          <w:rtl/>
        </w:rPr>
        <w:t>العديلي</w:t>
      </w:r>
      <w:proofErr w:type="spellEnd"/>
      <w:r w:rsidRPr="007A5CD1">
        <w:rPr>
          <w:rFonts w:ascii="Times New Roman" w:eastAsia="Calibri" w:hAnsi="Times New Roman" w:cs="Times New Roman"/>
          <w:sz w:val="32"/>
          <w:szCs w:val="32"/>
          <w:rtl/>
        </w:rPr>
        <w:t xml:space="preserve"> ناصر السلوك الانساني والتنظيمي: منظور كلي مقارن، معهد الادارة</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sz w:val="32"/>
          <w:szCs w:val="32"/>
          <w:rtl/>
        </w:rPr>
        <w:t xml:space="preserve">العامة، الرياض، </w:t>
      </w:r>
      <w:r w:rsidRPr="007A5CD1">
        <w:rPr>
          <w:rFonts w:ascii="Times New Roman" w:eastAsia="Calibri" w:hAnsi="Times New Roman" w:cs="Times New Roman" w:hint="cs"/>
          <w:sz w:val="32"/>
          <w:szCs w:val="32"/>
          <w:rtl/>
          <w:lang w:bidi="fa-IR"/>
        </w:rPr>
        <w:t>1995.</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sz w:val="32"/>
          <w:szCs w:val="32"/>
          <w:rtl/>
        </w:rPr>
        <w:t xml:space="preserve">عسكر سمير، أصول الإدارة، الطبعة الثالثة، دار القلم للنشر والتوزيع، دبي، </w:t>
      </w:r>
      <w:r w:rsidRPr="007A5CD1">
        <w:rPr>
          <w:rFonts w:ascii="Times New Roman" w:eastAsia="Calibri" w:hAnsi="Times New Roman" w:cs="Times New Roman" w:hint="cs"/>
          <w:sz w:val="32"/>
          <w:szCs w:val="32"/>
          <w:rtl/>
        </w:rPr>
        <w:t>1995</w:t>
      </w:r>
      <w:r w:rsidRPr="007A5CD1">
        <w:rPr>
          <w:rFonts w:ascii="Times New Roman" w:eastAsia="Calibri" w:hAnsi="Times New Roman" w:cs="Times New Roman"/>
          <w:sz w:val="32"/>
          <w:szCs w:val="32"/>
          <w:rtl/>
        </w:rPr>
        <w:t>.</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sz w:val="32"/>
          <w:szCs w:val="32"/>
          <w:rtl/>
        </w:rPr>
        <w:t>العميان محمود السلوك التنظيمي في منظمات الأعمال، الطبعة الثالثة، دار وائل</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sz w:val="32"/>
          <w:szCs w:val="32"/>
          <w:rtl/>
        </w:rPr>
        <w:t xml:space="preserve">للنشر، عمان، </w:t>
      </w:r>
      <w:r w:rsidRPr="007A5CD1">
        <w:rPr>
          <w:rFonts w:ascii="Times New Roman" w:eastAsia="Calibri" w:hAnsi="Times New Roman" w:cs="Times New Roman" w:hint="cs"/>
          <w:sz w:val="32"/>
          <w:szCs w:val="32"/>
          <w:rtl/>
        </w:rPr>
        <w:t>2005.</w:t>
      </w:r>
      <w:r w:rsidRPr="007A5CD1">
        <w:rPr>
          <w:rFonts w:ascii="Times New Roman" w:eastAsia="Calibri" w:hAnsi="Times New Roman" w:cs="Times New Roman"/>
          <w:sz w:val="32"/>
          <w:szCs w:val="32"/>
          <w:rtl/>
        </w:rPr>
        <w:t xml:space="preserve"> </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Pr>
      </w:pPr>
      <w:proofErr w:type="spellStart"/>
      <w:r w:rsidRPr="007A5CD1">
        <w:rPr>
          <w:rFonts w:ascii="Times New Roman" w:eastAsia="Calibri" w:hAnsi="Times New Roman" w:cs="Times New Roman"/>
          <w:sz w:val="32"/>
          <w:szCs w:val="32"/>
          <w:rtl/>
        </w:rPr>
        <w:t>ه</w:t>
      </w:r>
      <w:r w:rsidRPr="007A5CD1">
        <w:rPr>
          <w:rFonts w:ascii="Times New Roman" w:eastAsia="Calibri" w:hAnsi="Times New Roman" w:cs="Times New Roman" w:hint="cs"/>
          <w:sz w:val="32"/>
          <w:szCs w:val="32"/>
          <w:rtl/>
        </w:rPr>
        <w:t>ی</w:t>
      </w:r>
      <w:r w:rsidRPr="007A5CD1">
        <w:rPr>
          <w:rFonts w:ascii="Times New Roman" w:eastAsia="Calibri" w:hAnsi="Times New Roman" w:cs="Times New Roman" w:hint="eastAsia"/>
          <w:sz w:val="32"/>
          <w:szCs w:val="32"/>
          <w:rtl/>
        </w:rPr>
        <w:t>جان</w:t>
      </w:r>
      <w:proofErr w:type="spellEnd"/>
      <w:r w:rsidRPr="007A5CD1">
        <w:rPr>
          <w:rFonts w:ascii="Times New Roman" w:eastAsia="Calibri" w:hAnsi="Times New Roman" w:cs="Times New Roman"/>
          <w:sz w:val="32"/>
          <w:szCs w:val="32"/>
          <w:rtl/>
        </w:rPr>
        <w:t xml:space="preserve"> عبد الرحمن ضغوط العمل مصادرها ونتائجها وكيفية إدارتها، الرياض: معهد</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hint="eastAsia"/>
          <w:sz w:val="32"/>
          <w:szCs w:val="32"/>
          <w:rtl/>
        </w:rPr>
        <w:t>الإدارة</w:t>
      </w:r>
      <w:r w:rsidRPr="007A5CD1">
        <w:rPr>
          <w:rFonts w:ascii="Times New Roman" w:eastAsia="Calibri" w:hAnsi="Times New Roman" w:cs="Times New Roman"/>
          <w:sz w:val="32"/>
          <w:szCs w:val="32"/>
          <w:rtl/>
        </w:rPr>
        <w:t xml:space="preserve"> العامة، </w:t>
      </w:r>
      <w:r w:rsidRPr="007A5CD1">
        <w:rPr>
          <w:rFonts w:ascii="Times New Roman" w:eastAsia="Calibri" w:hAnsi="Times New Roman" w:cs="Times New Roman" w:hint="cs"/>
          <w:sz w:val="32"/>
          <w:szCs w:val="32"/>
          <w:rtl/>
        </w:rPr>
        <w:t>1998</w:t>
      </w:r>
      <w:r w:rsidRPr="007A5CD1">
        <w:rPr>
          <w:rFonts w:ascii="Times New Roman" w:eastAsia="Calibri" w:hAnsi="Times New Roman" w:cs="Times New Roman"/>
          <w:sz w:val="32"/>
          <w:szCs w:val="32"/>
          <w:rtl/>
        </w:rPr>
        <w:t xml:space="preserve">. </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hint="cs"/>
          <w:sz w:val="32"/>
          <w:szCs w:val="32"/>
          <w:rtl/>
        </w:rPr>
        <w:lastRenderedPageBreak/>
        <w:t xml:space="preserve">استراتيجيات مواجهة الضغوط المهنية وعلاقتها بفاعلية التدريس لدى معملي المرحلة الابتدائية، </w:t>
      </w:r>
      <w:proofErr w:type="spellStart"/>
      <w:r w:rsidRPr="007A5CD1">
        <w:rPr>
          <w:rFonts w:ascii="Times New Roman" w:eastAsia="Calibri" w:hAnsi="Times New Roman" w:cs="Times New Roman" w:hint="cs"/>
          <w:sz w:val="32"/>
          <w:szCs w:val="32"/>
          <w:rtl/>
        </w:rPr>
        <w:t>د.شوقي</w:t>
      </w:r>
      <w:proofErr w:type="spellEnd"/>
      <w:r w:rsidRPr="007A5CD1">
        <w:rPr>
          <w:rFonts w:ascii="Times New Roman" w:eastAsia="Calibri" w:hAnsi="Times New Roman" w:cs="Times New Roman" w:hint="cs"/>
          <w:sz w:val="32"/>
          <w:szCs w:val="32"/>
          <w:rtl/>
        </w:rPr>
        <w:t xml:space="preserve"> معادي </w:t>
      </w:r>
      <w:proofErr w:type="spellStart"/>
      <w:r w:rsidRPr="007A5CD1">
        <w:rPr>
          <w:rFonts w:ascii="Times New Roman" w:eastAsia="Calibri" w:hAnsi="Times New Roman" w:cs="Times New Roman" w:hint="cs"/>
          <w:sz w:val="32"/>
          <w:szCs w:val="32"/>
          <w:rtl/>
        </w:rPr>
        <w:t>وأ.خالد</w:t>
      </w:r>
      <w:proofErr w:type="spellEnd"/>
      <w:r w:rsidRPr="007A5CD1">
        <w:rPr>
          <w:rFonts w:ascii="Times New Roman" w:eastAsia="Calibri" w:hAnsi="Times New Roman" w:cs="Times New Roman" w:hint="cs"/>
          <w:sz w:val="32"/>
          <w:szCs w:val="32"/>
          <w:rtl/>
        </w:rPr>
        <w:t xml:space="preserve"> بن عيسى، جامعة وادي شوف </w:t>
      </w:r>
      <w:r w:rsidRPr="007A5CD1">
        <w:rPr>
          <w:rFonts w:ascii="Times New Roman" w:eastAsia="Calibri" w:hAnsi="Times New Roman" w:cs="Times New Roman"/>
          <w:sz w:val="32"/>
          <w:szCs w:val="32"/>
          <w:rtl/>
        </w:rPr>
        <w:t>–</w:t>
      </w:r>
      <w:r w:rsidRPr="007A5CD1">
        <w:rPr>
          <w:rFonts w:ascii="Times New Roman" w:eastAsia="Calibri" w:hAnsi="Times New Roman" w:cs="Times New Roman" w:hint="cs"/>
          <w:sz w:val="32"/>
          <w:szCs w:val="32"/>
          <w:rtl/>
        </w:rPr>
        <w:t xml:space="preserve"> الجزائر.</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hint="cs"/>
          <w:sz w:val="32"/>
          <w:szCs w:val="32"/>
          <w:rtl/>
        </w:rPr>
        <w:t>السيد عبدالرحمن محمود، 2000، علم الامراض النفسية والعقلية الاسباب الاعراض، التشخيص والعلاج، الجزء 2، دار قباء للطباعة والنشر، القاهرة).</w:t>
      </w:r>
    </w:p>
    <w:p w:rsidR="007A5CD1" w:rsidRPr="007A5CD1" w:rsidRDefault="007A5CD1" w:rsidP="007A5CD1">
      <w:pPr>
        <w:numPr>
          <w:ilvl w:val="0"/>
          <w:numId w:val="35"/>
        </w:numPr>
        <w:bidi w:val="0"/>
        <w:spacing w:after="160" w:line="360" w:lineRule="auto"/>
        <w:contextualSpacing/>
        <w:jc w:val="both"/>
        <w:rPr>
          <w:rFonts w:ascii="Times New Roman" w:eastAsia="Calibri" w:hAnsi="Times New Roman" w:cs="Times New Roman"/>
          <w:sz w:val="32"/>
          <w:szCs w:val="32"/>
        </w:rPr>
      </w:pPr>
      <w:r w:rsidRPr="007A5CD1">
        <w:rPr>
          <w:rFonts w:ascii="Times New Roman" w:eastAsia="Calibri" w:hAnsi="Times New Roman" w:cs="Times New Roman"/>
          <w:sz w:val="32"/>
          <w:szCs w:val="32"/>
        </w:rPr>
        <w:t xml:space="preserve">(Lazarus. RS. </w:t>
      </w:r>
      <w:proofErr w:type="spellStart"/>
      <w:r w:rsidRPr="007A5CD1">
        <w:rPr>
          <w:rFonts w:ascii="Times New Roman" w:eastAsia="Calibri" w:hAnsi="Times New Roman" w:cs="Times New Roman"/>
          <w:sz w:val="32"/>
          <w:szCs w:val="32"/>
        </w:rPr>
        <w:t>Foljman</w:t>
      </w:r>
      <w:proofErr w:type="spellEnd"/>
      <w:r w:rsidRPr="007A5CD1">
        <w:rPr>
          <w:rFonts w:ascii="Times New Roman" w:eastAsia="Calibri" w:hAnsi="Times New Roman" w:cs="Times New Roman"/>
          <w:sz w:val="32"/>
          <w:szCs w:val="32"/>
        </w:rPr>
        <w:t>. S. (1984) psychological stress and the coping process M.C.GRAW.HILL. NEW YOUR.</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hint="cs"/>
          <w:sz w:val="32"/>
          <w:szCs w:val="32"/>
          <w:rtl/>
        </w:rPr>
        <w:t xml:space="preserve">جمعة سيد يوسف. (2000) ص 69: دراسات في علم النفس </w:t>
      </w:r>
      <w:proofErr w:type="spellStart"/>
      <w:r w:rsidRPr="007A5CD1">
        <w:rPr>
          <w:rFonts w:ascii="Times New Roman" w:eastAsia="Calibri" w:hAnsi="Times New Roman" w:cs="Times New Roman" w:hint="cs"/>
          <w:sz w:val="32"/>
          <w:szCs w:val="32"/>
          <w:rtl/>
        </w:rPr>
        <w:t>الاكلينكي</w:t>
      </w:r>
      <w:proofErr w:type="spellEnd"/>
      <w:r w:rsidRPr="007A5CD1">
        <w:rPr>
          <w:rFonts w:ascii="Times New Roman" w:eastAsia="Calibri" w:hAnsi="Times New Roman" w:cs="Times New Roman" w:hint="cs"/>
          <w:sz w:val="32"/>
          <w:szCs w:val="32"/>
          <w:rtl/>
        </w:rPr>
        <w:t>، دار غريب للنشر، القاهرة.</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hint="cs"/>
          <w:sz w:val="32"/>
          <w:szCs w:val="32"/>
          <w:rtl/>
        </w:rPr>
        <w:t>سلامة، عبدالعظيم حسين، وطه عبدالعظيم حسين، 2006، استراتيجيات ادارة الضغوط التربوية والنفسية، ط1، دار الفكر للنشر والتوزيع، عمان الاردن.</w:t>
      </w:r>
    </w:p>
    <w:p w:rsidR="007A5CD1" w:rsidRPr="007A5CD1" w:rsidRDefault="007A5CD1" w:rsidP="007A5CD1">
      <w:pPr>
        <w:numPr>
          <w:ilvl w:val="0"/>
          <w:numId w:val="35"/>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hint="cs"/>
          <w:sz w:val="32"/>
          <w:szCs w:val="32"/>
          <w:rtl/>
        </w:rPr>
        <w:t xml:space="preserve">شحاته محمد ربيع. (2006): علم النفس الصناعي، دار غريب، للطباعة </w:t>
      </w:r>
      <w:proofErr w:type="spellStart"/>
      <w:r w:rsidRPr="007A5CD1">
        <w:rPr>
          <w:rFonts w:ascii="Times New Roman" w:eastAsia="Calibri" w:hAnsi="Times New Roman" w:cs="Times New Roman" w:hint="cs"/>
          <w:sz w:val="32"/>
          <w:szCs w:val="32"/>
          <w:rtl/>
        </w:rPr>
        <w:t>والنشرو</w:t>
      </w:r>
      <w:proofErr w:type="spellEnd"/>
      <w:r w:rsidRPr="007A5CD1">
        <w:rPr>
          <w:rFonts w:ascii="Times New Roman" w:eastAsia="Calibri" w:hAnsi="Times New Roman" w:cs="Times New Roman" w:hint="cs"/>
          <w:sz w:val="32"/>
          <w:szCs w:val="32"/>
          <w:rtl/>
        </w:rPr>
        <w:t xml:space="preserve"> التوزيع، ط3، القاهرة.</w:t>
      </w:r>
    </w:p>
    <w:p w:rsidR="007A5CD1" w:rsidRPr="007A5CD1" w:rsidRDefault="007A5CD1" w:rsidP="007A5CD1">
      <w:pPr>
        <w:numPr>
          <w:ilvl w:val="0"/>
          <w:numId w:val="35"/>
        </w:numPr>
        <w:bidi w:val="0"/>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sz w:val="32"/>
          <w:szCs w:val="32"/>
        </w:rPr>
        <w:t>(</w:t>
      </w:r>
      <w:proofErr w:type="spellStart"/>
      <w:r w:rsidRPr="007A5CD1">
        <w:rPr>
          <w:rFonts w:ascii="Times New Roman" w:eastAsia="Calibri" w:hAnsi="Times New Roman" w:cs="Times New Roman"/>
          <w:sz w:val="32"/>
          <w:szCs w:val="32"/>
        </w:rPr>
        <w:t>fischer</w:t>
      </w:r>
      <w:proofErr w:type="spellEnd"/>
      <w:r w:rsidRPr="007A5CD1">
        <w:rPr>
          <w:rFonts w:ascii="Times New Roman" w:eastAsia="Calibri" w:hAnsi="Times New Roman" w:cs="Times New Roman"/>
          <w:sz w:val="32"/>
          <w:szCs w:val="32"/>
        </w:rPr>
        <w:t xml:space="preserve"> . </w:t>
      </w:r>
      <w:proofErr w:type="spellStart"/>
      <w:r w:rsidRPr="007A5CD1">
        <w:rPr>
          <w:rFonts w:ascii="Times New Roman" w:eastAsia="Calibri" w:hAnsi="Times New Roman" w:cs="Times New Roman"/>
          <w:sz w:val="32"/>
          <w:szCs w:val="32"/>
        </w:rPr>
        <w:t>Gustove</w:t>
      </w:r>
      <w:proofErr w:type="spellEnd"/>
      <w:r w:rsidRPr="007A5CD1">
        <w:rPr>
          <w:rFonts w:ascii="Times New Roman" w:eastAsia="Calibri" w:hAnsi="Times New Roman" w:cs="Times New Roman"/>
          <w:sz w:val="32"/>
          <w:szCs w:val="32"/>
        </w:rPr>
        <w:t xml:space="preserve"> Nicolas. </w:t>
      </w:r>
      <w:proofErr w:type="spellStart"/>
      <w:r w:rsidRPr="007A5CD1">
        <w:rPr>
          <w:rFonts w:ascii="Times New Roman" w:eastAsia="Calibri" w:hAnsi="Times New Roman" w:cs="Times New Roman"/>
          <w:sz w:val="32"/>
          <w:szCs w:val="32"/>
        </w:rPr>
        <w:t>Tarquinio</w:t>
      </w:r>
      <w:proofErr w:type="spellEnd"/>
      <w:r w:rsidRPr="007A5CD1">
        <w:rPr>
          <w:rFonts w:ascii="Times New Roman" w:eastAsia="Calibri" w:hAnsi="Times New Roman" w:cs="Times New Roman"/>
          <w:sz w:val="32"/>
          <w:szCs w:val="32"/>
        </w:rPr>
        <w:t xml:space="preserve">. Cyril (2006): concepts </w:t>
      </w:r>
      <w:proofErr w:type="spellStart"/>
      <w:r w:rsidRPr="007A5CD1">
        <w:rPr>
          <w:rFonts w:ascii="Times New Roman" w:eastAsia="Calibri" w:hAnsi="Times New Roman" w:cs="Times New Roman"/>
          <w:sz w:val="32"/>
          <w:szCs w:val="32"/>
        </w:rPr>
        <w:t>fondnmentaux</w:t>
      </w:r>
      <w:proofErr w:type="spellEnd"/>
      <w:r w:rsidRPr="007A5CD1">
        <w:rPr>
          <w:rFonts w:ascii="Times New Roman" w:eastAsia="Calibri" w:hAnsi="Times New Roman" w:cs="Times New Roman"/>
          <w:sz w:val="32"/>
          <w:szCs w:val="32"/>
        </w:rPr>
        <w:t xml:space="preserve"> de la psychologic de la </w:t>
      </w:r>
      <w:proofErr w:type="spellStart"/>
      <w:r w:rsidRPr="007A5CD1">
        <w:rPr>
          <w:rFonts w:ascii="Times New Roman" w:eastAsia="Calibri" w:hAnsi="Times New Roman" w:cs="Times New Roman"/>
          <w:sz w:val="32"/>
          <w:szCs w:val="32"/>
        </w:rPr>
        <w:t>sante</w:t>
      </w:r>
      <w:proofErr w:type="spellEnd"/>
      <w:r w:rsidRPr="007A5CD1">
        <w:rPr>
          <w:rFonts w:ascii="Times New Roman" w:eastAsia="Calibri" w:hAnsi="Times New Roman" w:cs="Times New Roman"/>
          <w:sz w:val="32"/>
          <w:szCs w:val="32"/>
        </w:rPr>
        <w:t xml:space="preserve"> </w:t>
      </w:r>
      <w:proofErr w:type="spellStart"/>
      <w:r w:rsidRPr="007A5CD1">
        <w:rPr>
          <w:rFonts w:ascii="Times New Roman" w:eastAsia="Calibri" w:hAnsi="Times New Roman" w:cs="Times New Roman"/>
          <w:sz w:val="32"/>
          <w:szCs w:val="32"/>
        </w:rPr>
        <w:t>Dound</w:t>
      </w:r>
      <w:proofErr w:type="spellEnd"/>
      <w:r w:rsidRPr="007A5CD1">
        <w:rPr>
          <w:rFonts w:ascii="Times New Roman" w:eastAsia="Calibri" w:hAnsi="Times New Roman" w:cs="Times New Roman"/>
          <w:sz w:val="32"/>
          <w:szCs w:val="32"/>
        </w:rPr>
        <w:t xml:space="preserve"> </w:t>
      </w:r>
      <w:proofErr w:type="spellStart"/>
      <w:r w:rsidRPr="007A5CD1">
        <w:rPr>
          <w:rFonts w:ascii="Times New Roman" w:eastAsia="Calibri" w:hAnsi="Times New Roman" w:cs="Times New Roman"/>
          <w:sz w:val="32"/>
          <w:szCs w:val="32"/>
        </w:rPr>
        <w:t>paris</w:t>
      </w:r>
      <w:proofErr w:type="spellEnd"/>
      <w:r w:rsidRPr="007A5CD1">
        <w:rPr>
          <w:rFonts w:ascii="Times New Roman" w:eastAsia="Calibri" w:hAnsi="Times New Roman" w:cs="Times New Roman"/>
          <w:sz w:val="32"/>
          <w:szCs w:val="32"/>
        </w:rPr>
        <w:t>.</w:t>
      </w:r>
    </w:p>
    <w:p w:rsidR="007A5CD1" w:rsidRPr="007A5CD1" w:rsidRDefault="007A5CD1" w:rsidP="007A5CD1">
      <w:pPr>
        <w:spacing w:after="160" w:line="360" w:lineRule="auto"/>
        <w:jc w:val="both"/>
        <w:rPr>
          <w:rFonts w:ascii="Times New Roman" w:eastAsia="Calibri" w:hAnsi="Times New Roman" w:cs="Times New Roman"/>
          <w:b/>
          <w:bCs/>
          <w:sz w:val="32"/>
          <w:szCs w:val="32"/>
          <w:rtl/>
        </w:rPr>
      </w:pPr>
      <w:r w:rsidRPr="007A5CD1">
        <w:rPr>
          <w:rFonts w:ascii="Times New Roman" w:eastAsia="Calibri" w:hAnsi="Times New Roman" w:cs="Times New Roman" w:hint="cs"/>
          <w:b/>
          <w:bCs/>
          <w:sz w:val="32"/>
          <w:szCs w:val="32"/>
          <w:rtl/>
        </w:rPr>
        <w:t>ثالثا:</w:t>
      </w:r>
      <w:r w:rsidRPr="007A5CD1">
        <w:rPr>
          <w:rFonts w:ascii="Times New Roman" w:eastAsia="Calibri" w:hAnsi="Times New Roman" w:cs="Times New Roman"/>
          <w:b/>
          <w:bCs/>
          <w:sz w:val="32"/>
          <w:szCs w:val="32"/>
          <w:rtl/>
        </w:rPr>
        <w:t xml:space="preserve"> الدوريات العلمية</w:t>
      </w:r>
    </w:p>
    <w:p w:rsidR="007A5CD1" w:rsidRPr="007A5CD1" w:rsidRDefault="007A5CD1" w:rsidP="007A5CD1">
      <w:pPr>
        <w:numPr>
          <w:ilvl w:val="0"/>
          <w:numId w:val="36"/>
        </w:numPr>
        <w:spacing w:after="160" w:line="360" w:lineRule="auto"/>
        <w:contextualSpacing/>
        <w:jc w:val="both"/>
        <w:rPr>
          <w:rFonts w:ascii="Times New Roman" w:eastAsia="Calibri" w:hAnsi="Times New Roman" w:cs="Times New Roman"/>
          <w:sz w:val="32"/>
          <w:szCs w:val="32"/>
          <w:rtl/>
          <w:lang w:bidi="fa-IR"/>
        </w:rPr>
      </w:pPr>
      <w:r w:rsidRPr="007A5CD1">
        <w:rPr>
          <w:rFonts w:ascii="Times New Roman" w:eastAsia="Calibri" w:hAnsi="Times New Roman" w:cs="Times New Roman"/>
          <w:sz w:val="32"/>
          <w:szCs w:val="32"/>
          <w:rtl/>
        </w:rPr>
        <w:t>البشابشة، اثر مصادر ضغوط العمل في السلوك الإبداعي لدى العاملين في شركة</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hint="eastAsia"/>
          <w:sz w:val="32"/>
          <w:szCs w:val="32"/>
          <w:rtl/>
        </w:rPr>
        <w:t>البوتاس</w:t>
      </w:r>
      <w:r w:rsidRPr="007A5CD1">
        <w:rPr>
          <w:rFonts w:ascii="Times New Roman" w:eastAsia="Calibri" w:hAnsi="Times New Roman" w:cs="Times New Roman"/>
          <w:sz w:val="32"/>
          <w:szCs w:val="32"/>
          <w:rtl/>
        </w:rPr>
        <w:t xml:space="preserve"> العربية دراسات العلوم الادارية، </w:t>
      </w:r>
      <w:r w:rsidRPr="007A5CD1">
        <w:rPr>
          <w:rFonts w:ascii="Times New Roman" w:eastAsia="Calibri" w:hAnsi="Times New Roman" w:cs="Times New Roman" w:hint="cs"/>
          <w:sz w:val="32"/>
          <w:szCs w:val="32"/>
          <w:rtl/>
        </w:rPr>
        <w:t>م32، ع2، 2005.</w:t>
      </w:r>
    </w:p>
    <w:p w:rsidR="007A5CD1" w:rsidRPr="007A5CD1" w:rsidRDefault="007A5CD1" w:rsidP="007A5CD1">
      <w:pPr>
        <w:numPr>
          <w:ilvl w:val="0"/>
          <w:numId w:val="36"/>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sz w:val="32"/>
          <w:szCs w:val="32"/>
          <w:rtl/>
        </w:rPr>
        <w:t>جاد الله فاطمة، دراسة تحليلية لضغوط العمل لدى المرأة المصرية بالتطبيق على ديوان</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hint="eastAsia"/>
          <w:sz w:val="32"/>
          <w:szCs w:val="32"/>
          <w:rtl/>
        </w:rPr>
        <w:t>عام</w:t>
      </w:r>
      <w:r w:rsidRPr="007A5CD1">
        <w:rPr>
          <w:rFonts w:ascii="Times New Roman" w:eastAsia="Calibri" w:hAnsi="Times New Roman" w:cs="Times New Roman"/>
          <w:sz w:val="32"/>
          <w:szCs w:val="32"/>
          <w:rtl/>
        </w:rPr>
        <w:t xml:space="preserve"> هيئة كهرباء مصر، المجلة العربية </w:t>
      </w:r>
      <w:proofErr w:type="spellStart"/>
      <w:r w:rsidRPr="007A5CD1">
        <w:rPr>
          <w:rFonts w:ascii="Times New Roman" w:eastAsia="Calibri" w:hAnsi="Times New Roman" w:cs="Times New Roman"/>
          <w:sz w:val="32"/>
          <w:szCs w:val="32"/>
          <w:rtl/>
        </w:rPr>
        <w:t>للادارة</w:t>
      </w:r>
      <w:proofErr w:type="spellEnd"/>
      <w:r w:rsidRPr="007A5CD1">
        <w:rPr>
          <w:rFonts w:ascii="Times New Roman" w:eastAsia="Calibri" w:hAnsi="Times New Roman" w:cs="Times New Roman"/>
          <w:sz w:val="32"/>
          <w:szCs w:val="32"/>
          <w:rtl/>
        </w:rPr>
        <w:t xml:space="preserve">، م </w:t>
      </w:r>
      <w:r w:rsidRPr="007A5CD1">
        <w:rPr>
          <w:rFonts w:ascii="Times New Roman" w:eastAsia="Calibri" w:hAnsi="Times New Roman" w:cs="Times New Roman" w:hint="cs"/>
          <w:sz w:val="32"/>
          <w:szCs w:val="32"/>
          <w:rtl/>
          <w:lang w:bidi="fa-IR"/>
        </w:rPr>
        <w:t>22</w:t>
      </w:r>
      <w:r w:rsidRPr="007A5CD1">
        <w:rPr>
          <w:rFonts w:ascii="Times New Roman" w:eastAsia="Calibri" w:hAnsi="Times New Roman" w:cs="Times New Roman"/>
          <w:sz w:val="32"/>
          <w:szCs w:val="32"/>
          <w:rtl/>
        </w:rPr>
        <w:t xml:space="preserve"> ، ع</w:t>
      </w:r>
      <w:r w:rsidRPr="007A5CD1">
        <w:rPr>
          <w:rFonts w:ascii="Times New Roman" w:eastAsia="Calibri" w:hAnsi="Times New Roman" w:cs="Times New Roman" w:hint="cs"/>
          <w:sz w:val="32"/>
          <w:szCs w:val="32"/>
          <w:rtl/>
          <w:lang w:bidi="fa-IR"/>
        </w:rPr>
        <w:t xml:space="preserve">1 </w:t>
      </w:r>
      <w:r w:rsidRPr="007A5CD1">
        <w:rPr>
          <w:rFonts w:ascii="Times New Roman" w:eastAsia="Calibri" w:hAnsi="Times New Roman" w:cs="Times New Roman"/>
          <w:sz w:val="32"/>
          <w:szCs w:val="32"/>
          <w:rtl/>
        </w:rPr>
        <w:t xml:space="preserve">، </w:t>
      </w:r>
      <w:r w:rsidRPr="007A5CD1">
        <w:rPr>
          <w:rFonts w:ascii="Times New Roman" w:eastAsia="Calibri" w:hAnsi="Times New Roman" w:cs="Times New Roman" w:hint="cs"/>
          <w:sz w:val="32"/>
          <w:szCs w:val="32"/>
          <w:rtl/>
          <w:lang w:bidi="fa-IR"/>
        </w:rPr>
        <w:t>2002.</w:t>
      </w:r>
    </w:p>
    <w:p w:rsidR="007A5CD1" w:rsidRPr="007A5CD1" w:rsidRDefault="007A5CD1" w:rsidP="007A5CD1">
      <w:pPr>
        <w:spacing w:after="160" w:line="360" w:lineRule="auto"/>
        <w:jc w:val="both"/>
        <w:rPr>
          <w:rFonts w:ascii="Times New Roman" w:eastAsia="Calibri" w:hAnsi="Times New Roman" w:cs="Times New Roman"/>
          <w:b/>
          <w:bCs/>
          <w:sz w:val="32"/>
          <w:szCs w:val="32"/>
          <w:rtl/>
        </w:rPr>
      </w:pPr>
      <w:r w:rsidRPr="007A5CD1">
        <w:rPr>
          <w:rFonts w:ascii="Times New Roman" w:eastAsia="Calibri" w:hAnsi="Times New Roman" w:cs="Times New Roman" w:hint="cs"/>
          <w:b/>
          <w:bCs/>
          <w:sz w:val="32"/>
          <w:szCs w:val="32"/>
          <w:rtl/>
        </w:rPr>
        <w:t>رابعا:</w:t>
      </w:r>
      <w:r w:rsidRPr="007A5CD1">
        <w:rPr>
          <w:rFonts w:ascii="Times New Roman" w:eastAsia="Calibri" w:hAnsi="Times New Roman" w:cs="Times New Roman"/>
          <w:b/>
          <w:bCs/>
          <w:sz w:val="32"/>
          <w:szCs w:val="32"/>
          <w:rtl/>
        </w:rPr>
        <w:t xml:space="preserve"> الرسائل العلمية</w:t>
      </w:r>
    </w:p>
    <w:p w:rsidR="007A5CD1" w:rsidRPr="007A5CD1" w:rsidRDefault="007A5CD1" w:rsidP="007A5CD1">
      <w:pPr>
        <w:numPr>
          <w:ilvl w:val="0"/>
          <w:numId w:val="37"/>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sz w:val="32"/>
          <w:szCs w:val="32"/>
          <w:rtl/>
        </w:rPr>
        <w:t>طبش مصعب</w:t>
      </w:r>
      <w:r w:rsidRPr="007A5CD1">
        <w:rPr>
          <w:rFonts w:ascii="Times New Roman" w:eastAsia="Calibri" w:hAnsi="Times New Roman" w:cs="Times New Roman" w:hint="cs"/>
          <w:sz w:val="32"/>
          <w:szCs w:val="32"/>
          <w:rtl/>
        </w:rPr>
        <w:t>،</w:t>
      </w:r>
      <w:r w:rsidRPr="007A5CD1">
        <w:rPr>
          <w:rFonts w:ascii="Times New Roman" w:eastAsia="Calibri" w:hAnsi="Times New Roman" w:cs="Times New Roman"/>
          <w:sz w:val="32"/>
          <w:szCs w:val="32"/>
          <w:rtl/>
        </w:rPr>
        <w:t xml:space="preserve"> دور نظم وتقنيات الاتصال الإداري في خدمة اتخاذ القرارات حالة تطبيقية على وزارة التربية والتعليم في قطاع غزة، رسالة ماجستير غير منشورة الجامعة الإسلامية - غزة، </w:t>
      </w:r>
      <w:r w:rsidRPr="007A5CD1">
        <w:rPr>
          <w:rFonts w:ascii="Times New Roman" w:eastAsia="Calibri" w:hAnsi="Times New Roman" w:cs="Times New Roman" w:hint="cs"/>
          <w:sz w:val="32"/>
          <w:szCs w:val="32"/>
          <w:rtl/>
        </w:rPr>
        <w:t>2008.</w:t>
      </w:r>
    </w:p>
    <w:p w:rsidR="007A5CD1" w:rsidRPr="007A5CD1" w:rsidRDefault="007A5CD1" w:rsidP="007A5CD1">
      <w:pPr>
        <w:numPr>
          <w:ilvl w:val="0"/>
          <w:numId w:val="37"/>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sz w:val="32"/>
          <w:szCs w:val="32"/>
          <w:rtl/>
        </w:rPr>
        <w:lastRenderedPageBreak/>
        <w:t>العتيبي فيحان</w:t>
      </w:r>
      <w:r w:rsidRPr="007A5CD1">
        <w:rPr>
          <w:rFonts w:ascii="Times New Roman" w:eastAsia="Calibri" w:hAnsi="Times New Roman" w:cs="Times New Roman" w:hint="cs"/>
          <w:sz w:val="32"/>
          <w:szCs w:val="32"/>
          <w:rtl/>
        </w:rPr>
        <w:t>،</w:t>
      </w:r>
      <w:r w:rsidRPr="007A5CD1">
        <w:rPr>
          <w:rFonts w:ascii="Times New Roman" w:eastAsia="Calibri" w:hAnsi="Times New Roman" w:cs="Times New Roman"/>
          <w:sz w:val="32"/>
          <w:szCs w:val="32"/>
          <w:rtl/>
        </w:rPr>
        <w:t xml:space="preserve"> " دور المعلومات في عملية اتخاذ القرارات الإدارية دراسة تطبيقية على العاملين في المديرية العامة للجوازات بمدينة الرياض، رسالة ماجستير غير منشورة ، جامعة نايف العربية للعلوم الأمنية، الرياض ، </w:t>
      </w:r>
      <w:r w:rsidRPr="007A5CD1">
        <w:rPr>
          <w:rFonts w:ascii="Times New Roman" w:eastAsia="Calibri" w:hAnsi="Times New Roman" w:cs="Times New Roman" w:hint="cs"/>
          <w:sz w:val="32"/>
          <w:szCs w:val="32"/>
          <w:rtl/>
        </w:rPr>
        <w:t>2004</w:t>
      </w:r>
      <w:r w:rsidRPr="007A5CD1">
        <w:rPr>
          <w:rFonts w:ascii="Times New Roman" w:eastAsia="Calibri" w:hAnsi="Times New Roman" w:cs="Times New Roman"/>
          <w:sz w:val="32"/>
          <w:szCs w:val="32"/>
          <w:rtl/>
        </w:rPr>
        <w:t>.</w:t>
      </w:r>
    </w:p>
    <w:p w:rsidR="007A5CD1" w:rsidRPr="007A5CD1" w:rsidRDefault="007A5CD1" w:rsidP="007A5CD1">
      <w:pPr>
        <w:numPr>
          <w:ilvl w:val="0"/>
          <w:numId w:val="37"/>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sz w:val="32"/>
          <w:szCs w:val="32"/>
          <w:rtl/>
        </w:rPr>
        <w:t>عمار تغريد ، " اثر بعض المتغيرات الداخلية على مستوى ضغط العمل لدى الهيئة الإدارية والأكاديمية في الجامعات الفلسطينية في قطاع غزة ، رسالة ماجستير غير</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sz w:val="32"/>
          <w:szCs w:val="32"/>
          <w:rtl/>
        </w:rPr>
        <w:t xml:space="preserve">منشورة، الجامعة الإسلامية - غزة، </w:t>
      </w:r>
      <w:r w:rsidRPr="007A5CD1">
        <w:rPr>
          <w:rFonts w:ascii="Times New Roman" w:eastAsia="Calibri" w:hAnsi="Times New Roman" w:cs="Times New Roman" w:hint="cs"/>
          <w:sz w:val="32"/>
          <w:szCs w:val="32"/>
          <w:rtl/>
        </w:rPr>
        <w:t>2006</w:t>
      </w:r>
      <w:r w:rsidRPr="007A5CD1">
        <w:rPr>
          <w:rFonts w:ascii="Times New Roman" w:eastAsia="Calibri" w:hAnsi="Times New Roman" w:cs="Times New Roman"/>
          <w:sz w:val="32"/>
          <w:szCs w:val="32"/>
          <w:rtl/>
        </w:rPr>
        <w:t>.</w:t>
      </w:r>
    </w:p>
    <w:p w:rsidR="007A5CD1" w:rsidRPr="007A5CD1" w:rsidRDefault="007A5CD1" w:rsidP="007A5CD1">
      <w:pPr>
        <w:numPr>
          <w:ilvl w:val="0"/>
          <w:numId w:val="37"/>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sz w:val="32"/>
          <w:szCs w:val="32"/>
          <w:rtl/>
        </w:rPr>
        <w:t>القحطاني صالح، الضغوط الاجتماعية وضغوط العمل وأثرها على اتخاذ القرارات الإدارية - دراسة مسحية على ضباط الجوازات بمنطقة مكة المكرمة، رسالة ماجستير</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sz w:val="32"/>
          <w:szCs w:val="32"/>
          <w:rtl/>
        </w:rPr>
        <w:t xml:space="preserve">غير منشورة ، جامعة نايف العربية للعلوم الأمنية، الرياض ، </w:t>
      </w:r>
      <w:r w:rsidRPr="007A5CD1">
        <w:rPr>
          <w:rFonts w:ascii="Times New Roman" w:eastAsia="Calibri" w:hAnsi="Times New Roman" w:cs="Times New Roman" w:hint="cs"/>
          <w:sz w:val="32"/>
          <w:szCs w:val="32"/>
          <w:rtl/>
          <w:lang w:bidi="fa-IR"/>
        </w:rPr>
        <w:t>2007</w:t>
      </w:r>
      <w:r w:rsidRPr="007A5CD1">
        <w:rPr>
          <w:rFonts w:ascii="Times New Roman" w:eastAsia="Calibri" w:hAnsi="Times New Roman" w:cs="Times New Roman"/>
          <w:sz w:val="32"/>
          <w:szCs w:val="32"/>
          <w:rtl/>
          <w:lang w:bidi="fa-IR"/>
        </w:rPr>
        <w:t>.</w:t>
      </w:r>
    </w:p>
    <w:p w:rsidR="007A5CD1" w:rsidRPr="007A5CD1" w:rsidRDefault="007A5CD1" w:rsidP="007A5CD1">
      <w:pPr>
        <w:numPr>
          <w:ilvl w:val="0"/>
          <w:numId w:val="37"/>
        </w:numPr>
        <w:spacing w:after="160" w:line="360" w:lineRule="auto"/>
        <w:contextualSpacing/>
        <w:jc w:val="both"/>
        <w:rPr>
          <w:rFonts w:ascii="Times New Roman" w:eastAsia="Calibri" w:hAnsi="Times New Roman" w:cs="Times New Roman"/>
          <w:sz w:val="32"/>
          <w:szCs w:val="32"/>
          <w:rtl/>
          <w:lang w:bidi="fa-IR"/>
        </w:rPr>
      </w:pPr>
      <w:r w:rsidRPr="007A5CD1">
        <w:rPr>
          <w:rFonts w:ascii="Times New Roman" w:eastAsia="Calibri" w:hAnsi="Times New Roman" w:cs="Times New Roman"/>
          <w:sz w:val="32"/>
          <w:szCs w:val="32"/>
          <w:rtl/>
        </w:rPr>
        <w:t>مسعود محمود ، تحليل أسباب الخطأ في اتخاذ القرارات في المصارف الوطنية العاملة</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sz w:val="32"/>
          <w:szCs w:val="32"/>
          <w:rtl/>
        </w:rPr>
        <w:t xml:space="preserve">في قطاع غزة، رسالة ماجستير غير منشورة، الجامعة الإسلامية - غزة، </w:t>
      </w:r>
      <w:r w:rsidRPr="007A5CD1">
        <w:rPr>
          <w:rFonts w:ascii="Times New Roman" w:eastAsia="Calibri" w:hAnsi="Times New Roman" w:cs="Times New Roman" w:hint="cs"/>
          <w:sz w:val="32"/>
          <w:szCs w:val="32"/>
          <w:rtl/>
          <w:lang w:bidi="fa-IR"/>
        </w:rPr>
        <w:t>2008.</w:t>
      </w:r>
    </w:p>
    <w:p w:rsidR="007A5CD1" w:rsidRPr="007A5CD1" w:rsidRDefault="007A5CD1" w:rsidP="007A5CD1">
      <w:pPr>
        <w:numPr>
          <w:ilvl w:val="0"/>
          <w:numId w:val="37"/>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sz w:val="32"/>
          <w:szCs w:val="32"/>
          <w:rtl/>
        </w:rPr>
        <w:t>مسلم عبد القادر، مصادر الضغوط</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sz w:val="32"/>
          <w:szCs w:val="32"/>
          <w:rtl/>
        </w:rPr>
        <w:t>المهنية وأثارها في الكليات التقنية في محافظات</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sz w:val="32"/>
          <w:szCs w:val="32"/>
          <w:rtl/>
        </w:rPr>
        <w:t xml:space="preserve">غزة ، رسالة ماجستير غير منشورة، الجامعة الإسلامية - غزة، </w:t>
      </w:r>
      <w:r w:rsidRPr="007A5CD1">
        <w:rPr>
          <w:rFonts w:ascii="Times New Roman" w:eastAsia="Calibri" w:hAnsi="Times New Roman" w:cs="Times New Roman" w:hint="cs"/>
          <w:sz w:val="32"/>
          <w:szCs w:val="32"/>
          <w:rtl/>
          <w:lang w:bidi="fa-IR"/>
        </w:rPr>
        <w:t>2008</w:t>
      </w:r>
      <w:r w:rsidRPr="007A5CD1">
        <w:rPr>
          <w:rFonts w:ascii="Times New Roman" w:eastAsia="Calibri" w:hAnsi="Times New Roman" w:cs="Times New Roman"/>
          <w:sz w:val="32"/>
          <w:szCs w:val="32"/>
          <w:rtl/>
          <w:lang w:bidi="fa-IR"/>
        </w:rPr>
        <w:t>.</w:t>
      </w:r>
    </w:p>
    <w:p w:rsidR="007A5CD1" w:rsidRPr="007A5CD1" w:rsidRDefault="007A5CD1" w:rsidP="007A5CD1">
      <w:pPr>
        <w:numPr>
          <w:ilvl w:val="0"/>
          <w:numId w:val="37"/>
        </w:numPr>
        <w:spacing w:after="160" w:line="360" w:lineRule="auto"/>
        <w:contextualSpacing/>
        <w:jc w:val="both"/>
        <w:rPr>
          <w:rFonts w:ascii="Times New Roman" w:eastAsia="Calibri" w:hAnsi="Times New Roman" w:cs="Times New Roman"/>
          <w:sz w:val="32"/>
          <w:szCs w:val="32"/>
          <w:rtl/>
        </w:rPr>
      </w:pPr>
      <w:r w:rsidRPr="007A5CD1">
        <w:rPr>
          <w:rFonts w:ascii="Times New Roman" w:eastAsia="Calibri" w:hAnsi="Times New Roman" w:cs="Times New Roman"/>
          <w:sz w:val="32"/>
          <w:szCs w:val="32"/>
          <w:rtl/>
        </w:rPr>
        <w:t>النوشان على ضغوط العمل وأثرها على عملية اتخاذ القرارات - دراسة مسحية على القيادات الإدارية في عدد من الأجهزة الأمنية والمدنية في مدينة الرياض، رسالة</w:t>
      </w:r>
      <w:r w:rsidRPr="007A5CD1">
        <w:rPr>
          <w:rFonts w:ascii="Times New Roman" w:eastAsia="Calibri" w:hAnsi="Times New Roman" w:cs="Times New Roman" w:hint="cs"/>
          <w:sz w:val="32"/>
          <w:szCs w:val="32"/>
          <w:rtl/>
        </w:rPr>
        <w:t xml:space="preserve"> </w:t>
      </w:r>
      <w:r w:rsidRPr="007A5CD1">
        <w:rPr>
          <w:rFonts w:ascii="Times New Roman" w:eastAsia="Calibri" w:hAnsi="Times New Roman" w:cs="Times New Roman"/>
          <w:sz w:val="32"/>
          <w:szCs w:val="32"/>
          <w:rtl/>
        </w:rPr>
        <w:t>ماجستير غير منشورة، جامعة نايف العربية للعلوم الأمنية، الرياض، </w:t>
      </w:r>
      <w:r w:rsidRPr="007A5CD1">
        <w:rPr>
          <w:rFonts w:ascii="Times New Roman" w:eastAsia="Calibri" w:hAnsi="Times New Roman" w:cs="Times New Roman" w:hint="cs"/>
          <w:sz w:val="32"/>
          <w:szCs w:val="32"/>
          <w:rtl/>
          <w:lang w:bidi="fa-IR"/>
        </w:rPr>
        <w:t>2003</w:t>
      </w:r>
      <w:r w:rsidRPr="007A5CD1">
        <w:rPr>
          <w:rFonts w:ascii="Times New Roman" w:eastAsia="Calibri" w:hAnsi="Times New Roman" w:cs="Times New Roman" w:hint="cs"/>
          <w:sz w:val="32"/>
          <w:szCs w:val="32"/>
          <w:rtl/>
        </w:rPr>
        <w:t>.</w:t>
      </w:r>
    </w:p>
    <w:p w:rsidR="007A5CD1" w:rsidRPr="007A5CD1" w:rsidRDefault="007A5CD1" w:rsidP="007A5CD1">
      <w:pPr>
        <w:numPr>
          <w:ilvl w:val="0"/>
          <w:numId w:val="37"/>
        </w:numPr>
        <w:spacing w:after="160" w:line="360" w:lineRule="auto"/>
        <w:contextualSpacing/>
        <w:jc w:val="both"/>
        <w:rPr>
          <w:rFonts w:ascii="Times New Roman" w:eastAsia="Calibri" w:hAnsi="Times New Roman" w:cs="Times New Roman"/>
          <w:sz w:val="32"/>
          <w:szCs w:val="32"/>
          <w:rtl/>
          <w:lang w:bidi="fa-IR"/>
        </w:rPr>
      </w:pPr>
      <w:r w:rsidRPr="007A5CD1">
        <w:rPr>
          <w:rFonts w:ascii="Times New Roman" w:eastAsia="Calibri" w:hAnsi="Times New Roman" w:cs="Times New Roman"/>
          <w:sz w:val="32"/>
          <w:szCs w:val="32"/>
          <w:rtl/>
        </w:rPr>
        <w:t xml:space="preserve">جودة ايمان ، واليافي رندة ، ضغوط العمل وعلاقتها بالتوجه البيروقراطي وعدم الرضا الوظيفي - دراسة ميدانية ، مجلة جامعة دمشق للعلوم الاقتصادية والقانونية المجلد </w:t>
      </w:r>
      <w:r w:rsidRPr="007A5CD1">
        <w:rPr>
          <w:rFonts w:ascii="Times New Roman" w:eastAsia="Calibri" w:hAnsi="Times New Roman" w:cs="Times New Roman" w:hint="cs"/>
          <w:sz w:val="32"/>
          <w:szCs w:val="32"/>
          <w:rtl/>
          <w:lang w:bidi="fa-IR"/>
        </w:rPr>
        <w:t>18</w:t>
      </w:r>
      <w:r w:rsidRPr="007A5CD1">
        <w:rPr>
          <w:rFonts w:ascii="Times New Roman" w:eastAsia="Calibri" w:hAnsi="Times New Roman" w:cs="Times New Roman"/>
          <w:sz w:val="32"/>
          <w:szCs w:val="32"/>
          <w:rtl/>
        </w:rPr>
        <w:t xml:space="preserve"> ، العدد الأول، </w:t>
      </w:r>
      <w:r w:rsidRPr="007A5CD1">
        <w:rPr>
          <w:rFonts w:ascii="Times New Roman" w:eastAsia="Calibri" w:hAnsi="Times New Roman" w:cs="Times New Roman" w:hint="cs"/>
          <w:sz w:val="32"/>
          <w:szCs w:val="32"/>
          <w:rtl/>
          <w:lang w:bidi="fa-IR"/>
        </w:rPr>
        <w:t>2002.</w:t>
      </w:r>
    </w:p>
    <w:p w:rsidR="007A5CD1" w:rsidRPr="007A5CD1" w:rsidRDefault="007A5CD1" w:rsidP="007A5CD1">
      <w:pPr>
        <w:numPr>
          <w:ilvl w:val="0"/>
          <w:numId w:val="37"/>
        </w:numPr>
        <w:spacing w:after="160" w:line="360" w:lineRule="auto"/>
        <w:contextualSpacing/>
        <w:jc w:val="both"/>
        <w:rPr>
          <w:rFonts w:ascii="Times New Roman" w:eastAsia="Calibri" w:hAnsi="Times New Roman" w:cs="Times New Roman"/>
          <w:sz w:val="32"/>
          <w:szCs w:val="32"/>
          <w:rtl/>
          <w:lang w:bidi="fa-IR"/>
        </w:rPr>
      </w:pPr>
      <w:r w:rsidRPr="007A5CD1">
        <w:rPr>
          <w:rFonts w:ascii="Times New Roman" w:eastAsia="Calibri" w:hAnsi="Times New Roman" w:cs="Times New Roman"/>
          <w:sz w:val="32"/>
          <w:szCs w:val="32"/>
          <w:rtl/>
          <w:lang w:bidi="fa-IR"/>
        </w:rPr>
        <w:lastRenderedPageBreak/>
        <w:t>سعادة وآخرون، "ضغوط العمل التي يتعرض لها الممرضون والممرضات خلال انتفاضة الاقصى في مستشفيات محافظة نابلس الفلسطينية، دراسات العلوم التربوية</w:t>
      </w:r>
      <w:r w:rsidRPr="007A5CD1">
        <w:rPr>
          <w:rFonts w:ascii="Times New Roman" w:eastAsia="Calibri" w:hAnsi="Times New Roman" w:cs="Times New Roman" w:hint="cs"/>
          <w:sz w:val="32"/>
          <w:szCs w:val="32"/>
          <w:rtl/>
          <w:lang w:bidi="fa-IR"/>
        </w:rPr>
        <w:t>، م30، ع 1، 2003.</w:t>
      </w:r>
    </w:p>
    <w:p w:rsidR="007A5CD1" w:rsidRPr="007A5CD1" w:rsidRDefault="007A5CD1" w:rsidP="007A5CD1">
      <w:pPr>
        <w:numPr>
          <w:ilvl w:val="0"/>
          <w:numId w:val="37"/>
        </w:numPr>
        <w:spacing w:after="160" w:line="360" w:lineRule="auto"/>
        <w:ind w:hanging="494"/>
        <w:contextualSpacing/>
        <w:jc w:val="both"/>
        <w:rPr>
          <w:rFonts w:ascii="Times New Roman" w:eastAsia="Calibri" w:hAnsi="Times New Roman" w:cs="Times New Roman"/>
          <w:sz w:val="32"/>
          <w:szCs w:val="32"/>
          <w:rtl/>
          <w:lang w:bidi="fa-IR"/>
        </w:rPr>
      </w:pPr>
      <w:r w:rsidRPr="007A5CD1">
        <w:rPr>
          <w:rFonts w:ascii="Times New Roman" w:eastAsia="Calibri" w:hAnsi="Times New Roman" w:cs="Times New Roman"/>
          <w:sz w:val="32"/>
          <w:szCs w:val="32"/>
          <w:rtl/>
          <w:lang w:bidi="fa-IR"/>
        </w:rPr>
        <w:t xml:space="preserve">الشامان أمل، مصادر ضغوط العمل التنظيمية لدى مديرات المدارس في مدينة الرياض"، مجلة مستقبل التربية العربية، م </w:t>
      </w:r>
      <w:r w:rsidRPr="007A5CD1">
        <w:rPr>
          <w:rFonts w:ascii="Times New Roman" w:eastAsia="Calibri" w:hAnsi="Times New Roman" w:cs="Times New Roman" w:hint="cs"/>
          <w:sz w:val="32"/>
          <w:szCs w:val="32"/>
          <w:rtl/>
          <w:lang w:bidi="fa-IR"/>
        </w:rPr>
        <w:t>11</w:t>
      </w:r>
      <w:r w:rsidRPr="007A5CD1">
        <w:rPr>
          <w:rFonts w:ascii="Times New Roman" w:eastAsia="Calibri" w:hAnsi="Times New Roman" w:cs="Times New Roman"/>
          <w:sz w:val="32"/>
          <w:szCs w:val="32"/>
          <w:rtl/>
          <w:lang w:bidi="fa-IR"/>
        </w:rPr>
        <w:t xml:space="preserve">، ع </w:t>
      </w:r>
      <w:r w:rsidRPr="007A5CD1">
        <w:rPr>
          <w:rFonts w:ascii="Times New Roman" w:eastAsia="Calibri" w:hAnsi="Times New Roman" w:cs="Times New Roman" w:hint="cs"/>
          <w:sz w:val="32"/>
          <w:szCs w:val="32"/>
          <w:rtl/>
          <w:lang w:bidi="fa-IR"/>
        </w:rPr>
        <w:t>27</w:t>
      </w:r>
      <w:r w:rsidRPr="007A5CD1">
        <w:rPr>
          <w:rFonts w:ascii="Times New Roman" w:eastAsia="Calibri" w:hAnsi="Times New Roman" w:cs="Times New Roman"/>
          <w:sz w:val="32"/>
          <w:szCs w:val="32"/>
          <w:rtl/>
          <w:lang w:bidi="fa-IR"/>
        </w:rPr>
        <w:t xml:space="preserve">، </w:t>
      </w:r>
      <w:r w:rsidRPr="007A5CD1">
        <w:rPr>
          <w:rFonts w:ascii="Times New Roman" w:eastAsia="Calibri" w:hAnsi="Times New Roman" w:cs="Times New Roman" w:hint="cs"/>
          <w:sz w:val="32"/>
          <w:szCs w:val="32"/>
          <w:rtl/>
          <w:lang w:bidi="fa-IR"/>
        </w:rPr>
        <w:t>2003.</w:t>
      </w:r>
    </w:p>
    <w:p w:rsidR="007A5CD1" w:rsidRPr="007A5CD1" w:rsidRDefault="007A5CD1" w:rsidP="007A5CD1">
      <w:pPr>
        <w:numPr>
          <w:ilvl w:val="0"/>
          <w:numId w:val="37"/>
        </w:numPr>
        <w:spacing w:after="160" w:line="360" w:lineRule="auto"/>
        <w:ind w:hanging="494"/>
        <w:contextualSpacing/>
        <w:jc w:val="both"/>
        <w:rPr>
          <w:rFonts w:ascii="Times New Roman" w:eastAsia="Calibri" w:hAnsi="Times New Roman" w:cs="Times New Roman"/>
          <w:sz w:val="32"/>
          <w:szCs w:val="32"/>
          <w:rtl/>
          <w:lang w:bidi="fa-IR"/>
        </w:rPr>
      </w:pPr>
      <w:r w:rsidRPr="007A5CD1">
        <w:rPr>
          <w:rFonts w:ascii="Times New Roman" w:eastAsia="Calibri" w:hAnsi="Times New Roman" w:cs="Times New Roman"/>
          <w:sz w:val="32"/>
          <w:szCs w:val="32"/>
          <w:rtl/>
          <w:lang w:bidi="fa-IR"/>
        </w:rPr>
        <w:t>عسكر سمير، متغيرات ضغط العمل: دراسة نظرية وتطبيقية في قطاع المصارف</w:t>
      </w:r>
      <w:r w:rsidRPr="007A5CD1">
        <w:rPr>
          <w:rFonts w:ascii="Times New Roman" w:eastAsia="Calibri" w:hAnsi="Times New Roman" w:cs="Times New Roman" w:hint="cs"/>
          <w:sz w:val="32"/>
          <w:szCs w:val="32"/>
          <w:rtl/>
          <w:lang w:bidi="fa-IR"/>
        </w:rPr>
        <w:t>لا</w:t>
      </w:r>
      <w:r w:rsidRPr="007A5CD1">
        <w:rPr>
          <w:rFonts w:ascii="Times New Roman" w:eastAsia="Calibri" w:hAnsi="Times New Roman" w:cs="Times New Roman"/>
          <w:sz w:val="32"/>
          <w:szCs w:val="32"/>
          <w:rtl/>
          <w:lang w:bidi="fa-IR"/>
        </w:rPr>
        <w:t xml:space="preserve">بدولة الإمارات العربية المتحدة، مجلة الإدارة العامة، ع </w:t>
      </w:r>
      <w:r w:rsidRPr="007A5CD1">
        <w:rPr>
          <w:rFonts w:ascii="Times New Roman" w:eastAsia="Calibri" w:hAnsi="Times New Roman" w:cs="Times New Roman" w:hint="cs"/>
          <w:sz w:val="32"/>
          <w:szCs w:val="32"/>
          <w:rtl/>
          <w:lang w:bidi="fa-IR"/>
        </w:rPr>
        <w:t>60</w:t>
      </w:r>
      <w:r w:rsidRPr="007A5CD1">
        <w:rPr>
          <w:rFonts w:ascii="Times New Roman" w:eastAsia="Calibri" w:hAnsi="Times New Roman" w:cs="Times New Roman"/>
          <w:sz w:val="32"/>
          <w:szCs w:val="32"/>
          <w:rtl/>
          <w:lang w:bidi="fa-IR"/>
        </w:rPr>
        <w:t xml:space="preserve">، </w:t>
      </w:r>
      <w:r w:rsidRPr="007A5CD1">
        <w:rPr>
          <w:rFonts w:ascii="Times New Roman" w:eastAsia="Calibri" w:hAnsi="Times New Roman" w:cs="Times New Roman" w:hint="cs"/>
          <w:sz w:val="32"/>
          <w:szCs w:val="32"/>
          <w:rtl/>
          <w:lang w:bidi="fa-IR"/>
        </w:rPr>
        <w:t>1988.</w:t>
      </w:r>
    </w:p>
    <w:p w:rsidR="007A5CD1" w:rsidRPr="007A5CD1" w:rsidRDefault="007A5CD1" w:rsidP="007A5CD1">
      <w:pPr>
        <w:numPr>
          <w:ilvl w:val="0"/>
          <w:numId w:val="37"/>
        </w:numPr>
        <w:spacing w:after="160" w:line="360" w:lineRule="auto"/>
        <w:ind w:hanging="494"/>
        <w:contextualSpacing/>
        <w:jc w:val="both"/>
        <w:rPr>
          <w:rFonts w:ascii="Times New Roman" w:eastAsia="Calibri" w:hAnsi="Times New Roman" w:cs="Times New Roman"/>
          <w:sz w:val="32"/>
          <w:szCs w:val="32"/>
          <w:rtl/>
          <w:lang w:bidi="fa-IR"/>
        </w:rPr>
      </w:pPr>
      <w:r w:rsidRPr="007A5CD1">
        <w:rPr>
          <w:rFonts w:ascii="Times New Roman" w:eastAsia="Calibri" w:hAnsi="Times New Roman" w:cs="Times New Roman"/>
          <w:sz w:val="32"/>
          <w:szCs w:val="32"/>
          <w:rtl/>
          <w:lang w:bidi="fa-IR"/>
        </w:rPr>
        <w:t>العضايلة على دراسة تحليلية لضغوط العمل لدى العاملين في الشركات العامة الكبرى</w:t>
      </w:r>
      <w:r w:rsidRPr="007A5CD1">
        <w:rPr>
          <w:rFonts w:ascii="Times New Roman" w:eastAsia="Calibri" w:hAnsi="Times New Roman" w:cs="Times New Roman" w:hint="cs"/>
          <w:sz w:val="32"/>
          <w:szCs w:val="32"/>
          <w:rtl/>
          <w:lang w:bidi="fa-IR"/>
        </w:rPr>
        <w:t xml:space="preserve"> </w:t>
      </w:r>
      <w:r w:rsidRPr="007A5CD1">
        <w:rPr>
          <w:rFonts w:ascii="Times New Roman" w:eastAsia="Calibri" w:hAnsi="Times New Roman" w:cs="Times New Roman"/>
          <w:sz w:val="32"/>
          <w:szCs w:val="32"/>
          <w:rtl/>
          <w:lang w:bidi="fa-IR"/>
        </w:rPr>
        <w:t xml:space="preserve">في جنوب الأردن، مؤتة للبحوث والدراسات المجلد </w:t>
      </w:r>
      <w:r w:rsidRPr="007A5CD1">
        <w:rPr>
          <w:rFonts w:ascii="Times New Roman" w:eastAsia="Calibri" w:hAnsi="Times New Roman" w:cs="Times New Roman" w:hint="cs"/>
          <w:sz w:val="32"/>
          <w:szCs w:val="32"/>
          <w:rtl/>
          <w:lang w:bidi="fa-IR"/>
        </w:rPr>
        <w:t>14</w:t>
      </w:r>
      <w:r w:rsidRPr="007A5CD1">
        <w:rPr>
          <w:rFonts w:ascii="Times New Roman" w:eastAsia="Calibri" w:hAnsi="Times New Roman" w:cs="Times New Roman"/>
          <w:sz w:val="32"/>
          <w:szCs w:val="32"/>
          <w:rtl/>
          <w:lang w:bidi="fa-IR"/>
        </w:rPr>
        <w:t xml:space="preserve">، العدد </w:t>
      </w:r>
      <w:r w:rsidRPr="007A5CD1">
        <w:rPr>
          <w:rFonts w:ascii="Times New Roman" w:eastAsia="Calibri" w:hAnsi="Times New Roman" w:cs="Times New Roman" w:hint="cs"/>
          <w:sz w:val="32"/>
          <w:szCs w:val="32"/>
          <w:rtl/>
          <w:lang w:bidi="fa-IR"/>
        </w:rPr>
        <w:t>7</w:t>
      </w:r>
      <w:r w:rsidRPr="007A5CD1">
        <w:rPr>
          <w:rFonts w:ascii="Times New Roman" w:eastAsia="Calibri" w:hAnsi="Times New Roman" w:cs="Times New Roman"/>
          <w:sz w:val="32"/>
          <w:szCs w:val="32"/>
          <w:rtl/>
          <w:lang w:bidi="fa-IR"/>
        </w:rPr>
        <w:t xml:space="preserve">، </w:t>
      </w:r>
      <w:r w:rsidRPr="007A5CD1">
        <w:rPr>
          <w:rFonts w:ascii="Times New Roman" w:eastAsia="Calibri" w:hAnsi="Times New Roman" w:cs="Times New Roman" w:hint="cs"/>
          <w:sz w:val="32"/>
          <w:szCs w:val="32"/>
          <w:rtl/>
          <w:lang w:bidi="fa-IR"/>
        </w:rPr>
        <w:t>1999</w:t>
      </w:r>
      <w:r w:rsidRPr="007A5CD1">
        <w:rPr>
          <w:rFonts w:ascii="Times New Roman" w:eastAsia="Calibri" w:hAnsi="Times New Roman" w:cs="Times New Roman"/>
          <w:sz w:val="32"/>
          <w:szCs w:val="32"/>
          <w:rtl/>
          <w:lang w:bidi="fa-IR"/>
        </w:rPr>
        <w:t>.</w:t>
      </w:r>
    </w:p>
    <w:p w:rsidR="007A5CD1" w:rsidRPr="007A5CD1" w:rsidRDefault="007A5CD1" w:rsidP="007A5CD1">
      <w:pPr>
        <w:numPr>
          <w:ilvl w:val="0"/>
          <w:numId w:val="37"/>
        </w:numPr>
        <w:spacing w:after="160" w:line="360" w:lineRule="auto"/>
        <w:ind w:hanging="494"/>
        <w:contextualSpacing/>
        <w:jc w:val="both"/>
        <w:rPr>
          <w:rFonts w:ascii="Times New Roman" w:eastAsia="Calibri" w:hAnsi="Times New Roman" w:cs="Times New Roman"/>
          <w:sz w:val="32"/>
          <w:szCs w:val="32"/>
          <w:rtl/>
          <w:lang w:bidi="fa-IR"/>
        </w:rPr>
      </w:pPr>
      <w:r w:rsidRPr="007A5CD1">
        <w:rPr>
          <w:rFonts w:ascii="Times New Roman" w:eastAsia="Calibri" w:hAnsi="Times New Roman" w:cs="Times New Roman"/>
          <w:sz w:val="32"/>
          <w:szCs w:val="32"/>
          <w:rtl/>
          <w:lang w:bidi="fa-IR"/>
        </w:rPr>
        <w:t>عليان ربحي ابو زيد محمد ضغوط العمل لدى العاملين في المكتبات الحكومية</w:t>
      </w:r>
      <w:r w:rsidRPr="007A5CD1">
        <w:rPr>
          <w:rFonts w:ascii="Times New Roman" w:eastAsia="Calibri" w:hAnsi="Times New Roman" w:cs="Times New Roman" w:hint="cs"/>
          <w:sz w:val="32"/>
          <w:szCs w:val="32"/>
          <w:rtl/>
          <w:lang w:bidi="fa-IR"/>
        </w:rPr>
        <w:t xml:space="preserve"> </w:t>
      </w:r>
      <w:r w:rsidRPr="007A5CD1">
        <w:rPr>
          <w:rFonts w:ascii="Times New Roman" w:eastAsia="Calibri" w:hAnsi="Times New Roman" w:cs="Times New Roman"/>
          <w:sz w:val="32"/>
          <w:szCs w:val="32"/>
          <w:rtl/>
          <w:lang w:bidi="fa-IR"/>
        </w:rPr>
        <w:t>والخاصة في الاردن، مجلة دراسات، م </w:t>
      </w:r>
      <w:r w:rsidRPr="007A5CD1">
        <w:rPr>
          <w:rFonts w:ascii="Times New Roman" w:eastAsia="Calibri" w:hAnsi="Times New Roman" w:cs="Times New Roman" w:hint="cs"/>
          <w:sz w:val="32"/>
          <w:szCs w:val="32"/>
          <w:rtl/>
          <w:lang w:bidi="fa-IR"/>
        </w:rPr>
        <w:t>29</w:t>
      </w:r>
      <w:r w:rsidRPr="007A5CD1">
        <w:rPr>
          <w:rFonts w:ascii="Times New Roman" w:eastAsia="Calibri" w:hAnsi="Times New Roman" w:cs="Times New Roman"/>
          <w:sz w:val="32"/>
          <w:szCs w:val="32"/>
          <w:rtl/>
          <w:lang w:bidi="fa-IR"/>
        </w:rPr>
        <w:t>، ع </w:t>
      </w:r>
      <w:r w:rsidRPr="007A5CD1">
        <w:rPr>
          <w:rFonts w:ascii="Times New Roman" w:eastAsia="Calibri" w:hAnsi="Times New Roman" w:cs="Times New Roman" w:hint="cs"/>
          <w:sz w:val="32"/>
          <w:szCs w:val="32"/>
          <w:rtl/>
          <w:lang w:bidi="fa-IR"/>
        </w:rPr>
        <w:t>2</w:t>
      </w:r>
      <w:r w:rsidRPr="007A5CD1">
        <w:rPr>
          <w:rFonts w:ascii="Times New Roman" w:eastAsia="Calibri" w:hAnsi="Times New Roman" w:cs="Times New Roman"/>
          <w:sz w:val="32"/>
          <w:szCs w:val="32"/>
          <w:rtl/>
          <w:lang w:bidi="fa-IR"/>
        </w:rPr>
        <w:t>، </w:t>
      </w:r>
      <w:r w:rsidRPr="007A5CD1">
        <w:rPr>
          <w:rFonts w:ascii="Times New Roman" w:eastAsia="Calibri" w:hAnsi="Times New Roman" w:cs="Times New Roman" w:hint="cs"/>
          <w:sz w:val="32"/>
          <w:szCs w:val="32"/>
          <w:rtl/>
          <w:lang w:bidi="fa-IR"/>
        </w:rPr>
        <w:t>2002.</w:t>
      </w:r>
    </w:p>
    <w:p w:rsidR="007A5CD1" w:rsidRPr="007A5CD1" w:rsidRDefault="007A5CD1" w:rsidP="007A5CD1">
      <w:pPr>
        <w:numPr>
          <w:ilvl w:val="0"/>
          <w:numId w:val="37"/>
        </w:numPr>
        <w:spacing w:after="160" w:line="360" w:lineRule="auto"/>
        <w:ind w:hanging="494"/>
        <w:contextualSpacing/>
        <w:jc w:val="both"/>
        <w:rPr>
          <w:rFonts w:ascii="Times New Roman" w:eastAsia="Calibri" w:hAnsi="Times New Roman" w:cs="Times New Roman"/>
          <w:sz w:val="32"/>
          <w:szCs w:val="32"/>
          <w:rtl/>
          <w:lang w:bidi="fa-IR"/>
        </w:rPr>
      </w:pPr>
      <w:r w:rsidRPr="007A5CD1">
        <w:rPr>
          <w:rFonts w:ascii="Times New Roman" w:eastAsia="Calibri" w:hAnsi="Times New Roman" w:cs="Times New Roman"/>
          <w:sz w:val="32"/>
          <w:szCs w:val="32"/>
          <w:rtl/>
          <w:lang w:bidi="fa-IR"/>
        </w:rPr>
        <w:t>محمد لطفي، نحو اطار شامل لتفسير ضغوط العمل وكيفية مواجهتها، مجلة الادارة</w:t>
      </w:r>
      <w:r w:rsidRPr="007A5CD1">
        <w:rPr>
          <w:rFonts w:ascii="Times New Roman" w:eastAsia="Calibri" w:hAnsi="Times New Roman" w:cs="Times New Roman" w:hint="cs"/>
          <w:sz w:val="32"/>
          <w:szCs w:val="32"/>
          <w:rtl/>
          <w:lang w:bidi="fa-IR"/>
        </w:rPr>
        <w:t xml:space="preserve"> </w:t>
      </w:r>
      <w:r w:rsidRPr="007A5CD1">
        <w:rPr>
          <w:rFonts w:ascii="Times New Roman" w:eastAsia="Calibri" w:hAnsi="Times New Roman" w:cs="Times New Roman"/>
          <w:sz w:val="32"/>
          <w:szCs w:val="32"/>
          <w:rtl/>
          <w:lang w:bidi="fa-IR"/>
        </w:rPr>
        <w:t xml:space="preserve">العامة، ع </w:t>
      </w:r>
      <w:r w:rsidRPr="007A5CD1">
        <w:rPr>
          <w:rFonts w:ascii="Times New Roman" w:eastAsia="Calibri" w:hAnsi="Times New Roman" w:cs="Times New Roman" w:hint="cs"/>
          <w:sz w:val="32"/>
          <w:szCs w:val="32"/>
          <w:rtl/>
          <w:lang w:bidi="fa-IR"/>
        </w:rPr>
        <w:t>75</w:t>
      </w:r>
      <w:r w:rsidRPr="007A5CD1">
        <w:rPr>
          <w:rFonts w:ascii="Times New Roman" w:eastAsia="Calibri" w:hAnsi="Times New Roman" w:cs="Times New Roman"/>
          <w:sz w:val="32"/>
          <w:szCs w:val="32"/>
          <w:rtl/>
          <w:lang w:bidi="fa-IR"/>
        </w:rPr>
        <w:t xml:space="preserve">، </w:t>
      </w:r>
      <w:r w:rsidRPr="007A5CD1">
        <w:rPr>
          <w:rFonts w:ascii="Times New Roman" w:eastAsia="Calibri" w:hAnsi="Times New Roman" w:cs="Times New Roman" w:hint="cs"/>
          <w:sz w:val="32"/>
          <w:szCs w:val="32"/>
          <w:rtl/>
          <w:lang w:bidi="fa-IR"/>
        </w:rPr>
        <w:t>1992.</w:t>
      </w:r>
    </w:p>
    <w:p w:rsidR="007A5CD1" w:rsidRPr="007A5CD1" w:rsidRDefault="007A5CD1" w:rsidP="007A5CD1">
      <w:pPr>
        <w:numPr>
          <w:ilvl w:val="0"/>
          <w:numId w:val="37"/>
        </w:numPr>
        <w:spacing w:after="160" w:line="360" w:lineRule="auto"/>
        <w:ind w:hanging="494"/>
        <w:contextualSpacing/>
        <w:jc w:val="both"/>
        <w:rPr>
          <w:rFonts w:ascii="Times New Roman" w:eastAsia="Calibri" w:hAnsi="Times New Roman" w:cs="Times New Roman"/>
          <w:sz w:val="32"/>
          <w:szCs w:val="32"/>
          <w:lang w:bidi="fa-IR"/>
        </w:rPr>
      </w:pPr>
      <w:r w:rsidRPr="007A5CD1">
        <w:rPr>
          <w:rFonts w:ascii="Times New Roman" w:eastAsia="Calibri" w:hAnsi="Times New Roman" w:cs="Times New Roman"/>
          <w:sz w:val="32"/>
          <w:szCs w:val="32"/>
          <w:rtl/>
          <w:lang w:bidi="fa-IR"/>
        </w:rPr>
        <w:t>المشعان عويد، مصادر الضغوط في العمل لدى المعلمين الكويتيين وغير الكويتيين في</w:t>
      </w:r>
      <w:r w:rsidRPr="007A5CD1">
        <w:rPr>
          <w:rFonts w:ascii="Times New Roman" w:eastAsia="Calibri" w:hAnsi="Times New Roman" w:cs="Times New Roman" w:hint="cs"/>
          <w:sz w:val="32"/>
          <w:szCs w:val="32"/>
          <w:rtl/>
          <w:lang w:bidi="fa-IR"/>
        </w:rPr>
        <w:t xml:space="preserve"> </w:t>
      </w:r>
      <w:r w:rsidRPr="007A5CD1">
        <w:rPr>
          <w:rFonts w:ascii="Times New Roman" w:eastAsia="Calibri" w:hAnsi="Times New Roman" w:cs="Times New Roman"/>
          <w:sz w:val="32"/>
          <w:szCs w:val="32"/>
          <w:rtl/>
          <w:lang w:bidi="fa-IR"/>
        </w:rPr>
        <w:t>المرحلة المتوسطة، مجلة جامعة دمشق، م </w:t>
      </w:r>
      <w:r w:rsidRPr="007A5CD1">
        <w:rPr>
          <w:rFonts w:ascii="Times New Roman" w:eastAsia="Calibri" w:hAnsi="Times New Roman" w:cs="Times New Roman" w:hint="cs"/>
          <w:sz w:val="32"/>
          <w:szCs w:val="32"/>
          <w:rtl/>
          <w:lang w:bidi="fa-IR"/>
        </w:rPr>
        <w:t>16</w:t>
      </w:r>
      <w:r w:rsidRPr="007A5CD1">
        <w:rPr>
          <w:rFonts w:ascii="Times New Roman" w:eastAsia="Calibri" w:hAnsi="Times New Roman" w:cs="Times New Roman"/>
          <w:sz w:val="32"/>
          <w:szCs w:val="32"/>
          <w:rtl/>
          <w:lang w:bidi="fa-IR"/>
        </w:rPr>
        <w:t>، ع </w:t>
      </w:r>
      <w:r w:rsidRPr="007A5CD1">
        <w:rPr>
          <w:rFonts w:ascii="Times New Roman" w:eastAsia="Calibri" w:hAnsi="Times New Roman" w:cs="Times New Roman" w:hint="cs"/>
          <w:sz w:val="32"/>
          <w:szCs w:val="32"/>
          <w:rtl/>
          <w:lang w:bidi="fa-IR"/>
        </w:rPr>
        <w:t>1</w:t>
      </w:r>
      <w:r w:rsidRPr="007A5CD1">
        <w:rPr>
          <w:rFonts w:ascii="Times New Roman" w:eastAsia="Calibri" w:hAnsi="Times New Roman" w:cs="Times New Roman"/>
          <w:sz w:val="32"/>
          <w:szCs w:val="32"/>
          <w:rtl/>
          <w:lang w:bidi="fa-IR"/>
        </w:rPr>
        <w:t>، </w:t>
      </w:r>
      <w:r w:rsidRPr="007A5CD1">
        <w:rPr>
          <w:rFonts w:ascii="Times New Roman" w:eastAsia="Calibri" w:hAnsi="Times New Roman" w:cs="Times New Roman" w:hint="cs"/>
          <w:sz w:val="32"/>
          <w:szCs w:val="32"/>
          <w:rtl/>
          <w:lang w:bidi="fa-IR"/>
        </w:rPr>
        <w:t>2000</w:t>
      </w:r>
      <w:r w:rsidRPr="007A5CD1">
        <w:rPr>
          <w:rFonts w:ascii="Times New Roman" w:eastAsia="Calibri" w:hAnsi="Times New Roman" w:cs="Times New Roman"/>
          <w:sz w:val="32"/>
          <w:szCs w:val="32"/>
          <w:rtl/>
          <w:lang w:bidi="fa-IR"/>
        </w:rPr>
        <w:t>.</w:t>
      </w:r>
    </w:p>
    <w:p w:rsidR="007A5CD1" w:rsidRPr="007A5CD1" w:rsidRDefault="007A5CD1" w:rsidP="007A5CD1">
      <w:pPr>
        <w:numPr>
          <w:ilvl w:val="0"/>
          <w:numId w:val="37"/>
        </w:numPr>
        <w:spacing w:after="160" w:line="360" w:lineRule="auto"/>
        <w:ind w:hanging="494"/>
        <w:contextualSpacing/>
        <w:jc w:val="both"/>
        <w:rPr>
          <w:rFonts w:ascii="Times New Roman" w:eastAsia="Calibri" w:hAnsi="Times New Roman" w:cs="Times New Roman"/>
          <w:sz w:val="32"/>
          <w:szCs w:val="32"/>
          <w:rtl/>
          <w:lang w:bidi="fa-IR"/>
        </w:rPr>
      </w:pPr>
      <w:r w:rsidRPr="007A5CD1">
        <w:rPr>
          <w:rFonts w:ascii="Times New Roman" w:eastAsia="Calibri" w:hAnsi="Times New Roman" w:cs="Times New Roman" w:hint="cs"/>
          <w:sz w:val="32"/>
          <w:szCs w:val="32"/>
          <w:rtl/>
          <w:lang w:bidi="fa-IR"/>
        </w:rPr>
        <w:t xml:space="preserve">بببب </w:t>
      </w:r>
      <w:r w:rsidRPr="007A5CD1">
        <w:rPr>
          <w:rFonts w:ascii="Times New Roman" w:eastAsia="Calibri" w:hAnsi="Times New Roman" w:cs="Times New Roman"/>
          <w:sz w:val="32"/>
          <w:szCs w:val="32"/>
          <w:lang w:bidi="fa-IR"/>
        </w:rPr>
        <w:t>stress management Bowers Wes</w:t>
      </w:r>
      <w:r w:rsidRPr="007A5CD1">
        <w:rPr>
          <w:rFonts w:ascii="Times New Roman" w:eastAsia="Calibri" w:hAnsi="Times New Roman" w:cs="Times New Roman" w:hint="cs"/>
          <w:sz w:val="32"/>
          <w:szCs w:val="32"/>
          <w:rtl/>
          <w:lang w:bidi="fa-IR"/>
        </w:rPr>
        <w:t xml:space="preserve">، 1999، </w:t>
      </w:r>
      <w:r w:rsidRPr="007A5CD1">
        <w:rPr>
          <w:rFonts w:ascii="Times New Roman" w:eastAsia="Calibri" w:hAnsi="Times New Roman" w:cs="Times New Roman"/>
          <w:sz w:val="32"/>
          <w:szCs w:val="32"/>
          <w:rtl/>
          <w:lang w:bidi="fa-IR"/>
        </w:rPr>
        <w:t>تعريب مركز البحوث المالية</w:t>
      </w:r>
      <w:r w:rsidRPr="007A5CD1">
        <w:rPr>
          <w:rFonts w:ascii="Times New Roman" w:eastAsia="Calibri" w:hAnsi="Times New Roman" w:cs="Times New Roman" w:hint="cs"/>
          <w:sz w:val="32"/>
          <w:szCs w:val="32"/>
          <w:rtl/>
          <w:lang w:bidi="fa-IR"/>
        </w:rPr>
        <w:t xml:space="preserve"> والمصرفية.</w:t>
      </w:r>
    </w:p>
    <w:p w:rsidR="007A5CD1" w:rsidRPr="007A5CD1" w:rsidRDefault="007A5CD1" w:rsidP="007A5CD1">
      <w:pPr>
        <w:spacing w:after="160" w:line="360" w:lineRule="auto"/>
        <w:rPr>
          <w:rFonts w:ascii="Calibri" w:eastAsia="Calibri" w:hAnsi="Calibri" w:cs="Arial"/>
          <w:sz w:val="32"/>
          <w:szCs w:val="32"/>
          <w:lang w:bidi="fa-IR"/>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w:t>
      </w: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rPr>
          <w:rFonts w:ascii="Simplified Arabic" w:hAnsi="Simplified Arabic" w:cs="Simplified Arabic"/>
          <w:sz w:val="32"/>
          <w:szCs w:val="32"/>
          <w:rtl/>
        </w:rPr>
      </w:pPr>
    </w:p>
    <w:p w:rsidR="007A5CD1" w:rsidRPr="007A5CD1" w:rsidRDefault="007A5CD1" w:rsidP="007A5CD1">
      <w:pPr>
        <w:jc w:val="center"/>
        <w:rPr>
          <w:rFonts w:ascii="Simplified Arabic" w:hAnsi="Simplified Arabic" w:cs="Simplified Arabic"/>
          <w:b/>
          <w:bCs/>
          <w:sz w:val="32"/>
          <w:szCs w:val="32"/>
        </w:rPr>
      </w:pPr>
      <w:r w:rsidRPr="007A5CD1">
        <w:rPr>
          <w:rFonts w:ascii="Simplified Arabic" w:hAnsi="Simplified Arabic" w:cs="Simplified Arabic"/>
          <w:b/>
          <w:bCs/>
          <w:sz w:val="32"/>
          <w:szCs w:val="32"/>
          <w:rtl/>
        </w:rPr>
        <w:t>الملحق رقم (1)       اسماء المحكمين</w:t>
      </w:r>
    </w:p>
    <w:tbl>
      <w:tblPr>
        <w:tblStyle w:val="10"/>
        <w:bidiVisual/>
        <w:tblW w:w="10774" w:type="dxa"/>
        <w:tblInd w:w="-942" w:type="dxa"/>
        <w:tblLook w:val="04A0" w:firstRow="1" w:lastRow="0" w:firstColumn="1" w:lastColumn="0" w:noHBand="0" w:noVBand="1"/>
      </w:tblPr>
      <w:tblGrid>
        <w:gridCol w:w="583"/>
        <w:gridCol w:w="2971"/>
        <w:gridCol w:w="1407"/>
        <w:gridCol w:w="2835"/>
        <w:gridCol w:w="2978"/>
      </w:tblGrid>
      <w:tr w:rsidR="007A5CD1" w:rsidRPr="007A5CD1" w:rsidTr="00C944F4">
        <w:tc>
          <w:tcPr>
            <w:tcW w:w="583" w:type="dxa"/>
            <w:shd w:val="clear" w:color="auto" w:fill="D9D9D9" w:themeFill="background1" w:themeFillShade="D9"/>
          </w:tcPr>
          <w:p w:rsidR="007A5CD1" w:rsidRPr="007A5CD1" w:rsidRDefault="007A5CD1" w:rsidP="007A5CD1">
            <w:pPr>
              <w:rPr>
                <w:rFonts w:ascii="Simplified Arabic" w:hAnsi="Simplified Arabic" w:cs="Simplified Arabic"/>
                <w:b/>
                <w:bCs/>
                <w:sz w:val="32"/>
                <w:szCs w:val="32"/>
                <w:rtl/>
              </w:rPr>
            </w:pPr>
            <w:proofErr w:type="spellStart"/>
            <w:r w:rsidRPr="007A5CD1">
              <w:rPr>
                <w:rFonts w:ascii="Simplified Arabic" w:hAnsi="Simplified Arabic" w:cs="Simplified Arabic"/>
                <w:b/>
                <w:bCs/>
                <w:sz w:val="32"/>
                <w:szCs w:val="32"/>
                <w:rtl/>
              </w:rPr>
              <w:t>ر.م</w:t>
            </w:r>
            <w:proofErr w:type="spellEnd"/>
          </w:p>
        </w:tc>
        <w:tc>
          <w:tcPr>
            <w:tcW w:w="2971" w:type="dxa"/>
            <w:shd w:val="clear" w:color="auto" w:fill="D9D9D9" w:themeFill="background1" w:themeFillShade="D9"/>
          </w:tcPr>
          <w:p w:rsidR="007A5CD1" w:rsidRPr="007A5CD1" w:rsidRDefault="007A5CD1" w:rsidP="007A5CD1">
            <w:pPr>
              <w:rPr>
                <w:rFonts w:ascii="Simplified Arabic" w:hAnsi="Simplified Arabic" w:cs="Simplified Arabic"/>
                <w:b/>
                <w:bCs/>
                <w:sz w:val="32"/>
                <w:szCs w:val="32"/>
                <w:rtl/>
              </w:rPr>
            </w:pPr>
            <w:r w:rsidRPr="007A5CD1">
              <w:rPr>
                <w:rFonts w:ascii="Simplified Arabic" w:hAnsi="Simplified Arabic" w:cs="Simplified Arabic"/>
                <w:b/>
                <w:bCs/>
                <w:sz w:val="32"/>
                <w:szCs w:val="32"/>
                <w:rtl/>
              </w:rPr>
              <w:t xml:space="preserve">          الاسم</w:t>
            </w:r>
          </w:p>
        </w:tc>
        <w:tc>
          <w:tcPr>
            <w:tcW w:w="1407" w:type="dxa"/>
            <w:shd w:val="clear" w:color="auto" w:fill="D9D9D9" w:themeFill="background1" w:themeFillShade="D9"/>
          </w:tcPr>
          <w:p w:rsidR="007A5CD1" w:rsidRPr="007A5CD1" w:rsidRDefault="007A5CD1" w:rsidP="007A5CD1">
            <w:pPr>
              <w:rPr>
                <w:rFonts w:ascii="Simplified Arabic" w:hAnsi="Simplified Arabic" w:cs="Simplified Arabic"/>
                <w:b/>
                <w:bCs/>
                <w:sz w:val="32"/>
                <w:szCs w:val="32"/>
                <w:rtl/>
              </w:rPr>
            </w:pPr>
            <w:r w:rsidRPr="007A5CD1">
              <w:rPr>
                <w:rFonts w:ascii="Simplified Arabic" w:hAnsi="Simplified Arabic" w:cs="Simplified Arabic"/>
                <w:b/>
                <w:bCs/>
                <w:sz w:val="32"/>
                <w:szCs w:val="32"/>
                <w:rtl/>
              </w:rPr>
              <w:t xml:space="preserve">     المؤهل</w:t>
            </w:r>
          </w:p>
        </w:tc>
        <w:tc>
          <w:tcPr>
            <w:tcW w:w="2835" w:type="dxa"/>
            <w:shd w:val="clear" w:color="auto" w:fill="D9D9D9" w:themeFill="background1" w:themeFillShade="D9"/>
          </w:tcPr>
          <w:p w:rsidR="007A5CD1" w:rsidRPr="007A5CD1" w:rsidRDefault="007A5CD1" w:rsidP="007A5CD1">
            <w:pPr>
              <w:rPr>
                <w:rFonts w:ascii="Simplified Arabic" w:hAnsi="Simplified Arabic" w:cs="Simplified Arabic"/>
                <w:b/>
                <w:bCs/>
                <w:sz w:val="32"/>
                <w:szCs w:val="32"/>
                <w:rtl/>
              </w:rPr>
            </w:pPr>
            <w:r w:rsidRPr="007A5CD1">
              <w:rPr>
                <w:rFonts w:ascii="Simplified Arabic" w:hAnsi="Simplified Arabic" w:cs="Simplified Arabic"/>
                <w:b/>
                <w:bCs/>
                <w:sz w:val="32"/>
                <w:szCs w:val="32"/>
                <w:rtl/>
              </w:rPr>
              <w:t xml:space="preserve">               القسم</w:t>
            </w:r>
          </w:p>
        </w:tc>
        <w:tc>
          <w:tcPr>
            <w:tcW w:w="2978" w:type="dxa"/>
            <w:shd w:val="clear" w:color="auto" w:fill="D9D9D9" w:themeFill="background1" w:themeFillShade="D9"/>
          </w:tcPr>
          <w:p w:rsidR="007A5CD1" w:rsidRPr="007A5CD1" w:rsidRDefault="007A5CD1" w:rsidP="007A5CD1">
            <w:pPr>
              <w:rPr>
                <w:rFonts w:ascii="Simplified Arabic" w:hAnsi="Simplified Arabic" w:cs="Simplified Arabic"/>
                <w:b/>
                <w:bCs/>
                <w:sz w:val="32"/>
                <w:szCs w:val="32"/>
                <w:rtl/>
              </w:rPr>
            </w:pPr>
            <w:r w:rsidRPr="007A5CD1">
              <w:rPr>
                <w:rFonts w:ascii="Simplified Arabic" w:hAnsi="Simplified Arabic" w:cs="Simplified Arabic"/>
                <w:b/>
                <w:bCs/>
                <w:sz w:val="32"/>
                <w:szCs w:val="32"/>
                <w:rtl/>
              </w:rPr>
              <w:t>التخصص الدقيق</w:t>
            </w:r>
          </w:p>
        </w:tc>
      </w:tr>
      <w:tr w:rsidR="007A5CD1" w:rsidRPr="007A5CD1" w:rsidTr="00C944F4">
        <w:tc>
          <w:tcPr>
            <w:tcW w:w="583"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1</w:t>
            </w:r>
          </w:p>
        </w:tc>
        <w:tc>
          <w:tcPr>
            <w:tcW w:w="2971"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أ .امنة </w:t>
            </w:r>
            <w:proofErr w:type="spellStart"/>
            <w:r w:rsidRPr="007A5CD1">
              <w:rPr>
                <w:rFonts w:ascii="Simplified Arabic" w:hAnsi="Simplified Arabic" w:cs="Simplified Arabic"/>
                <w:sz w:val="32"/>
                <w:szCs w:val="32"/>
                <w:rtl/>
              </w:rPr>
              <w:t>امبارك</w:t>
            </w:r>
            <w:proofErr w:type="spellEnd"/>
            <w:r w:rsidRPr="007A5CD1">
              <w:rPr>
                <w:rFonts w:ascii="Simplified Arabic" w:hAnsi="Simplified Arabic" w:cs="Simplified Arabic"/>
                <w:sz w:val="32"/>
                <w:szCs w:val="32"/>
                <w:rtl/>
              </w:rPr>
              <w:t xml:space="preserve"> </w:t>
            </w:r>
            <w:proofErr w:type="spellStart"/>
            <w:r w:rsidRPr="007A5CD1">
              <w:rPr>
                <w:rFonts w:ascii="Simplified Arabic" w:hAnsi="Simplified Arabic" w:cs="Simplified Arabic"/>
                <w:sz w:val="32"/>
                <w:szCs w:val="32"/>
                <w:rtl/>
              </w:rPr>
              <w:t>الدليو</w:t>
            </w:r>
            <w:proofErr w:type="spellEnd"/>
            <w:r w:rsidRPr="007A5CD1">
              <w:rPr>
                <w:rFonts w:ascii="Simplified Arabic" w:hAnsi="Simplified Arabic" w:cs="Simplified Arabic"/>
                <w:sz w:val="32"/>
                <w:szCs w:val="32"/>
                <w:rtl/>
              </w:rPr>
              <w:t xml:space="preserve"> </w:t>
            </w:r>
          </w:p>
        </w:tc>
        <w:tc>
          <w:tcPr>
            <w:tcW w:w="1407"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ماجستير</w:t>
            </w:r>
          </w:p>
        </w:tc>
        <w:tc>
          <w:tcPr>
            <w:tcW w:w="2835"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ت</w:t>
            </w:r>
            <w:r w:rsidRPr="007A5CD1">
              <w:rPr>
                <w:rFonts w:ascii="Simplified Arabic" w:hAnsi="Simplified Arabic" w:cs="Simplified Arabic" w:hint="cs"/>
                <w:sz w:val="32"/>
                <w:szCs w:val="32"/>
                <w:rtl/>
              </w:rPr>
              <w:t>خ</w:t>
            </w:r>
            <w:r w:rsidRPr="007A5CD1">
              <w:rPr>
                <w:rFonts w:ascii="Simplified Arabic" w:hAnsi="Simplified Arabic" w:cs="Simplified Arabic"/>
                <w:sz w:val="32"/>
                <w:szCs w:val="32"/>
                <w:rtl/>
              </w:rPr>
              <w:t xml:space="preserve">طيط وادارة تربوية </w:t>
            </w:r>
          </w:p>
        </w:tc>
        <w:tc>
          <w:tcPr>
            <w:tcW w:w="2978"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تربية بيئية</w:t>
            </w:r>
          </w:p>
        </w:tc>
      </w:tr>
      <w:tr w:rsidR="007A5CD1" w:rsidRPr="007A5CD1" w:rsidTr="00C944F4">
        <w:tc>
          <w:tcPr>
            <w:tcW w:w="583"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3</w:t>
            </w:r>
          </w:p>
        </w:tc>
        <w:tc>
          <w:tcPr>
            <w:tcW w:w="2971"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أ .نجوى </w:t>
            </w:r>
            <w:proofErr w:type="spellStart"/>
            <w:r w:rsidRPr="007A5CD1">
              <w:rPr>
                <w:rFonts w:ascii="Simplified Arabic" w:hAnsi="Simplified Arabic" w:cs="Simplified Arabic"/>
                <w:sz w:val="32"/>
                <w:szCs w:val="32"/>
                <w:rtl/>
              </w:rPr>
              <w:t>ابوبكر</w:t>
            </w:r>
            <w:proofErr w:type="spellEnd"/>
            <w:r w:rsidRPr="007A5CD1">
              <w:rPr>
                <w:rFonts w:ascii="Simplified Arabic" w:hAnsi="Simplified Arabic" w:cs="Simplified Arabic"/>
                <w:sz w:val="32"/>
                <w:szCs w:val="32"/>
                <w:rtl/>
              </w:rPr>
              <w:t xml:space="preserve"> محمد</w:t>
            </w:r>
          </w:p>
        </w:tc>
        <w:tc>
          <w:tcPr>
            <w:tcW w:w="1407"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ماجستير</w:t>
            </w:r>
          </w:p>
        </w:tc>
        <w:tc>
          <w:tcPr>
            <w:tcW w:w="2835"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تخطيط وادارة تربوية </w:t>
            </w:r>
          </w:p>
        </w:tc>
        <w:tc>
          <w:tcPr>
            <w:tcW w:w="2978"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صحة نفسية</w:t>
            </w:r>
          </w:p>
        </w:tc>
      </w:tr>
      <w:tr w:rsidR="007A5CD1" w:rsidRPr="007A5CD1" w:rsidTr="00C944F4">
        <w:tc>
          <w:tcPr>
            <w:tcW w:w="583"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4</w:t>
            </w:r>
          </w:p>
        </w:tc>
        <w:tc>
          <w:tcPr>
            <w:tcW w:w="2971"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أ .سعاد سعيد عبدالله</w:t>
            </w:r>
          </w:p>
        </w:tc>
        <w:tc>
          <w:tcPr>
            <w:tcW w:w="1407"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ماجستير</w:t>
            </w:r>
          </w:p>
        </w:tc>
        <w:tc>
          <w:tcPr>
            <w:tcW w:w="2835"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تخطيط وادارة تربوية</w:t>
            </w:r>
          </w:p>
        </w:tc>
        <w:tc>
          <w:tcPr>
            <w:tcW w:w="2978"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ادارة تعليمية</w:t>
            </w:r>
          </w:p>
        </w:tc>
      </w:tr>
      <w:tr w:rsidR="007A5CD1" w:rsidRPr="007A5CD1" w:rsidTr="00C944F4">
        <w:tc>
          <w:tcPr>
            <w:tcW w:w="583"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5</w:t>
            </w:r>
          </w:p>
        </w:tc>
        <w:tc>
          <w:tcPr>
            <w:tcW w:w="2971"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أ .ريم مفتاح ساسي</w:t>
            </w:r>
          </w:p>
        </w:tc>
        <w:tc>
          <w:tcPr>
            <w:tcW w:w="1407"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ماجستير</w:t>
            </w:r>
          </w:p>
        </w:tc>
        <w:tc>
          <w:tcPr>
            <w:tcW w:w="2835"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تخطيط وادارة تربوية</w:t>
            </w:r>
          </w:p>
        </w:tc>
        <w:tc>
          <w:tcPr>
            <w:tcW w:w="2978"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طرق ومناهج تدريس</w:t>
            </w:r>
          </w:p>
        </w:tc>
      </w:tr>
      <w:tr w:rsidR="007A5CD1" w:rsidRPr="007A5CD1" w:rsidTr="00C944F4">
        <w:trPr>
          <w:trHeight w:val="485"/>
        </w:trPr>
        <w:tc>
          <w:tcPr>
            <w:tcW w:w="583"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6</w:t>
            </w:r>
          </w:p>
        </w:tc>
        <w:tc>
          <w:tcPr>
            <w:tcW w:w="2971"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أ .بسمة </w:t>
            </w:r>
            <w:proofErr w:type="spellStart"/>
            <w:r w:rsidRPr="007A5CD1">
              <w:rPr>
                <w:rFonts w:ascii="Simplified Arabic" w:hAnsi="Simplified Arabic" w:cs="Simplified Arabic"/>
                <w:sz w:val="32"/>
                <w:szCs w:val="32"/>
                <w:rtl/>
              </w:rPr>
              <w:t>عبدالرسول</w:t>
            </w:r>
            <w:proofErr w:type="spellEnd"/>
            <w:r w:rsidRPr="007A5CD1">
              <w:rPr>
                <w:rFonts w:ascii="Simplified Arabic" w:hAnsi="Simplified Arabic" w:cs="Simplified Arabic"/>
                <w:sz w:val="32"/>
                <w:szCs w:val="32"/>
                <w:rtl/>
              </w:rPr>
              <w:t xml:space="preserve"> ابريني</w:t>
            </w:r>
          </w:p>
        </w:tc>
        <w:tc>
          <w:tcPr>
            <w:tcW w:w="1407"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ماجستير</w:t>
            </w:r>
          </w:p>
        </w:tc>
        <w:tc>
          <w:tcPr>
            <w:tcW w:w="2835"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تخطيط وادارة تربوية</w:t>
            </w:r>
          </w:p>
        </w:tc>
        <w:tc>
          <w:tcPr>
            <w:tcW w:w="2978"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علم نفس تربوي</w:t>
            </w:r>
          </w:p>
        </w:tc>
      </w:tr>
      <w:tr w:rsidR="007A5CD1" w:rsidRPr="007A5CD1" w:rsidTr="00C944F4">
        <w:trPr>
          <w:trHeight w:val="551"/>
        </w:trPr>
        <w:tc>
          <w:tcPr>
            <w:tcW w:w="583"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7</w:t>
            </w:r>
          </w:p>
        </w:tc>
        <w:tc>
          <w:tcPr>
            <w:tcW w:w="2971"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أ .فاطمه عبدالرحمن امهبج</w:t>
            </w:r>
          </w:p>
        </w:tc>
        <w:tc>
          <w:tcPr>
            <w:tcW w:w="1407"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ماجستير</w:t>
            </w:r>
          </w:p>
        </w:tc>
        <w:tc>
          <w:tcPr>
            <w:tcW w:w="2835"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 xml:space="preserve">    علم النفس</w:t>
            </w:r>
          </w:p>
        </w:tc>
        <w:tc>
          <w:tcPr>
            <w:tcW w:w="2978" w:type="dxa"/>
          </w:tcPr>
          <w:p w:rsidR="007A5CD1" w:rsidRPr="007A5CD1" w:rsidRDefault="007A5CD1" w:rsidP="007A5CD1">
            <w:pPr>
              <w:rPr>
                <w:rFonts w:ascii="Simplified Arabic" w:hAnsi="Simplified Arabic" w:cs="Simplified Arabic"/>
                <w:sz w:val="32"/>
                <w:szCs w:val="32"/>
                <w:rtl/>
              </w:rPr>
            </w:pPr>
            <w:r w:rsidRPr="007A5CD1">
              <w:rPr>
                <w:rFonts w:ascii="Simplified Arabic" w:hAnsi="Simplified Arabic" w:cs="Simplified Arabic"/>
                <w:sz w:val="32"/>
                <w:szCs w:val="32"/>
                <w:rtl/>
              </w:rPr>
              <w:t>صحة نفسية</w:t>
            </w:r>
          </w:p>
        </w:tc>
      </w:tr>
    </w:tbl>
    <w:p w:rsidR="007A5CD1" w:rsidRPr="007A5CD1" w:rsidRDefault="007A5CD1" w:rsidP="007A5CD1">
      <w:pPr>
        <w:rPr>
          <w:rFonts w:ascii="Simplified Arabic" w:hAnsi="Simplified Arabic" w:cs="Simplified Arabic"/>
          <w:sz w:val="32"/>
          <w:szCs w:val="32"/>
        </w:rPr>
      </w:pPr>
    </w:p>
    <w:p w:rsidR="007A5CD1" w:rsidRPr="007A5CD1" w:rsidRDefault="007A5CD1" w:rsidP="007A5CD1">
      <w:pPr>
        <w:rPr>
          <w:rFonts w:ascii="Simplified Arabic" w:hAnsi="Simplified Arabic" w:cs="Simplified Arabic"/>
          <w:sz w:val="32"/>
          <w:szCs w:val="32"/>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jc w:val="center"/>
        <w:rPr>
          <w:rFonts w:ascii="Times New Roman" w:eastAsia="Times New Roman" w:hAnsi="Times New Roman" w:cs="Times New Roman"/>
          <w:b/>
          <w:bCs/>
          <w:sz w:val="32"/>
          <w:szCs w:val="32"/>
          <w:rtl/>
          <w:lang w:bidi="ar-LY"/>
        </w:rPr>
      </w:pPr>
    </w:p>
    <w:p w:rsidR="007A5CD1" w:rsidRPr="007A5CD1" w:rsidRDefault="007A5CD1" w:rsidP="007A5CD1">
      <w:pPr>
        <w:jc w:val="center"/>
        <w:rPr>
          <w:rFonts w:ascii="Times New Roman" w:eastAsia="Times New Roman" w:hAnsi="Times New Roman" w:cs="Times New Roman"/>
          <w:b/>
          <w:bCs/>
          <w:sz w:val="32"/>
          <w:szCs w:val="32"/>
          <w:rtl/>
          <w:lang w:bidi="ar-LY"/>
        </w:rPr>
      </w:pPr>
    </w:p>
    <w:p w:rsidR="007A5CD1" w:rsidRPr="007A5CD1" w:rsidRDefault="007A5CD1" w:rsidP="007A5CD1">
      <w:pPr>
        <w:jc w:val="center"/>
        <w:rPr>
          <w:rFonts w:ascii="Times New Roman" w:eastAsia="Times New Roman" w:hAnsi="Times New Roman" w:cs="Times New Roman"/>
          <w:b/>
          <w:bCs/>
          <w:sz w:val="32"/>
          <w:szCs w:val="32"/>
          <w:rtl/>
          <w:lang w:bidi="ar-LY"/>
        </w:rPr>
      </w:pPr>
      <w:r w:rsidRPr="007A5CD1">
        <w:rPr>
          <w:rFonts w:ascii="Times New Roman" w:eastAsia="Times New Roman" w:hAnsi="Times New Roman" w:cs="Times New Roman" w:hint="cs"/>
          <w:b/>
          <w:bCs/>
          <w:sz w:val="32"/>
          <w:szCs w:val="32"/>
          <w:rtl/>
          <w:lang w:bidi="ar-LY"/>
        </w:rPr>
        <w:t>الملحق رقم (2)الاستبيان للتحكيم</w:t>
      </w:r>
    </w:p>
    <w:p w:rsidR="007A5CD1" w:rsidRPr="007A5CD1" w:rsidRDefault="007A5CD1" w:rsidP="007A5CD1">
      <w:pPr>
        <w:jc w:val="center"/>
        <w:rPr>
          <w:rFonts w:ascii="Times New Roman" w:eastAsia="Times New Roman" w:hAnsi="Times New Roman" w:cs="Times New Roman"/>
          <w:b/>
          <w:bCs/>
          <w:sz w:val="28"/>
          <w:szCs w:val="28"/>
          <w:rtl/>
          <w:lang w:bidi="ar-LY"/>
        </w:rPr>
      </w:pPr>
      <w:r w:rsidRPr="007A5CD1">
        <w:rPr>
          <w:rFonts w:ascii="Times New Roman" w:eastAsia="Times New Roman" w:hAnsi="Times New Roman" w:cs="Times New Roman"/>
          <w:b/>
          <w:bCs/>
          <w:sz w:val="28"/>
          <w:szCs w:val="28"/>
          <w:rtl/>
          <w:lang w:bidi="ar-LY"/>
        </w:rPr>
        <w:lastRenderedPageBreak/>
        <w:t>جامعة سبها</w:t>
      </w:r>
      <w:r w:rsidRPr="007A5CD1">
        <w:rPr>
          <w:rFonts w:ascii="Times New Roman" w:eastAsia="Times New Roman" w:hAnsi="Times New Roman" w:cs="Times New Roman"/>
          <w:sz w:val="28"/>
          <w:szCs w:val="28"/>
          <w:rtl/>
          <w:lang w:bidi="ar-LY"/>
        </w:rPr>
        <w:t xml:space="preserve">- </w:t>
      </w:r>
      <w:r w:rsidRPr="007A5CD1">
        <w:rPr>
          <w:rFonts w:ascii="Times New Roman" w:eastAsia="Times New Roman" w:hAnsi="Times New Roman" w:cs="Times New Roman"/>
          <w:b/>
          <w:bCs/>
          <w:sz w:val="28"/>
          <w:szCs w:val="28"/>
          <w:rtl/>
          <w:lang w:bidi="ar-LY"/>
        </w:rPr>
        <w:t>كلية الآداب</w:t>
      </w:r>
    </w:p>
    <w:p w:rsidR="007A5CD1" w:rsidRPr="007A5CD1" w:rsidRDefault="007A5CD1" w:rsidP="007A5CD1">
      <w:pPr>
        <w:jc w:val="center"/>
        <w:rPr>
          <w:rFonts w:ascii="Times New Roman" w:eastAsia="Times New Roman" w:hAnsi="Times New Roman" w:cs="Times New Roman"/>
          <w:sz w:val="28"/>
          <w:szCs w:val="28"/>
          <w:rtl/>
          <w:lang w:bidi="ar-LY"/>
        </w:rPr>
      </w:pPr>
      <w:r w:rsidRPr="007A5CD1">
        <w:rPr>
          <w:rFonts w:ascii="Times New Roman" w:eastAsia="Times New Roman" w:hAnsi="Times New Roman" w:cs="Times New Roman"/>
          <w:b/>
          <w:bCs/>
          <w:sz w:val="28"/>
          <w:szCs w:val="28"/>
          <w:rtl/>
          <w:lang w:bidi="ar-LY"/>
        </w:rPr>
        <w:t>قسم التخطيط والإدارة التربوية</w:t>
      </w:r>
    </w:p>
    <w:p w:rsidR="007A5CD1" w:rsidRPr="007A5CD1" w:rsidRDefault="007A5CD1" w:rsidP="007A5CD1">
      <w:pPr>
        <w:jc w:val="both"/>
        <w:rPr>
          <w:rFonts w:ascii="Times New Roman" w:eastAsia="Times New Roman" w:hAnsi="Times New Roman" w:cs="Times New Roman"/>
          <w:sz w:val="2"/>
          <w:szCs w:val="2"/>
          <w:rtl/>
          <w:lang w:bidi="ar-LY"/>
        </w:rPr>
      </w:pPr>
    </w:p>
    <w:p w:rsidR="007A5CD1" w:rsidRPr="007A5CD1" w:rsidRDefault="007A5CD1" w:rsidP="007A5CD1">
      <w:pPr>
        <w:tabs>
          <w:tab w:val="left" w:pos="2707"/>
        </w:tabs>
        <w:spacing w:after="0" w:line="360" w:lineRule="auto"/>
        <w:jc w:val="both"/>
        <w:rPr>
          <w:rFonts w:ascii="Times New Roman" w:eastAsia="Times New Roman" w:hAnsi="Times New Roman" w:cs="Times New Roman"/>
          <w:b/>
          <w:bCs/>
          <w:sz w:val="32"/>
          <w:szCs w:val="32"/>
          <w:rtl/>
          <w:lang w:bidi="ar-LY"/>
        </w:rPr>
      </w:pPr>
      <w:r w:rsidRPr="007A5CD1">
        <w:rPr>
          <w:rFonts w:ascii="Times New Roman" w:eastAsia="Times New Roman" w:hAnsi="Times New Roman" w:cs="Times New Roman"/>
          <w:b/>
          <w:bCs/>
          <w:sz w:val="32"/>
          <w:szCs w:val="32"/>
          <w:rtl/>
          <w:lang w:bidi="ar-LY"/>
        </w:rPr>
        <w:t>بعد التحية ،،،</w:t>
      </w:r>
      <w:r w:rsidRPr="007A5CD1">
        <w:rPr>
          <w:rFonts w:ascii="Times New Roman" w:eastAsia="Times New Roman" w:hAnsi="Times New Roman" w:cs="Times New Roman"/>
          <w:b/>
          <w:bCs/>
          <w:sz w:val="32"/>
          <w:szCs w:val="32"/>
          <w:rtl/>
          <w:lang w:bidi="ar-LY"/>
        </w:rPr>
        <w:tab/>
      </w:r>
    </w:p>
    <w:p w:rsidR="007A5CD1" w:rsidRPr="007A5CD1" w:rsidRDefault="007A5CD1" w:rsidP="007A5CD1">
      <w:pPr>
        <w:jc w:val="both"/>
        <w:rPr>
          <w:rFonts w:ascii="Times New Roman" w:eastAsia="Times New Roman" w:hAnsi="Times New Roman" w:cs="Times New Roman"/>
          <w:sz w:val="32"/>
          <w:szCs w:val="32"/>
          <w:rtl/>
          <w:lang w:bidi="ar-LY"/>
        </w:rPr>
      </w:pPr>
      <w:r w:rsidRPr="007A5CD1">
        <w:rPr>
          <w:rFonts w:ascii="Times New Roman" w:eastAsia="Times New Roman" w:hAnsi="Times New Roman" w:cs="Times New Roman" w:hint="cs"/>
          <w:sz w:val="32"/>
          <w:szCs w:val="32"/>
          <w:rtl/>
          <w:lang w:bidi="ar-LY"/>
        </w:rPr>
        <w:t>يقوم الباحثان</w:t>
      </w:r>
      <w:r w:rsidRPr="007A5CD1">
        <w:rPr>
          <w:rFonts w:ascii="Times New Roman" w:eastAsia="Times New Roman" w:hAnsi="Times New Roman" w:cs="Times New Roman"/>
          <w:sz w:val="32"/>
          <w:szCs w:val="32"/>
          <w:rtl/>
          <w:lang w:bidi="ar-LY"/>
        </w:rPr>
        <w:t xml:space="preserve"> بإجراء بحث </w:t>
      </w:r>
      <w:r w:rsidRPr="007A5CD1">
        <w:rPr>
          <w:rFonts w:ascii="Times New Roman" w:eastAsia="Times New Roman" w:hAnsi="Times New Roman" w:cs="Times New Roman"/>
          <w:b/>
          <w:bCs/>
          <w:sz w:val="32"/>
          <w:szCs w:val="32"/>
          <w:rtl/>
          <w:lang w:bidi="ar-LY"/>
        </w:rPr>
        <w:t>بعنوان (</w:t>
      </w:r>
      <w:r w:rsidRPr="007A5CD1">
        <w:rPr>
          <w:rFonts w:ascii="Simplified Arabic" w:eastAsia="Times New Roman" w:hAnsi="Simplified Arabic" w:cs="Simplified Arabic"/>
          <w:b/>
          <w:bCs/>
          <w:kern w:val="2"/>
          <w:sz w:val="34"/>
          <w:szCs w:val="34"/>
          <w:rtl/>
          <w14:ligatures w14:val="standardContextual"/>
        </w:rPr>
        <w:t>استراتيجية</w:t>
      </w:r>
      <w:r w:rsidRPr="007A5CD1">
        <w:rPr>
          <w:rFonts w:ascii="Simplified Arabic" w:eastAsia="Times New Roman" w:hAnsi="Simplified Arabic" w:cs="Simplified Arabic" w:hint="cs"/>
          <w:b/>
          <w:bCs/>
          <w:kern w:val="2"/>
          <w:sz w:val="34"/>
          <w:szCs w:val="34"/>
          <w:rtl/>
          <w14:ligatures w14:val="standardContextual"/>
        </w:rPr>
        <w:t xml:space="preserve"> مواجهة الضغوط المهنية </w:t>
      </w:r>
      <w:r w:rsidRPr="007A5CD1">
        <w:rPr>
          <w:rFonts w:ascii="Simplified Arabic" w:eastAsia="Times New Roman" w:hAnsi="Simplified Arabic" w:cs="Simplified Arabic"/>
          <w:b/>
          <w:bCs/>
          <w:kern w:val="2"/>
          <w:sz w:val="34"/>
          <w:szCs w:val="34"/>
          <w:rtl/>
          <w14:ligatures w14:val="standardContextual"/>
        </w:rPr>
        <w:t xml:space="preserve">وعلاقتها باتخاذ القرار من وجهة نظر رؤساء الاقسام </w:t>
      </w:r>
      <w:r w:rsidRPr="007A5CD1">
        <w:rPr>
          <w:rFonts w:ascii="Simplified Arabic" w:eastAsia="Times New Roman" w:hAnsi="Simplified Arabic" w:cs="Simplified Arabic" w:hint="cs"/>
          <w:b/>
          <w:bCs/>
          <w:kern w:val="2"/>
          <w:sz w:val="34"/>
          <w:szCs w:val="34"/>
          <w:rtl/>
          <w14:ligatures w14:val="standardContextual"/>
        </w:rPr>
        <w:t xml:space="preserve">ووكلاء </w:t>
      </w:r>
      <w:r w:rsidRPr="007A5CD1">
        <w:rPr>
          <w:rFonts w:ascii="Simplified Arabic" w:eastAsia="Times New Roman" w:hAnsi="Simplified Arabic" w:cs="Simplified Arabic"/>
          <w:b/>
          <w:bCs/>
          <w:kern w:val="2"/>
          <w:sz w:val="34"/>
          <w:szCs w:val="34"/>
          <w:rtl/>
          <w14:ligatures w14:val="standardContextual"/>
        </w:rPr>
        <w:t>وعمداء</w:t>
      </w:r>
      <w:r w:rsidRPr="007A5CD1">
        <w:rPr>
          <w:rFonts w:ascii="Simplified Arabic" w:eastAsia="Times New Roman" w:hAnsi="Simplified Arabic" w:cs="Simplified Arabic" w:hint="cs"/>
          <w:b/>
          <w:bCs/>
          <w:kern w:val="2"/>
          <w:sz w:val="34"/>
          <w:szCs w:val="34"/>
          <w:rtl/>
          <w14:ligatures w14:val="standardContextual"/>
        </w:rPr>
        <w:t xml:space="preserve"> </w:t>
      </w:r>
      <w:r w:rsidRPr="007A5CD1">
        <w:rPr>
          <w:rFonts w:ascii="Simplified Arabic" w:eastAsia="Times New Roman" w:hAnsi="Simplified Arabic" w:cs="Simplified Arabic"/>
          <w:b/>
          <w:bCs/>
          <w:kern w:val="2"/>
          <w:sz w:val="34"/>
          <w:szCs w:val="34"/>
          <w:rtl/>
          <w14:ligatures w14:val="standardContextual"/>
        </w:rPr>
        <w:t>الكليات بجامعة سبها</w:t>
      </w:r>
      <w:r w:rsidRPr="007A5CD1">
        <w:rPr>
          <w:rFonts w:ascii="Times New Roman" w:eastAsia="Times New Roman" w:hAnsi="Times New Roman" w:cs="Times New Roman" w:hint="cs"/>
          <w:b/>
          <w:bCs/>
          <w:sz w:val="32"/>
          <w:szCs w:val="32"/>
          <w:rtl/>
          <w:lang w:bidi="ar-LY"/>
        </w:rPr>
        <w:t xml:space="preserve">) </w:t>
      </w:r>
      <w:r w:rsidRPr="007A5CD1">
        <w:rPr>
          <w:rFonts w:ascii="Times New Roman" w:eastAsia="Times New Roman" w:hAnsi="Times New Roman" w:cs="Times New Roman"/>
          <w:sz w:val="32"/>
          <w:szCs w:val="32"/>
          <w:rtl/>
          <w:lang w:bidi="ar-LY"/>
        </w:rPr>
        <w:t xml:space="preserve">وذلك ضمن متطلبات الحصول على درجة الليسانس </w:t>
      </w:r>
      <w:r w:rsidRPr="007A5CD1">
        <w:rPr>
          <w:rFonts w:ascii="Times New Roman" w:eastAsia="Times New Roman" w:hAnsi="Times New Roman" w:cs="Times New Roman" w:hint="cs"/>
          <w:sz w:val="32"/>
          <w:szCs w:val="32"/>
          <w:rtl/>
          <w:lang w:bidi="ar-LY"/>
        </w:rPr>
        <w:t>.</w:t>
      </w:r>
    </w:p>
    <w:p w:rsidR="007A5CD1" w:rsidRPr="007A5CD1" w:rsidRDefault="007A5CD1" w:rsidP="007A5CD1">
      <w:pPr>
        <w:spacing w:line="360" w:lineRule="auto"/>
        <w:jc w:val="both"/>
        <w:rPr>
          <w:rFonts w:ascii="Times New Roman" w:eastAsia="Times New Roman" w:hAnsi="Times New Roman" w:cs="Times New Roman"/>
          <w:sz w:val="32"/>
          <w:szCs w:val="32"/>
          <w:rtl/>
          <w:lang w:bidi="ar-LY"/>
        </w:rPr>
      </w:pPr>
      <w:r w:rsidRPr="007A5CD1">
        <w:rPr>
          <w:rFonts w:ascii="Times New Roman" w:eastAsia="Times New Roman" w:hAnsi="Times New Roman" w:cs="Times New Roman"/>
          <w:sz w:val="32"/>
          <w:szCs w:val="32"/>
          <w:rtl/>
          <w:lang w:bidi="ar-LY"/>
        </w:rPr>
        <w:t>ونظراً لعلاقتكم الوثيقة بموضوع البحث وثقة الباحث</w:t>
      </w:r>
      <w:r w:rsidRPr="007A5CD1">
        <w:rPr>
          <w:rFonts w:ascii="Times New Roman" w:eastAsia="Times New Roman" w:hAnsi="Times New Roman" w:cs="Times New Roman" w:hint="cs"/>
          <w:sz w:val="32"/>
          <w:szCs w:val="32"/>
          <w:rtl/>
          <w:lang w:bidi="ar-LY"/>
        </w:rPr>
        <w:t>ا</w:t>
      </w:r>
      <w:r w:rsidRPr="007A5CD1">
        <w:rPr>
          <w:rFonts w:ascii="Times New Roman" w:eastAsia="Times New Roman" w:hAnsi="Times New Roman" w:cs="Times New Roman"/>
          <w:sz w:val="32"/>
          <w:szCs w:val="32"/>
          <w:rtl/>
          <w:lang w:bidi="ar-LY"/>
        </w:rPr>
        <w:t xml:space="preserve">ن بآرائكم فأننا نأمل منكم </w:t>
      </w:r>
      <w:r w:rsidRPr="007A5CD1">
        <w:rPr>
          <w:rFonts w:ascii="Times New Roman" w:eastAsia="Times New Roman" w:hAnsi="Times New Roman" w:cs="Times New Roman" w:hint="cs"/>
          <w:sz w:val="32"/>
          <w:szCs w:val="32"/>
          <w:rtl/>
          <w:lang w:bidi="ar-LY"/>
        </w:rPr>
        <w:t xml:space="preserve">تعبئة </w:t>
      </w:r>
      <w:r w:rsidRPr="007A5CD1">
        <w:rPr>
          <w:rFonts w:ascii="Times New Roman" w:eastAsia="Times New Roman" w:hAnsi="Times New Roman" w:cs="Times New Roman"/>
          <w:sz w:val="32"/>
          <w:szCs w:val="32"/>
          <w:rtl/>
          <w:lang w:bidi="ar-LY"/>
        </w:rPr>
        <w:t xml:space="preserve">فقرات </w:t>
      </w:r>
      <w:r w:rsidRPr="007A5CD1">
        <w:rPr>
          <w:rFonts w:ascii="Times New Roman" w:eastAsia="Times New Roman" w:hAnsi="Times New Roman" w:cs="Times New Roman" w:hint="cs"/>
          <w:sz w:val="32"/>
          <w:szCs w:val="32"/>
          <w:rtl/>
          <w:lang w:bidi="ar-LY"/>
        </w:rPr>
        <w:t>الاستبيان</w:t>
      </w:r>
      <w:r w:rsidRPr="007A5CD1">
        <w:rPr>
          <w:rFonts w:ascii="Times New Roman" w:eastAsia="Times New Roman" w:hAnsi="Times New Roman" w:cs="Times New Roman"/>
          <w:sz w:val="32"/>
          <w:szCs w:val="32"/>
          <w:rtl/>
          <w:lang w:bidi="ar-LY"/>
        </w:rPr>
        <w:t xml:space="preserve">، وذلك بعد قراءته بتمعن وبكل دقة وموضوعية، بحيث نضع بين أيديكم </w:t>
      </w:r>
      <w:r w:rsidRPr="007A5CD1">
        <w:rPr>
          <w:rFonts w:ascii="Times New Roman" w:eastAsia="Times New Roman" w:hAnsi="Times New Roman" w:cs="Times New Roman" w:hint="cs"/>
          <w:sz w:val="32"/>
          <w:szCs w:val="32"/>
          <w:rtl/>
          <w:lang w:bidi="ar-LY"/>
        </w:rPr>
        <w:t>استبانة</w:t>
      </w:r>
      <w:r w:rsidRPr="007A5CD1">
        <w:rPr>
          <w:rFonts w:ascii="Times New Roman" w:eastAsia="Times New Roman" w:hAnsi="Times New Roman" w:cs="Times New Roman"/>
          <w:sz w:val="32"/>
          <w:szCs w:val="32"/>
          <w:rtl/>
          <w:lang w:bidi="ar-LY"/>
        </w:rPr>
        <w:t xml:space="preserve"> مكونة من </w:t>
      </w:r>
      <w:r w:rsidRPr="007A5CD1">
        <w:rPr>
          <w:rFonts w:ascii="Times New Roman" w:eastAsia="Times New Roman" w:hAnsi="Times New Roman" w:cs="Times New Roman"/>
          <w:b/>
          <w:bCs/>
          <w:sz w:val="32"/>
          <w:szCs w:val="32"/>
          <w:rtl/>
          <w:lang w:bidi="ar-LY"/>
        </w:rPr>
        <w:t>(</w:t>
      </w:r>
      <w:r w:rsidRPr="007A5CD1">
        <w:rPr>
          <w:rFonts w:ascii="Times New Roman" w:eastAsia="Times New Roman" w:hAnsi="Times New Roman" w:cs="Times New Roman" w:hint="cs"/>
          <w:b/>
          <w:bCs/>
          <w:sz w:val="32"/>
          <w:szCs w:val="32"/>
          <w:rtl/>
          <w:lang w:bidi="ar-LY"/>
        </w:rPr>
        <w:t xml:space="preserve">56 </w:t>
      </w:r>
      <w:r w:rsidRPr="007A5CD1">
        <w:rPr>
          <w:rFonts w:ascii="Times New Roman" w:eastAsia="Times New Roman" w:hAnsi="Times New Roman" w:cs="Times New Roman"/>
          <w:b/>
          <w:bCs/>
          <w:sz w:val="32"/>
          <w:szCs w:val="32"/>
          <w:rtl/>
          <w:lang w:bidi="ar-LY"/>
        </w:rPr>
        <w:t>)</w:t>
      </w:r>
      <w:r w:rsidRPr="007A5CD1">
        <w:rPr>
          <w:rFonts w:ascii="Times New Roman" w:eastAsia="Times New Roman" w:hAnsi="Times New Roman" w:cs="Times New Roman"/>
          <w:sz w:val="32"/>
          <w:szCs w:val="32"/>
          <w:rtl/>
          <w:lang w:bidi="ar-LY"/>
        </w:rPr>
        <w:t xml:space="preserve"> عبارة</w:t>
      </w:r>
      <w:r w:rsidRPr="007A5CD1">
        <w:rPr>
          <w:rFonts w:ascii="Times New Roman" w:eastAsia="Times New Roman" w:hAnsi="Times New Roman" w:cs="Times New Roman"/>
          <w:b/>
          <w:bCs/>
          <w:sz w:val="32"/>
          <w:szCs w:val="32"/>
          <w:rtl/>
          <w:lang w:bidi="ar-LY"/>
        </w:rPr>
        <w:t xml:space="preserve">، </w:t>
      </w:r>
      <w:r w:rsidRPr="007A5CD1">
        <w:rPr>
          <w:rFonts w:ascii="Times New Roman" w:eastAsia="Times New Roman" w:hAnsi="Times New Roman" w:cs="Times New Roman"/>
          <w:sz w:val="32"/>
          <w:szCs w:val="32"/>
          <w:rtl/>
          <w:lang w:bidi="ar-LY"/>
        </w:rPr>
        <w:t>عليك أن تختار الإجابة بوضع علامة(</w:t>
      </w:r>
      <w:r w:rsidRPr="007A5CD1">
        <w:rPr>
          <w:rFonts w:ascii="Times New Roman" w:eastAsia="Times New Roman" w:hAnsi="Times New Roman" w:cs="Times New Roman"/>
          <w:i/>
          <w:iCs/>
          <w:sz w:val="32"/>
          <w:szCs w:val="32"/>
          <w:rtl/>
          <w:lang w:bidi="ar-LY"/>
        </w:rPr>
        <w:t>√</w:t>
      </w:r>
      <w:r w:rsidRPr="007A5CD1">
        <w:rPr>
          <w:rFonts w:ascii="Times New Roman" w:eastAsia="Times New Roman" w:hAnsi="Times New Roman" w:cs="Times New Roman"/>
          <w:sz w:val="32"/>
          <w:szCs w:val="32"/>
          <w:rtl/>
          <w:lang w:bidi="ar-LY"/>
        </w:rPr>
        <w:t>)أمام البند المناسب،</w:t>
      </w:r>
      <w:r w:rsidRPr="007A5CD1">
        <w:rPr>
          <w:rFonts w:ascii="Times New Roman" w:eastAsia="Times New Roman" w:hAnsi="Times New Roman" w:cs="Times New Roman" w:hint="cs"/>
          <w:sz w:val="32"/>
          <w:szCs w:val="32"/>
          <w:rtl/>
          <w:lang w:bidi="ar-LY"/>
        </w:rPr>
        <w:t xml:space="preserve"> </w:t>
      </w:r>
      <w:r w:rsidRPr="007A5CD1">
        <w:rPr>
          <w:rFonts w:ascii="Times New Roman" w:eastAsia="Times New Roman" w:hAnsi="Times New Roman" w:cs="Times New Roman"/>
          <w:sz w:val="32"/>
          <w:szCs w:val="32"/>
          <w:rtl/>
          <w:lang w:bidi="ar-LY"/>
        </w:rPr>
        <w:t>علماً</w:t>
      </w:r>
      <w:r w:rsidRPr="007A5CD1">
        <w:rPr>
          <w:rFonts w:ascii="Times New Roman" w:eastAsia="Times New Roman" w:hAnsi="Times New Roman" w:cs="Times New Roman" w:hint="cs"/>
          <w:sz w:val="32"/>
          <w:szCs w:val="32"/>
          <w:rtl/>
          <w:lang w:bidi="ar-LY"/>
        </w:rPr>
        <w:t xml:space="preserve">؛ </w:t>
      </w:r>
      <w:r w:rsidRPr="007A5CD1">
        <w:rPr>
          <w:rFonts w:ascii="Times New Roman" w:eastAsia="Times New Roman" w:hAnsi="Times New Roman" w:cs="Times New Roman"/>
          <w:sz w:val="32"/>
          <w:szCs w:val="32"/>
          <w:rtl/>
          <w:lang w:bidi="ar-LY"/>
        </w:rPr>
        <w:t xml:space="preserve">بأن جميع ما تدلون به موضع سرية ولا يستخدم إلا </w:t>
      </w:r>
      <w:r w:rsidRPr="007A5CD1">
        <w:rPr>
          <w:rFonts w:ascii="Times New Roman" w:eastAsia="Times New Roman" w:hAnsi="Times New Roman" w:cs="Times New Roman" w:hint="cs"/>
          <w:sz w:val="32"/>
          <w:szCs w:val="32"/>
          <w:rtl/>
          <w:lang w:bidi="ar-LY"/>
        </w:rPr>
        <w:t>للأغراض</w:t>
      </w:r>
      <w:r w:rsidRPr="007A5CD1">
        <w:rPr>
          <w:rFonts w:ascii="Times New Roman" w:eastAsia="Times New Roman" w:hAnsi="Times New Roman" w:cs="Times New Roman"/>
          <w:sz w:val="32"/>
          <w:szCs w:val="32"/>
          <w:rtl/>
          <w:lang w:bidi="ar-LY"/>
        </w:rPr>
        <w:t xml:space="preserve"> </w:t>
      </w:r>
      <w:r w:rsidRPr="007A5CD1">
        <w:rPr>
          <w:rFonts w:ascii="Times New Roman" w:eastAsia="Times New Roman" w:hAnsi="Times New Roman" w:cs="Times New Roman" w:hint="cs"/>
          <w:sz w:val="32"/>
          <w:szCs w:val="32"/>
          <w:rtl/>
          <w:lang w:bidi="ar-LY"/>
        </w:rPr>
        <w:t>ال</w:t>
      </w:r>
      <w:r w:rsidRPr="007A5CD1">
        <w:rPr>
          <w:rFonts w:ascii="Times New Roman" w:eastAsia="Times New Roman" w:hAnsi="Times New Roman" w:cs="Times New Roman"/>
          <w:sz w:val="32"/>
          <w:szCs w:val="32"/>
          <w:rtl/>
          <w:lang w:bidi="ar-LY"/>
        </w:rPr>
        <w:t>علمية.</w:t>
      </w:r>
    </w:p>
    <w:p w:rsidR="007A5CD1" w:rsidRPr="007A5CD1" w:rsidRDefault="007A5CD1" w:rsidP="007A5CD1">
      <w:pPr>
        <w:jc w:val="both"/>
        <w:rPr>
          <w:rFonts w:ascii="Times New Roman" w:eastAsia="Times New Roman" w:hAnsi="Times New Roman" w:cs="Times New Roman"/>
          <w:sz w:val="28"/>
          <w:szCs w:val="28"/>
          <w:rtl/>
          <w:lang w:bidi="ar-LY"/>
        </w:rPr>
      </w:pPr>
    </w:p>
    <w:p w:rsidR="007A5CD1" w:rsidRPr="007A5CD1" w:rsidRDefault="007A5CD1" w:rsidP="007A5CD1">
      <w:pPr>
        <w:spacing w:after="0" w:line="360" w:lineRule="auto"/>
        <w:jc w:val="both"/>
        <w:rPr>
          <w:rFonts w:ascii="Times New Roman" w:eastAsia="Times New Roman" w:hAnsi="Times New Roman" w:cs="Times New Roman"/>
          <w:b/>
          <w:bCs/>
          <w:sz w:val="28"/>
          <w:szCs w:val="28"/>
          <w:rtl/>
          <w:lang w:bidi="ar-LY"/>
        </w:rPr>
      </w:pPr>
      <w:r w:rsidRPr="007A5CD1">
        <w:rPr>
          <w:rFonts w:ascii="Times New Roman" w:eastAsia="Times New Roman" w:hAnsi="Times New Roman" w:cs="Times New Roman"/>
          <w:b/>
          <w:bCs/>
          <w:sz w:val="28"/>
          <w:szCs w:val="28"/>
          <w:rtl/>
          <w:lang w:bidi="ar-LY"/>
        </w:rPr>
        <w:t xml:space="preserve">                           ولكم  جزيل الشكر والعرفان</w:t>
      </w:r>
    </w:p>
    <w:p w:rsidR="007A5CD1" w:rsidRPr="007A5CD1" w:rsidRDefault="007A5CD1" w:rsidP="007A5CD1">
      <w:pPr>
        <w:spacing w:after="0" w:line="360" w:lineRule="auto"/>
        <w:jc w:val="both"/>
        <w:rPr>
          <w:rFonts w:ascii="Times New Roman" w:eastAsia="Times New Roman" w:hAnsi="Times New Roman" w:cs="Times New Roman"/>
          <w:sz w:val="28"/>
          <w:szCs w:val="28"/>
          <w:rtl/>
          <w:lang w:bidi="ar-LY"/>
        </w:rPr>
      </w:pPr>
      <w:r w:rsidRPr="007A5CD1">
        <w:rPr>
          <w:rFonts w:ascii="Times New Roman" w:eastAsia="Times New Roman" w:hAnsi="Times New Roman" w:cs="Times New Roman"/>
          <w:b/>
          <w:bCs/>
          <w:sz w:val="28"/>
          <w:szCs w:val="28"/>
          <w:rtl/>
          <w:lang w:bidi="ar-LY"/>
        </w:rPr>
        <w:t xml:space="preserve">                        والسلام عليكم ورحمة الله وبركا</w:t>
      </w:r>
      <w:r w:rsidRPr="007A5CD1">
        <w:rPr>
          <w:rFonts w:ascii="Times New Roman" w:eastAsia="Times New Roman" w:hAnsi="Times New Roman" w:cs="Times New Roman"/>
          <w:sz w:val="28"/>
          <w:szCs w:val="28"/>
          <w:rtl/>
          <w:lang w:bidi="ar-LY"/>
        </w:rPr>
        <w:t>ته</w:t>
      </w:r>
    </w:p>
    <w:p w:rsidR="007A5CD1" w:rsidRPr="007A5CD1" w:rsidRDefault="007A5CD1" w:rsidP="007A5CD1">
      <w:pPr>
        <w:spacing w:after="0" w:line="360" w:lineRule="auto"/>
        <w:jc w:val="both"/>
        <w:rPr>
          <w:rFonts w:ascii="Times New Roman" w:eastAsia="Times New Roman" w:hAnsi="Times New Roman" w:cs="Times New Roman"/>
          <w:sz w:val="28"/>
          <w:szCs w:val="28"/>
          <w:rtl/>
          <w:lang w:bidi="ar-LY"/>
        </w:rPr>
      </w:pPr>
    </w:p>
    <w:p w:rsidR="007A5CD1" w:rsidRPr="007A5CD1" w:rsidRDefault="007A5CD1" w:rsidP="007A5CD1">
      <w:pPr>
        <w:spacing w:after="0" w:line="360" w:lineRule="auto"/>
        <w:jc w:val="right"/>
        <w:rPr>
          <w:rFonts w:ascii="Arabic Typesetting" w:eastAsia="Times New Roman" w:hAnsi="Arabic Typesetting" w:cs="Arabic Typesetting"/>
          <w:b/>
          <w:bCs/>
          <w:sz w:val="34"/>
          <w:szCs w:val="34"/>
          <w:rtl/>
          <w:lang w:bidi="ar-LY"/>
        </w:rPr>
      </w:pPr>
      <w:r w:rsidRPr="007A5CD1">
        <w:rPr>
          <w:rFonts w:ascii="Arabic Typesetting" w:eastAsia="Times New Roman" w:hAnsi="Arabic Typesetting" w:cs="Arabic Typesetting" w:hint="cs"/>
          <w:b/>
          <w:bCs/>
          <w:sz w:val="34"/>
          <w:szCs w:val="34"/>
          <w:rtl/>
          <w:lang w:bidi="ar-LY"/>
        </w:rPr>
        <w:t>الباحثتان</w:t>
      </w:r>
    </w:p>
    <w:p w:rsidR="007A5CD1" w:rsidRPr="007A5CD1" w:rsidRDefault="007A5CD1" w:rsidP="007A5CD1">
      <w:pPr>
        <w:spacing w:after="0" w:line="360" w:lineRule="auto"/>
        <w:jc w:val="right"/>
        <w:rPr>
          <w:rFonts w:ascii="Arabic Typesetting" w:eastAsia="Times New Roman" w:hAnsi="Arabic Typesetting" w:cs="Arabic Typesetting"/>
          <w:b/>
          <w:bCs/>
          <w:sz w:val="36"/>
          <w:szCs w:val="36"/>
          <w:rtl/>
          <w:lang w:bidi="ar-LY"/>
        </w:rPr>
      </w:pPr>
      <w:r w:rsidRPr="007A5CD1">
        <w:rPr>
          <w:rFonts w:ascii="Arabic Typesetting" w:eastAsia="Times New Roman" w:hAnsi="Arabic Typesetting" w:cs="Arabic Typesetting" w:hint="cs"/>
          <w:b/>
          <w:bCs/>
          <w:sz w:val="36"/>
          <w:szCs w:val="36"/>
          <w:rtl/>
          <w:lang w:bidi="ar-LY"/>
        </w:rPr>
        <w:t>أبراهيم/ نجاح</w:t>
      </w:r>
    </w:p>
    <w:p w:rsidR="007A5CD1" w:rsidRPr="007A5CD1" w:rsidRDefault="007A5CD1" w:rsidP="007A5CD1">
      <w:pPr>
        <w:spacing w:after="0" w:line="360" w:lineRule="auto"/>
        <w:jc w:val="right"/>
        <w:rPr>
          <w:rFonts w:ascii="Arabic Typesetting" w:eastAsia="Times New Roman" w:hAnsi="Arabic Typesetting" w:cs="Arabic Typesetting"/>
          <w:b/>
          <w:bCs/>
          <w:sz w:val="30"/>
          <w:szCs w:val="30"/>
          <w:rtl/>
          <w:lang w:bidi="ar-LY"/>
        </w:rPr>
      </w:pPr>
    </w:p>
    <w:p w:rsidR="007A5CD1" w:rsidRPr="007A5CD1" w:rsidRDefault="007A5CD1" w:rsidP="007A5CD1">
      <w:pPr>
        <w:spacing w:after="0" w:line="360" w:lineRule="auto"/>
        <w:jc w:val="right"/>
        <w:rPr>
          <w:rFonts w:ascii="Arabic Typesetting" w:eastAsia="Times New Roman" w:hAnsi="Arabic Typesetting" w:cs="Arabic Typesetting"/>
          <w:b/>
          <w:bCs/>
          <w:sz w:val="30"/>
          <w:szCs w:val="30"/>
          <w:rtl/>
          <w:lang w:bidi="ar-LY"/>
        </w:rPr>
      </w:pPr>
    </w:p>
    <w:p w:rsidR="007A5CD1" w:rsidRPr="007A5CD1" w:rsidRDefault="007A5CD1" w:rsidP="007A5CD1">
      <w:pPr>
        <w:spacing w:after="0" w:line="360" w:lineRule="auto"/>
        <w:jc w:val="right"/>
        <w:rPr>
          <w:rFonts w:ascii="Arabic Typesetting" w:eastAsia="Times New Roman" w:hAnsi="Arabic Typesetting" w:cs="Arabic Typesetting"/>
          <w:b/>
          <w:bCs/>
          <w:sz w:val="30"/>
          <w:szCs w:val="30"/>
          <w:rtl/>
          <w:lang w:bidi="ar-LY"/>
        </w:rPr>
      </w:pPr>
    </w:p>
    <w:p w:rsidR="007A5CD1" w:rsidRPr="007A5CD1" w:rsidRDefault="007A5CD1" w:rsidP="007A5CD1">
      <w:pPr>
        <w:spacing w:after="0" w:line="360" w:lineRule="auto"/>
        <w:jc w:val="right"/>
        <w:rPr>
          <w:rFonts w:ascii="Arabic Typesetting" w:eastAsia="Times New Roman" w:hAnsi="Arabic Typesetting" w:cs="Arabic Typesetting"/>
          <w:b/>
          <w:bCs/>
          <w:sz w:val="30"/>
          <w:szCs w:val="30"/>
          <w:rtl/>
          <w:lang w:bidi="ar-LY"/>
        </w:rPr>
      </w:pPr>
    </w:p>
    <w:p w:rsidR="007A5CD1" w:rsidRPr="007A5CD1" w:rsidRDefault="007A5CD1" w:rsidP="007A5CD1">
      <w:pPr>
        <w:spacing w:after="0" w:line="360" w:lineRule="auto"/>
        <w:jc w:val="right"/>
        <w:rPr>
          <w:rFonts w:ascii="Arabic Typesetting" w:eastAsia="Times New Roman" w:hAnsi="Arabic Typesetting" w:cs="Arabic Typesetting"/>
          <w:b/>
          <w:bCs/>
          <w:sz w:val="30"/>
          <w:szCs w:val="30"/>
          <w:rtl/>
          <w:lang w:bidi="ar-LY"/>
        </w:rPr>
      </w:pPr>
    </w:p>
    <w:p w:rsidR="007A5CD1" w:rsidRPr="007A5CD1" w:rsidRDefault="007A5CD1" w:rsidP="007A5CD1">
      <w:pPr>
        <w:spacing w:after="0"/>
        <w:rPr>
          <w:rFonts w:ascii="Arabic Typesetting" w:eastAsia="Times New Roman" w:hAnsi="Arabic Typesetting" w:cs="Arabic Typesetting"/>
          <w:b/>
          <w:bCs/>
          <w:sz w:val="30"/>
          <w:szCs w:val="30"/>
          <w:rtl/>
          <w:lang w:bidi="ar-LY"/>
        </w:rPr>
      </w:pPr>
    </w:p>
    <w:p w:rsidR="007A5CD1" w:rsidRPr="007A5CD1" w:rsidRDefault="007A5CD1" w:rsidP="007A5CD1">
      <w:pPr>
        <w:spacing w:after="0"/>
        <w:rPr>
          <w:rFonts w:ascii="Calibri" w:eastAsia="Calibri" w:hAnsi="Calibri" w:cs="Arial"/>
          <w:b/>
          <w:bCs/>
          <w:sz w:val="36"/>
          <w:szCs w:val="36"/>
          <w:u w:val="single"/>
          <w:rtl/>
        </w:rPr>
      </w:pPr>
      <w:r w:rsidRPr="007A5CD1">
        <w:rPr>
          <w:rFonts w:ascii="Calibri" w:eastAsia="Calibri" w:hAnsi="Calibri" w:cs="Arial"/>
          <w:b/>
          <w:bCs/>
          <w:sz w:val="36"/>
          <w:szCs w:val="36"/>
          <w:u w:val="single"/>
          <w:rtl/>
        </w:rPr>
        <w:t>أولاً: البيانات الديمغرافية :</w:t>
      </w:r>
    </w:p>
    <w:p w:rsidR="007A5CD1" w:rsidRPr="007A5CD1" w:rsidRDefault="007A5CD1" w:rsidP="007A5CD1">
      <w:pPr>
        <w:ind w:left="116"/>
        <w:rPr>
          <w:rFonts w:ascii="Times New Roman" w:eastAsia="Calibri" w:hAnsi="Times New Roman" w:cs="Times New Roman"/>
          <w:sz w:val="30"/>
          <w:szCs w:val="30"/>
          <w:rtl/>
        </w:rPr>
      </w:pPr>
      <w:r w:rsidRPr="007A5CD1">
        <w:rPr>
          <w:rFonts w:ascii="Times New Roman" w:eastAsia="Calibri" w:hAnsi="Times New Roman" w:cs="Times New Roman" w:hint="cs"/>
          <w:b/>
          <w:bCs/>
          <w:sz w:val="30"/>
          <w:szCs w:val="30"/>
          <w:rtl/>
        </w:rPr>
        <w:t>1</w:t>
      </w:r>
      <w:r w:rsidRPr="007A5CD1">
        <w:rPr>
          <w:rFonts w:ascii="Times New Roman" w:eastAsia="Calibri" w:hAnsi="Times New Roman" w:cs="Times New Roman"/>
          <w:b/>
          <w:bCs/>
          <w:sz w:val="30"/>
          <w:szCs w:val="30"/>
          <w:rtl/>
        </w:rPr>
        <w:t xml:space="preserve">- </w:t>
      </w:r>
      <w:r w:rsidRPr="007A5CD1">
        <w:rPr>
          <w:rFonts w:ascii="Times New Roman" w:eastAsia="Calibri" w:hAnsi="Times New Roman" w:cs="Times New Roman" w:hint="cs"/>
          <w:b/>
          <w:bCs/>
          <w:sz w:val="30"/>
          <w:szCs w:val="30"/>
          <w:rtl/>
        </w:rPr>
        <w:t>النوع</w:t>
      </w:r>
      <w:r w:rsidRPr="007A5CD1">
        <w:rPr>
          <w:rFonts w:ascii="Times New Roman" w:eastAsia="Calibri" w:hAnsi="Times New Roman" w:cs="Times New Roman"/>
          <w:b/>
          <w:bCs/>
          <w:sz w:val="30"/>
          <w:szCs w:val="30"/>
          <w:rtl/>
        </w:rPr>
        <w:t>:</w:t>
      </w:r>
      <w:r w:rsidRPr="007A5CD1">
        <w:rPr>
          <w:rFonts w:ascii="Times New Roman" w:eastAsia="Calibri" w:hAnsi="Times New Roman" w:cs="Times New Roman" w:hint="cs"/>
          <w:sz w:val="30"/>
          <w:szCs w:val="30"/>
          <w:rtl/>
        </w:rPr>
        <w:t xml:space="preserve">  ذكر</w:t>
      </w:r>
      <w:r w:rsidRPr="007A5CD1">
        <w:rPr>
          <w:rFonts w:ascii="Times New Roman" w:eastAsia="Calibri" w:hAnsi="Times New Roman" w:cs="Times New Roman"/>
          <w:sz w:val="30"/>
          <w:szCs w:val="30"/>
          <w:rtl/>
        </w:rPr>
        <w:t xml:space="preserve"> (</w:t>
      </w:r>
      <w:r w:rsidRPr="007A5CD1">
        <w:rPr>
          <w:rFonts w:ascii="Times New Roman" w:eastAsia="Calibri" w:hAnsi="Times New Roman" w:cs="Times New Roman" w:hint="cs"/>
          <w:sz w:val="30"/>
          <w:szCs w:val="30"/>
          <w:rtl/>
        </w:rPr>
        <w:t xml:space="preserve">     </w:t>
      </w:r>
      <w:r w:rsidRPr="007A5CD1">
        <w:rPr>
          <w:rFonts w:ascii="Times New Roman" w:eastAsia="Calibri" w:hAnsi="Times New Roman" w:cs="Times New Roman"/>
          <w:sz w:val="30"/>
          <w:szCs w:val="30"/>
          <w:rtl/>
        </w:rPr>
        <w:t xml:space="preserve"> )   </w:t>
      </w:r>
      <w:r w:rsidRPr="007A5CD1">
        <w:rPr>
          <w:rFonts w:ascii="Times New Roman" w:eastAsia="Calibri" w:hAnsi="Times New Roman" w:cs="Times New Roman" w:hint="cs"/>
          <w:sz w:val="30"/>
          <w:szCs w:val="30"/>
          <w:rtl/>
        </w:rPr>
        <w:t xml:space="preserve">      </w:t>
      </w:r>
      <w:r w:rsidRPr="007A5CD1">
        <w:rPr>
          <w:rFonts w:ascii="Times New Roman" w:eastAsia="Calibri" w:hAnsi="Times New Roman" w:cs="Times New Roman"/>
          <w:sz w:val="30"/>
          <w:szCs w:val="30"/>
          <w:rtl/>
        </w:rPr>
        <w:t xml:space="preserve">  </w:t>
      </w:r>
      <w:r w:rsidRPr="007A5CD1">
        <w:rPr>
          <w:rFonts w:ascii="Times New Roman" w:eastAsia="Calibri" w:hAnsi="Times New Roman" w:cs="Times New Roman" w:hint="cs"/>
          <w:sz w:val="30"/>
          <w:szCs w:val="30"/>
          <w:rtl/>
        </w:rPr>
        <w:t>أنثى</w:t>
      </w:r>
      <w:r w:rsidRPr="007A5CD1">
        <w:rPr>
          <w:rFonts w:ascii="Times New Roman" w:eastAsia="Calibri" w:hAnsi="Times New Roman" w:cs="Times New Roman"/>
          <w:sz w:val="30"/>
          <w:szCs w:val="30"/>
          <w:rtl/>
        </w:rPr>
        <w:t xml:space="preserve">( </w:t>
      </w:r>
      <w:r w:rsidRPr="007A5CD1">
        <w:rPr>
          <w:rFonts w:ascii="Times New Roman" w:eastAsia="Calibri" w:hAnsi="Times New Roman" w:cs="Times New Roman" w:hint="cs"/>
          <w:sz w:val="30"/>
          <w:szCs w:val="30"/>
          <w:rtl/>
        </w:rPr>
        <w:t xml:space="preserve">     </w:t>
      </w:r>
      <w:r w:rsidRPr="007A5CD1">
        <w:rPr>
          <w:rFonts w:ascii="Times New Roman" w:eastAsia="Calibri" w:hAnsi="Times New Roman" w:cs="Times New Roman"/>
          <w:sz w:val="30"/>
          <w:szCs w:val="30"/>
          <w:rtl/>
        </w:rPr>
        <w:t xml:space="preserve">  )  </w:t>
      </w:r>
    </w:p>
    <w:p w:rsidR="007A5CD1" w:rsidRPr="007A5CD1" w:rsidRDefault="007A5CD1" w:rsidP="007A5CD1">
      <w:pPr>
        <w:ind w:left="116"/>
        <w:rPr>
          <w:rFonts w:ascii="Times New Roman" w:eastAsia="Calibri" w:hAnsi="Times New Roman" w:cs="Times New Roman"/>
          <w:sz w:val="26"/>
          <w:szCs w:val="26"/>
          <w:rtl/>
        </w:rPr>
      </w:pPr>
      <w:r w:rsidRPr="007A5CD1">
        <w:rPr>
          <w:rFonts w:ascii="Times New Roman" w:eastAsia="Calibri" w:hAnsi="Times New Roman" w:cs="Times New Roman" w:hint="cs"/>
          <w:b/>
          <w:bCs/>
          <w:sz w:val="28"/>
          <w:szCs w:val="28"/>
          <w:rtl/>
        </w:rPr>
        <w:lastRenderedPageBreak/>
        <w:t>2</w:t>
      </w:r>
      <w:r w:rsidRPr="007A5CD1">
        <w:rPr>
          <w:rFonts w:ascii="Times New Roman" w:eastAsia="Calibri" w:hAnsi="Times New Roman" w:cs="Times New Roman"/>
          <w:sz w:val="26"/>
          <w:szCs w:val="26"/>
          <w:rtl/>
        </w:rPr>
        <w:t>-</w:t>
      </w:r>
      <w:r w:rsidRPr="007A5CD1">
        <w:rPr>
          <w:rFonts w:ascii="Times New Roman" w:eastAsia="Calibri" w:hAnsi="Times New Roman" w:cs="Times New Roman" w:hint="cs"/>
          <w:b/>
          <w:bCs/>
          <w:sz w:val="28"/>
          <w:szCs w:val="28"/>
          <w:rtl/>
        </w:rPr>
        <w:t xml:space="preserve">المؤهل </w:t>
      </w:r>
      <w:r w:rsidRPr="007A5CD1">
        <w:rPr>
          <w:rFonts w:ascii="Times New Roman" w:eastAsia="Calibri" w:hAnsi="Times New Roman" w:cs="Times New Roman"/>
          <w:b/>
          <w:bCs/>
          <w:sz w:val="28"/>
          <w:szCs w:val="28"/>
          <w:rtl/>
        </w:rPr>
        <w:t xml:space="preserve"> العلمي</w:t>
      </w:r>
      <w:r w:rsidRPr="007A5CD1">
        <w:rPr>
          <w:rFonts w:ascii="Times New Roman" w:eastAsia="Calibri" w:hAnsi="Times New Roman" w:cs="Times New Roman" w:hint="cs"/>
          <w:b/>
          <w:bCs/>
          <w:sz w:val="28"/>
          <w:szCs w:val="28"/>
          <w:rtl/>
        </w:rPr>
        <w:t>:</w:t>
      </w:r>
      <w:r w:rsidRPr="007A5CD1">
        <w:rPr>
          <w:rFonts w:ascii="Times New Roman" w:eastAsia="Calibri" w:hAnsi="Times New Roman" w:cs="Times New Roman" w:hint="cs"/>
          <w:sz w:val="28"/>
          <w:szCs w:val="28"/>
          <w:rtl/>
        </w:rPr>
        <w:t xml:space="preserve">  ماجستير </w:t>
      </w:r>
      <w:r w:rsidRPr="007A5CD1">
        <w:rPr>
          <w:rFonts w:ascii="Times New Roman" w:eastAsia="Calibri" w:hAnsi="Times New Roman" w:cs="Times New Roman"/>
          <w:sz w:val="28"/>
          <w:szCs w:val="28"/>
          <w:rtl/>
        </w:rPr>
        <w:t xml:space="preserve">( </w:t>
      </w:r>
      <w:r w:rsidRPr="007A5CD1">
        <w:rPr>
          <w:rFonts w:ascii="Times New Roman" w:eastAsia="Calibri" w:hAnsi="Times New Roman" w:cs="Times New Roman" w:hint="cs"/>
          <w:sz w:val="28"/>
          <w:szCs w:val="28"/>
          <w:rtl/>
        </w:rPr>
        <w:t xml:space="preserve">      </w:t>
      </w:r>
      <w:r w:rsidRPr="007A5CD1">
        <w:rPr>
          <w:rFonts w:ascii="Times New Roman" w:eastAsia="Calibri" w:hAnsi="Times New Roman" w:cs="Times New Roman"/>
          <w:sz w:val="28"/>
          <w:szCs w:val="28"/>
          <w:rtl/>
        </w:rPr>
        <w:t>)</w:t>
      </w:r>
      <w:r w:rsidRPr="007A5CD1">
        <w:rPr>
          <w:rFonts w:ascii="Times New Roman" w:eastAsia="Calibri" w:hAnsi="Times New Roman" w:cs="Times New Roman" w:hint="cs"/>
          <w:sz w:val="28"/>
          <w:szCs w:val="28"/>
          <w:rtl/>
        </w:rPr>
        <w:t xml:space="preserve"> دكتوراه</w:t>
      </w:r>
      <w:r w:rsidRPr="007A5CD1">
        <w:rPr>
          <w:rFonts w:ascii="Times New Roman" w:eastAsia="Calibri" w:hAnsi="Times New Roman" w:cs="Times New Roman" w:hint="cs"/>
          <w:sz w:val="26"/>
          <w:szCs w:val="26"/>
          <w:rtl/>
        </w:rPr>
        <w:t>(          )</w:t>
      </w:r>
    </w:p>
    <w:p w:rsidR="007A5CD1" w:rsidRPr="007A5CD1" w:rsidRDefault="007A5CD1" w:rsidP="007A5CD1">
      <w:pPr>
        <w:ind w:left="116"/>
        <w:rPr>
          <w:rFonts w:ascii="Times New Roman" w:eastAsia="Calibri" w:hAnsi="Times New Roman" w:cs="Times New Roman"/>
          <w:sz w:val="28"/>
          <w:szCs w:val="28"/>
          <w:rtl/>
        </w:rPr>
      </w:pPr>
      <w:r w:rsidRPr="007A5CD1">
        <w:rPr>
          <w:rFonts w:ascii="Times New Roman" w:eastAsia="Calibri" w:hAnsi="Times New Roman" w:cs="Times New Roman" w:hint="cs"/>
          <w:b/>
          <w:bCs/>
          <w:sz w:val="28"/>
          <w:szCs w:val="28"/>
          <w:rtl/>
        </w:rPr>
        <w:t xml:space="preserve">3- </w:t>
      </w:r>
      <w:r w:rsidRPr="007A5CD1">
        <w:rPr>
          <w:rFonts w:ascii="Times New Roman" w:eastAsia="Calibri" w:hAnsi="Times New Roman" w:cs="Times New Roman"/>
          <w:b/>
          <w:bCs/>
          <w:sz w:val="28"/>
          <w:szCs w:val="28"/>
          <w:rtl/>
        </w:rPr>
        <w:t>الخبر</w:t>
      </w:r>
      <w:r w:rsidRPr="007A5CD1">
        <w:rPr>
          <w:rFonts w:ascii="Times New Roman" w:eastAsia="Calibri" w:hAnsi="Times New Roman" w:cs="Times New Roman" w:hint="cs"/>
          <w:b/>
          <w:bCs/>
          <w:sz w:val="28"/>
          <w:szCs w:val="28"/>
          <w:rtl/>
        </w:rPr>
        <w:t>ة</w:t>
      </w:r>
      <w:r w:rsidRPr="007A5CD1">
        <w:rPr>
          <w:rFonts w:ascii="Times New Roman" w:eastAsia="Calibri" w:hAnsi="Times New Roman" w:cs="Times New Roman"/>
          <w:b/>
          <w:bCs/>
          <w:sz w:val="28"/>
          <w:szCs w:val="28"/>
          <w:rtl/>
        </w:rPr>
        <w:t>:</w:t>
      </w:r>
      <w:r w:rsidRPr="007A5CD1">
        <w:rPr>
          <w:rFonts w:ascii="Times New Roman" w:eastAsia="Calibri" w:hAnsi="Times New Roman" w:cs="Times New Roman" w:hint="cs"/>
          <w:sz w:val="28"/>
          <w:szCs w:val="28"/>
          <w:rtl/>
        </w:rPr>
        <w:t xml:space="preserve"> أقل من</w:t>
      </w:r>
      <w:r w:rsidRPr="007A5CD1">
        <w:rPr>
          <w:rFonts w:ascii="Times New Roman" w:eastAsia="Calibri" w:hAnsi="Times New Roman" w:cs="Times New Roman"/>
          <w:sz w:val="28"/>
          <w:szCs w:val="28"/>
          <w:rtl/>
        </w:rPr>
        <w:t xml:space="preserve"> 5 </w:t>
      </w:r>
      <w:r w:rsidRPr="007A5CD1">
        <w:rPr>
          <w:rFonts w:ascii="Times New Roman" w:eastAsia="Calibri" w:hAnsi="Times New Roman" w:cs="Times New Roman" w:hint="cs"/>
          <w:sz w:val="28"/>
          <w:szCs w:val="28"/>
          <w:rtl/>
        </w:rPr>
        <w:t>سنوات</w:t>
      </w:r>
      <w:r w:rsidRPr="007A5CD1">
        <w:rPr>
          <w:rFonts w:ascii="Times New Roman" w:eastAsia="Calibri" w:hAnsi="Times New Roman" w:cs="Times New Roman"/>
          <w:sz w:val="28"/>
          <w:szCs w:val="28"/>
          <w:rtl/>
        </w:rPr>
        <w:t xml:space="preserve">( </w:t>
      </w:r>
      <w:r w:rsidRPr="007A5CD1">
        <w:rPr>
          <w:rFonts w:ascii="Times New Roman" w:eastAsia="Calibri" w:hAnsi="Times New Roman" w:cs="Times New Roman" w:hint="cs"/>
          <w:sz w:val="28"/>
          <w:szCs w:val="28"/>
          <w:rtl/>
        </w:rPr>
        <w:t xml:space="preserve"> </w:t>
      </w:r>
      <w:r w:rsidRPr="007A5CD1">
        <w:rPr>
          <w:rFonts w:ascii="Times New Roman" w:eastAsia="Calibri" w:hAnsi="Times New Roman" w:cs="Times New Roman"/>
          <w:sz w:val="28"/>
          <w:szCs w:val="28"/>
          <w:rtl/>
        </w:rPr>
        <w:t xml:space="preserve"> ) 5-15 </w:t>
      </w:r>
      <w:r w:rsidRPr="007A5CD1">
        <w:rPr>
          <w:rFonts w:ascii="Times New Roman" w:eastAsia="Calibri" w:hAnsi="Times New Roman" w:cs="Times New Roman" w:hint="cs"/>
          <w:sz w:val="28"/>
          <w:szCs w:val="28"/>
          <w:rtl/>
        </w:rPr>
        <w:t>سنة</w:t>
      </w:r>
      <w:r w:rsidRPr="007A5CD1">
        <w:rPr>
          <w:rFonts w:ascii="Times New Roman" w:eastAsia="Calibri" w:hAnsi="Times New Roman" w:cs="Times New Roman"/>
          <w:sz w:val="28"/>
          <w:szCs w:val="28"/>
          <w:rtl/>
        </w:rPr>
        <w:t xml:space="preserve"> (   ) 1</w:t>
      </w:r>
      <w:r w:rsidRPr="007A5CD1">
        <w:rPr>
          <w:rFonts w:ascii="Times New Roman" w:eastAsia="Calibri" w:hAnsi="Times New Roman" w:cs="Times New Roman" w:hint="cs"/>
          <w:sz w:val="28"/>
          <w:szCs w:val="28"/>
          <w:rtl/>
        </w:rPr>
        <w:t>6</w:t>
      </w:r>
      <w:r w:rsidRPr="007A5CD1">
        <w:rPr>
          <w:rFonts w:ascii="Times New Roman" w:eastAsia="Calibri" w:hAnsi="Times New Roman" w:cs="Times New Roman"/>
          <w:sz w:val="28"/>
          <w:szCs w:val="28"/>
          <w:rtl/>
        </w:rPr>
        <w:t xml:space="preserve"> -25 </w:t>
      </w:r>
      <w:r w:rsidRPr="007A5CD1">
        <w:rPr>
          <w:rFonts w:ascii="Times New Roman" w:eastAsia="Calibri" w:hAnsi="Times New Roman" w:cs="Times New Roman" w:hint="cs"/>
          <w:sz w:val="28"/>
          <w:szCs w:val="28"/>
          <w:rtl/>
        </w:rPr>
        <w:t>سنة</w:t>
      </w:r>
      <w:r w:rsidRPr="007A5CD1">
        <w:rPr>
          <w:rFonts w:ascii="Times New Roman" w:eastAsia="Calibri" w:hAnsi="Times New Roman" w:cs="Times New Roman"/>
          <w:sz w:val="28"/>
          <w:szCs w:val="28"/>
          <w:rtl/>
        </w:rPr>
        <w:t xml:space="preserve"> (  </w:t>
      </w:r>
      <w:r w:rsidRPr="007A5CD1">
        <w:rPr>
          <w:rFonts w:ascii="Times New Roman" w:eastAsia="Calibri" w:hAnsi="Times New Roman" w:cs="Times New Roman" w:hint="cs"/>
          <w:sz w:val="28"/>
          <w:szCs w:val="28"/>
          <w:rtl/>
        </w:rPr>
        <w:t xml:space="preserve"> </w:t>
      </w:r>
      <w:r w:rsidRPr="007A5CD1">
        <w:rPr>
          <w:rFonts w:ascii="Times New Roman" w:eastAsia="Calibri" w:hAnsi="Times New Roman" w:cs="Times New Roman"/>
          <w:sz w:val="28"/>
          <w:szCs w:val="28"/>
          <w:rtl/>
        </w:rPr>
        <w:t xml:space="preserve">) </w:t>
      </w:r>
      <w:r w:rsidRPr="007A5CD1">
        <w:rPr>
          <w:rFonts w:ascii="Times New Roman" w:eastAsia="Calibri" w:hAnsi="Times New Roman" w:cs="Times New Roman" w:hint="cs"/>
          <w:sz w:val="28"/>
          <w:szCs w:val="28"/>
          <w:rtl/>
        </w:rPr>
        <w:t>من</w:t>
      </w:r>
      <w:r w:rsidRPr="007A5CD1">
        <w:rPr>
          <w:rFonts w:ascii="Times New Roman" w:eastAsia="Calibri" w:hAnsi="Times New Roman" w:cs="Times New Roman"/>
          <w:sz w:val="28"/>
          <w:szCs w:val="28"/>
          <w:rtl/>
        </w:rPr>
        <w:t xml:space="preserve"> 2</w:t>
      </w:r>
      <w:r w:rsidRPr="007A5CD1">
        <w:rPr>
          <w:rFonts w:ascii="Times New Roman" w:eastAsia="Calibri" w:hAnsi="Times New Roman" w:cs="Times New Roman" w:hint="cs"/>
          <w:sz w:val="28"/>
          <w:szCs w:val="28"/>
          <w:rtl/>
        </w:rPr>
        <w:t>6</w:t>
      </w:r>
      <w:r w:rsidRPr="007A5CD1">
        <w:rPr>
          <w:rFonts w:ascii="Times New Roman" w:eastAsia="Calibri" w:hAnsi="Times New Roman" w:cs="Times New Roman"/>
          <w:sz w:val="28"/>
          <w:szCs w:val="28"/>
          <w:rtl/>
        </w:rPr>
        <w:t xml:space="preserve"> </w:t>
      </w:r>
      <w:r w:rsidRPr="007A5CD1">
        <w:rPr>
          <w:rFonts w:ascii="Times New Roman" w:eastAsia="Calibri" w:hAnsi="Times New Roman" w:cs="Times New Roman" w:hint="cs"/>
          <w:sz w:val="28"/>
          <w:szCs w:val="28"/>
          <w:rtl/>
        </w:rPr>
        <w:t>سنة فاكثر</w:t>
      </w:r>
      <w:r w:rsidRPr="007A5CD1">
        <w:rPr>
          <w:rFonts w:ascii="Times New Roman" w:eastAsia="Calibri" w:hAnsi="Times New Roman" w:cs="Times New Roman"/>
          <w:sz w:val="28"/>
          <w:szCs w:val="28"/>
          <w:rtl/>
        </w:rPr>
        <w:t xml:space="preserve">(  </w:t>
      </w:r>
      <w:r w:rsidRPr="007A5CD1">
        <w:rPr>
          <w:rFonts w:ascii="Times New Roman" w:eastAsia="Calibri" w:hAnsi="Times New Roman" w:cs="Times New Roman" w:hint="cs"/>
          <w:sz w:val="28"/>
          <w:szCs w:val="28"/>
          <w:rtl/>
        </w:rPr>
        <w:t xml:space="preserve">   )  </w:t>
      </w:r>
      <w:r w:rsidRPr="007A5CD1">
        <w:rPr>
          <w:rFonts w:ascii="Times New Roman" w:eastAsia="Calibri" w:hAnsi="Times New Roman" w:cs="Times New Roman"/>
          <w:sz w:val="28"/>
          <w:szCs w:val="28"/>
          <w:rtl/>
        </w:rPr>
        <w:t xml:space="preserve">  </w:t>
      </w:r>
    </w:p>
    <w:p w:rsidR="007A5CD1" w:rsidRPr="007A5CD1" w:rsidRDefault="007A5CD1" w:rsidP="007A5CD1">
      <w:pPr>
        <w:ind w:left="116"/>
        <w:rPr>
          <w:rFonts w:ascii="Times New Roman" w:eastAsia="Calibri" w:hAnsi="Times New Roman" w:cs="Times New Roman"/>
          <w:sz w:val="28"/>
          <w:szCs w:val="28"/>
          <w:rtl/>
        </w:rPr>
      </w:pPr>
      <w:r w:rsidRPr="007A5CD1">
        <w:rPr>
          <w:rFonts w:ascii="Times New Roman" w:eastAsia="Calibri" w:hAnsi="Times New Roman" w:cs="Times New Roman" w:hint="cs"/>
          <w:sz w:val="28"/>
          <w:szCs w:val="28"/>
          <w:rtl/>
        </w:rPr>
        <w:t xml:space="preserve">4- </w:t>
      </w:r>
      <w:r w:rsidRPr="007A5CD1">
        <w:rPr>
          <w:rFonts w:ascii="Times New Roman" w:eastAsia="Calibri" w:hAnsi="Times New Roman" w:cs="Times New Roman" w:hint="cs"/>
          <w:b/>
          <w:bCs/>
          <w:sz w:val="28"/>
          <w:szCs w:val="28"/>
          <w:rtl/>
        </w:rPr>
        <w:t>العمر:</w:t>
      </w:r>
      <w:r w:rsidRPr="007A5CD1">
        <w:rPr>
          <w:rFonts w:ascii="Times New Roman" w:eastAsia="Calibri" w:hAnsi="Times New Roman" w:cs="Times New Roman" w:hint="cs"/>
          <w:sz w:val="28"/>
          <w:szCs w:val="28"/>
          <w:rtl/>
        </w:rPr>
        <w:t xml:space="preserve">    35-45(      )    46-55 (      )        56 </w:t>
      </w:r>
      <w:r w:rsidRPr="007A5CD1">
        <w:rPr>
          <w:rFonts w:ascii="Times New Roman" w:eastAsia="Calibri" w:hAnsi="Times New Roman" w:cs="Times New Roman"/>
          <w:sz w:val="28"/>
          <w:szCs w:val="28"/>
          <w:rtl/>
        </w:rPr>
        <w:t>–</w:t>
      </w:r>
      <w:r w:rsidRPr="007A5CD1">
        <w:rPr>
          <w:rFonts w:ascii="Times New Roman" w:eastAsia="Calibri" w:hAnsi="Times New Roman" w:cs="Times New Roman" w:hint="cs"/>
          <w:sz w:val="28"/>
          <w:szCs w:val="28"/>
          <w:rtl/>
        </w:rPr>
        <w:t xml:space="preserve"> فما فوق (     )</w:t>
      </w:r>
    </w:p>
    <w:p w:rsidR="007A5CD1" w:rsidRPr="007A5CD1" w:rsidRDefault="007A5CD1" w:rsidP="007A5CD1">
      <w:pPr>
        <w:shd w:val="clear" w:color="auto" w:fill="FFFFFF" w:themeFill="background1"/>
        <w:spacing w:after="0"/>
        <w:jc w:val="center"/>
        <w:rPr>
          <w:rFonts w:ascii="Calibri" w:eastAsia="Calibri" w:hAnsi="Calibri" w:cs="Arial"/>
          <w:b/>
          <w:bCs/>
          <w:sz w:val="34"/>
          <w:szCs w:val="34"/>
          <w:u w:val="single"/>
          <w:rtl/>
        </w:rPr>
      </w:pPr>
      <w:r w:rsidRPr="007A5CD1">
        <w:rPr>
          <w:rFonts w:ascii="Calibri" w:eastAsia="Calibri" w:hAnsi="Calibri" w:cs="Arial" w:hint="cs"/>
          <w:b/>
          <w:bCs/>
          <w:sz w:val="34"/>
          <w:szCs w:val="34"/>
          <w:u w:val="single"/>
          <w:rtl/>
        </w:rPr>
        <w:t>ثانيا : استبيان استراتيجيات مواجهة الضغوط المهنية</w:t>
      </w:r>
    </w:p>
    <w:tbl>
      <w:tblPr>
        <w:tblStyle w:val="10"/>
        <w:bidiVisual/>
        <w:tblW w:w="10720" w:type="dxa"/>
        <w:tblInd w:w="-1225" w:type="dxa"/>
        <w:tblLayout w:type="fixed"/>
        <w:tblLook w:val="04A0" w:firstRow="1" w:lastRow="0" w:firstColumn="1" w:lastColumn="0" w:noHBand="0" w:noVBand="1"/>
      </w:tblPr>
      <w:tblGrid>
        <w:gridCol w:w="708"/>
        <w:gridCol w:w="8080"/>
        <w:gridCol w:w="142"/>
        <w:gridCol w:w="425"/>
        <w:gridCol w:w="142"/>
        <w:gridCol w:w="568"/>
        <w:gridCol w:w="141"/>
        <w:gridCol w:w="514"/>
      </w:tblGrid>
      <w:tr w:rsidR="007A5CD1" w:rsidRPr="007A5CD1" w:rsidTr="00C944F4">
        <w:tc>
          <w:tcPr>
            <w:tcW w:w="708" w:type="dxa"/>
            <w:shd w:val="clear" w:color="auto" w:fill="D9D9D9" w:themeFill="background1" w:themeFillShade="D9"/>
            <w:vAlign w:val="center"/>
          </w:tcPr>
          <w:p w:rsidR="007A5CD1" w:rsidRPr="007A5CD1" w:rsidRDefault="007A5CD1" w:rsidP="007A5CD1">
            <w:pPr>
              <w:jc w:val="center"/>
              <w:rPr>
                <w:rFonts w:ascii="Arial" w:eastAsia="Calibri" w:hAnsi="Arial" w:cs="Arial"/>
                <w:b/>
                <w:bCs/>
                <w:sz w:val="24"/>
                <w:szCs w:val="24"/>
                <w:rtl/>
              </w:rPr>
            </w:pPr>
            <w:proofErr w:type="spellStart"/>
            <w:r w:rsidRPr="007A5CD1">
              <w:rPr>
                <w:rFonts w:ascii="Arial" w:eastAsia="Calibri" w:hAnsi="Arial" w:cs="Arial" w:hint="cs"/>
                <w:b/>
                <w:bCs/>
                <w:sz w:val="24"/>
                <w:szCs w:val="24"/>
                <w:rtl/>
              </w:rPr>
              <w:t>ر.م</w:t>
            </w:r>
            <w:proofErr w:type="spellEnd"/>
          </w:p>
        </w:tc>
        <w:tc>
          <w:tcPr>
            <w:tcW w:w="8080" w:type="dxa"/>
            <w:shd w:val="clear" w:color="auto" w:fill="D9D9D9" w:themeFill="background1" w:themeFillShade="D9"/>
            <w:vAlign w:val="center"/>
          </w:tcPr>
          <w:p w:rsidR="007A5CD1" w:rsidRPr="007A5CD1" w:rsidRDefault="007A5CD1" w:rsidP="007A5CD1">
            <w:pPr>
              <w:tabs>
                <w:tab w:val="left" w:pos="1051"/>
              </w:tabs>
              <w:jc w:val="center"/>
              <w:rPr>
                <w:rFonts w:ascii="Arial" w:eastAsia="Calibri" w:hAnsi="Arial" w:cs="Arial"/>
                <w:b/>
                <w:bCs/>
                <w:sz w:val="24"/>
                <w:szCs w:val="24"/>
                <w:rtl/>
              </w:rPr>
            </w:pPr>
          </w:p>
          <w:p w:rsidR="007A5CD1" w:rsidRPr="007A5CD1" w:rsidRDefault="007A5CD1" w:rsidP="007A5CD1">
            <w:pPr>
              <w:tabs>
                <w:tab w:val="left" w:pos="1051"/>
              </w:tabs>
              <w:jc w:val="center"/>
              <w:rPr>
                <w:rFonts w:ascii="Arial" w:eastAsia="Calibri" w:hAnsi="Arial" w:cs="Arial"/>
                <w:b/>
                <w:bCs/>
                <w:sz w:val="18"/>
                <w:szCs w:val="18"/>
                <w:rtl/>
              </w:rPr>
            </w:pPr>
            <w:r w:rsidRPr="007A5CD1">
              <w:rPr>
                <w:rFonts w:ascii="Arial" w:eastAsia="Calibri" w:hAnsi="Arial" w:cs="Arial"/>
                <w:b/>
                <w:bCs/>
                <w:sz w:val="30"/>
                <w:szCs w:val="30"/>
                <w:rtl/>
              </w:rPr>
              <w:t>الفقــــــــرات</w:t>
            </w:r>
          </w:p>
        </w:tc>
        <w:tc>
          <w:tcPr>
            <w:tcW w:w="567" w:type="dxa"/>
            <w:gridSpan w:val="2"/>
            <w:shd w:val="clear" w:color="auto" w:fill="D9D9D9" w:themeFill="background1" w:themeFillShade="D9"/>
            <w:vAlign w:val="center"/>
          </w:tcPr>
          <w:p w:rsidR="007A5CD1" w:rsidRPr="007A5CD1" w:rsidRDefault="007A5CD1" w:rsidP="007A5CD1">
            <w:pPr>
              <w:jc w:val="center"/>
              <w:rPr>
                <w:rFonts w:ascii="Arial" w:eastAsia="Calibri" w:hAnsi="Arial" w:cs="Arial"/>
                <w:b/>
                <w:bCs/>
                <w:sz w:val="18"/>
                <w:szCs w:val="18"/>
                <w:rtl/>
              </w:rPr>
            </w:pPr>
            <w:r w:rsidRPr="007A5CD1">
              <w:rPr>
                <w:rFonts w:ascii="Arial" w:eastAsia="Calibri" w:hAnsi="Arial" w:cs="Arial"/>
                <w:b/>
                <w:bCs/>
                <w:sz w:val="24"/>
                <w:szCs w:val="24"/>
                <w:rtl/>
              </w:rPr>
              <w:t>نعم</w:t>
            </w:r>
          </w:p>
        </w:tc>
        <w:tc>
          <w:tcPr>
            <w:tcW w:w="851" w:type="dxa"/>
            <w:gridSpan w:val="3"/>
            <w:shd w:val="clear" w:color="auto" w:fill="D9D9D9" w:themeFill="background1" w:themeFillShade="D9"/>
            <w:vAlign w:val="center"/>
          </w:tcPr>
          <w:p w:rsidR="007A5CD1" w:rsidRPr="007A5CD1" w:rsidRDefault="007A5CD1" w:rsidP="007A5CD1">
            <w:pPr>
              <w:jc w:val="center"/>
              <w:rPr>
                <w:rFonts w:ascii="Arial" w:eastAsia="Calibri" w:hAnsi="Arial" w:cs="Arial"/>
                <w:b/>
                <w:bCs/>
                <w:sz w:val="18"/>
                <w:szCs w:val="18"/>
                <w:rtl/>
              </w:rPr>
            </w:pPr>
            <w:r w:rsidRPr="007A5CD1">
              <w:rPr>
                <w:rFonts w:ascii="Arial" w:eastAsia="Calibri" w:hAnsi="Arial" w:cs="Arial"/>
                <w:b/>
                <w:bCs/>
                <w:sz w:val="24"/>
                <w:szCs w:val="24"/>
                <w:rtl/>
              </w:rPr>
              <w:t>أحياناً</w:t>
            </w:r>
          </w:p>
        </w:tc>
        <w:tc>
          <w:tcPr>
            <w:tcW w:w="514" w:type="dxa"/>
            <w:shd w:val="clear" w:color="auto" w:fill="D9D9D9" w:themeFill="background1" w:themeFillShade="D9"/>
            <w:vAlign w:val="center"/>
          </w:tcPr>
          <w:p w:rsidR="007A5CD1" w:rsidRPr="007A5CD1" w:rsidRDefault="007A5CD1" w:rsidP="007A5CD1">
            <w:pPr>
              <w:jc w:val="center"/>
              <w:rPr>
                <w:rFonts w:ascii="Arial" w:eastAsia="Calibri" w:hAnsi="Arial" w:cs="Arial"/>
                <w:b/>
                <w:bCs/>
                <w:sz w:val="18"/>
                <w:szCs w:val="18"/>
                <w:rtl/>
              </w:rPr>
            </w:pPr>
            <w:r w:rsidRPr="007A5CD1">
              <w:rPr>
                <w:rFonts w:ascii="Arial" w:eastAsia="Calibri" w:hAnsi="Arial" w:cs="Arial"/>
                <w:b/>
                <w:bCs/>
                <w:sz w:val="24"/>
                <w:szCs w:val="24"/>
                <w:rtl/>
              </w:rPr>
              <w:t>لا</w:t>
            </w:r>
          </w:p>
        </w:tc>
      </w:tr>
      <w:tr w:rsidR="007A5CD1" w:rsidRPr="007A5CD1" w:rsidTr="00C944F4">
        <w:trPr>
          <w:trHeight w:val="498"/>
        </w:trPr>
        <w:tc>
          <w:tcPr>
            <w:tcW w:w="10720" w:type="dxa"/>
            <w:gridSpan w:val="8"/>
            <w:shd w:val="clear" w:color="auto" w:fill="D9D9D9" w:themeFill="background1" w:themeFillShade="D9"/>
          </w:tcPr>
          <w:p w:rsidR="007A5CD1" w:rsidRPr="007A5CD1" w:rsidRDefault="007A5CD1" w:rsidP="007A5CD1">
            <w:pPr>
              <w:jc w:val="center"/>
              <w:rPr>
                <w:rFonts w:ascii="Calibri" w:eastAsia="Calibri" w:hAnsi="Calibri" w:cs="Arial"/>
                <w:b/>
                <w:bCs/>
                <w:sz w:val="32"/>
                <w:szCs w:val="32"/>
                <w:rtl/>
              </w:rPr>
            </w:pPr>
            <w:r w:rsidRPr="007A5CD1">
              <w:rPr>
                <w:rFonts w:ascii="Calibri" w:eastAsia="Calibri" w:hAnsi="Calibri" w:cs="Arial" w:hint="cs"/>
                <w:b/>
                <w:bCs/>
                <w:sz w:val="32"/>
                <w:szCs w:val="32"/>
                <w:rtl/>
              </w:rPr>
              <w:t>البعد الاول : استراتيجية الضغط الاجتماعي</w:t>
            </w:r>
          </w:p>
        </w:tc>
      </w:tr>
      <w:tr w:rsidR="007A5CD1" w:rsidRPr="007A5CD1" w:rsidTr="00C944F4">
        <w:trPr>
          <w:trHeight w:val="407"/>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lang w:bidi="ar-LY"/>
              </w:rPr>
              <w:t>1</w:t>
            </w:r>
            <w:r w:rsidRPr="007A5CD1">
              <w:rPr>
                <w:rFonts w:ascii="Times New Roman" w:eastAsia="Calibri" w:hAnsi="Times New Roman" w:cs="Times New Roman" w:hint="cs"/>
                <w:sz w:val="28"/>
                <w:szCs w:val="28"/>
                <w:rtl/>
                <w:lang w:bidi="ar-LY"/>
              </w:rPr>
              <w:t>-</w:t>
            </w:r>
          </w:p>
        </w:tc>
        <w:tc>
          <w:tcPr>
            <w:tcW w:w="8080" w:type="dxa"/>
          </w:tcPr>
          <w:p w:rsidR="007A5CD1" w:rsidRPr="007A5CD1" w:rsidRDefault="007A5CD1" w:rsidP="007A5CD1">
            <w:pPr>
              <w:rPr>
                <w:rFonts w:ascii="Times New Roman" w:eastAsia="Calibri" w:hAnsi="Times New Roman" w:cs="Times New Roman"/>
                <w:sz w:val="28"/>
                <w:szCs w:val="28"/>
                <w:rtl/>
                <w:lang w:bidi="ar-LY"/>
              </w:rPr>
            </w:pPr>
            <w:proofErr w:type="spellStart"/>
            <w:r w:rsidRPr="007A5CD1">
              <w:rPr>
                <w:rFonts w:ascii="Times New Roman" w:eastAsia="Calibri" w:hAnsi="Times New Roman" w:cs="Times New Roman" w:hint="cs"/>
                <w:sz w:val="28"/>
                <w:szCs w:val="28"/>
                <w:rtl/>
                <w:lang w:bidi="ar-LY"/>
              </w:rPr>
              <w:t>اتلقي</w:t>
            </w:r>
            <w:proofErr w:type="spellEnd"/>
            <w:r w:rsidRPr="007A5CD1">
              <w:rPr>
                <w:rFonts w:ascii="Times New Roman" w:eastAsia="Calibri" w:hAnsi="Times New Roman" w:cs="Times New Roman" w:hint="cs"/>
                <w:sz w:val="28"/>
                <w:szCs w:val="28"/>
                <w:rtl/>
                <w:lang w:bidi="ar-LY"/>
              </w:rPr>
              <w:t xml:space="preserve"> انتقادات كثيرة أثناء تأديتي للعمل.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851" w:type="dxa"/>
            <w:gridSpan w:val="3"/>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13"/>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lang w:bidi="ar-LY"/>
              </w:rPr>
              <w:t>2</w:t>
            </w:r>
            <w:r w:rsidRPr="007A5CD1">
              <w:rPr>
                <w:rFonts w:ascii="Times New Roman" w:eastAsia="Calibri" w:hAnsi="Times New Roman" w:cs="Times New Roman" w:hint="cs"/>
                <w:sz w:val="28"/>
                <w:szCs w:val="28"/>
                <w:rtl/>
                <w:lang w:bidi="ar-LY"/>
              </w:rPr>
              <w:t>-</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احافظ على العلاقات مستقرة  مع الاخرين.</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3"/>
        </w:trPr>
        <w:tc>
          <w:tcPr>
            <w:tcW w:w="708"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3-</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أبحث بقدر الامكان علي الدعم ممن لدي علاقة جيدة بهم.</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8"/>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4-</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اطلب المساعدة والمساندة من طرف رؤسائي فالعمل.</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8"/>
        </w:trPr>
        <w:tc>
          <w:tcPr>
            <w:tcW w:w="708"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5-</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يقلقني الاشراف الزائد علي عمل الاخرين.</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8"/>
        </w:trPr>
        <w:tc>
          <w:tcPr>
            <w:tcW w:w="708"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6-</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يزيد اقاربي من ضغط العمل لدي خلال الدوام الرسمي.</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8"/>
        </w:trPr>
        <w:tc>
          <w:tcPr>
            <w:tcW w:w="708"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7-</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لا يشجعن</w:t>
            </w:r>
            <w:r w:rsidRPr="007A5CD1">
              <w:rPr>
                <w:rFonts w:ascii="Times New Roman" w:eastAsia="Calibri" w:hAnsi="Times New Roman" w:cs="Times New Roman" w:hint="eastAsia"/>
                <w:sz w:val="28"/>
                <w:szCs w:val="28"/>
                <w:rtl/>
                <w:lang w:bidi="ar-LY"/>
              </w:rPr>
              <w:t>ي</w:t>
            </w:r>
            <w:r w:rsidRPr="007A5CD1">
              <w:rPr>
                <w:rFonts w:ascii="Times New Roman" w:eastAsia="Calibri" w:hAnsi="Times New Roman" w:cs="Times New Roman" w:hint="cs"/>
                <w:sz w:val="28"/>
                <w:szCs w:val="28"/>
                <w:rtl/>
                <w:lang w:bidi="ar-LY"/>
              </w:rPr>
              <w:t xml:space="preserve">  رؤسائي فالعمل.</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8"/>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8-</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العمل لساعات طويلة غير ساعات الدوام يرهقني جدا.</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93"/>
        </w:trPr>
        <w:tc>
          <w:tcPr>
            <w:tcW w:w="10720" w:type="dxa"/>
            <w:gridSpan w:val="8"/>
            <w:shd w:val="clear" w:color="auto" w:fill="D9D9D9" w:themeFill="background1" w:themeFillShade="D9"/>
          </w:tcPr>
          <w:p w:rsidR="007A5CD1" w:rsidRPr="007A5CD1" w:rsidRDefault="007A5CD1" w:rsidP="007A5CD1">
            <w:pPr>
              <w:jc w:val="center"/>
              <w:rPr>
                <w:rFonts w:ascii="Times New Roman" w:eastAsia="Calibri" w:hAnsi="Times New Roman" w:cs="Times New Roman"/>
                <w:sz w:val="28"/>
                <w:szCs w:val="28"/>
                <w:rtl/>
              </w:rPr>
            </w:pPr>
            <w:r w:rsidRPr="007A5CD1">
              <w:rPr>
                <w:rFonts w:ascii="Calibri" w:eastAsia="Calibri" w:hAnsi="Calibri" w:cs="Arial" w:hint="cs"/>
                <w:b/>
                <w:bCs/>
                <w:sz w:val="32"/>
                <w:szCs w:val="32"/>
                <w:rtl/>
              </w:rPr>
              <w:t>البعد الثاني: استراتيجية الضغط المهني</w:t>
            </w:r>
          </w:p>
        </w:tc>
      </w:tr>
      <w:tr w:rsidR="007A5CD1" w:rsidRPr="007A5CD1" w:rsidTr="00C944F4">
        <w:trPr>
          <w:trHeight w:val="415"/>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9-</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تقييم المسئولين لي لا يتواف</w:t>
            </w:r>
            <w:r w:rsidRPr="007A5CD1">
              <w:rPr>
                <w:rFonts w:ascii="Times New Roman" w:eastAsia="Calibri" w:hAnsi="Times New Roman" w:cs="Times New Roman" w:hint="eastAsia"/>
                <w:sz w:val="28"/>
                <w:szCs w:val="28"/>
                <w:rtl/>
                <w:lang w:bidi="ar-LY"/>
              </w:rPr>
              <w:t>ق</w:t>
            </w:r>
            <w:r w:rsidRPr="007A5CD1">
              <w:rPr>
                <w:rFonts w:ascii="Times New Roman" w:eastAsia="Calibri" w:hAnsi="Times New Roman" w:cs="Times New Roman" w:hint="cs"/>
                <w:sz w:val="28"/>
                <w:szCs w:val="28"/>
                <w:rtl/>
                <w:lang w:bidi="ar-LY"/>
              </w:rPr>
              <w:t xml:space="preserve"> مع أدائي.</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20"/>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10-</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اعمل خلال المناسبات الوطنية والاعياد.</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12"/>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11-</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اعيد ترتيب عملي بصورة مستمرة.</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12"/>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12-</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أعيد مخططات مسبقة لأداء اعمالي بنجاح.</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12"/>
        </w:trPr>
        <w:tc>
          <w:tcPr>
            <w:tcW w:w="708" w:type="dxa"/>
          </w:tcPr>
          <w:p w:rsidR="007A5CD1" w:rsidRPr="007A5CD1" w:rsidRDefault="007A5CD1" w:rsidP="007A5CD1">
            <w:pPr>
              <w:rPr>
                <w:rFonts w:ascii="Calibri" w:eastAsia="Calibri" w:hAnsi="Calibri" w:cs="Arial"/>
                <w:b/>
                <w:bCs/>
                <w:sz w:val="24"/>
                <w:szCs w:val="24"/>
                <w:rtl/>
              </w:rPr>
            </w:pPr>
            <w:r w:rsidRPr="007A5CD1">
              <w:rPr>
                <w:rFonts w:ascii="Calibri" w:eastAsia="Calibri" w:hAnsi="Calibri" w:cs="Arial" w:hint="cs"/>
                <w:b/>
                <w:bCs/>
                <w:sz w:val="24"/>
                <w:szCs w:val="24"/>
                <w:rtl/>
              </w:rPr>
              <w:t>13-</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اقوم بمهام وظيفيتي حسب ما تملي</w:t>
            </w:r>
            <w:r w:rsidRPr="007A5CD1">
              <w:rPr>
                <w:rFonts w:ascii="Times New Roman" w:eastAsia="Calibri" w:hAnsi="Times New Roman" w:cs="Times New Roman" w:hint="eastAsia"/>
                <w:sz w:val="28"/>
                <w:szCs w:val="28"/>
                <w:rtl/>
                <w:lang w:bidi="ar-LY"/>
              </w:rPr>
              <w:t>ه</w:t>
            </w:r>
            <w:r w:rsidRPr="007A5CD1">
              <w:rPr>
                <w:rFonts w:ascii="Times New Roman" w:eastAsia="Calibri" w:hAnsi="Times New Roman" w:cs="Times New Roman" w:hint="cs"/>
                <w:sz w:val="28"/>
                <w:szCs w:val="28"/>
                <w:rtl/>
                <w:lang w:bidi="ar-LY"/>
              </w:rPr>
              <w:t xml:space="preserve"> القواعد واللوائح.</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12"/>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14-</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ألجا الي الترفيه لتجنب التفكير فالأمور السلبية المتعلقة بالعمل.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501"/>
        </w:trPr>
        <w:tc>
          <w:tcPr>
            <w:tcW w:w="10720" w:type="dxa"/>
            <w:gridSpan w:val="8"/>
            <w:shd w:val="clear" w:color="auto" w:fill="D9D9D9" w:themeFill="background1" w:themeFillShade="D9"/>
          </w:tcPr>
          <w:p w:rsidR="007A5CD1" w:rsidRPr="007A5CD1" w:rsidRDefault="007A5CD1" w:rsidP="007A5CD1">
            <w:pPr>
              <w:jc w:val="center"/>
              <w:rPr>
                <w:rFonts w:ascii="Calibri" w:eastAsia="Calibri" w:hAnsi="Calibri" w:cs="Arial"/>
                <w:b/>
                <w:bCs/>
                <w:sz w:val="24"/>
                <w:szCs w:val="24"/>
                <w:rtl/>
              </w:rPr>
            </w:pPr>
            <w:r w:rsidRPr="007A5CD1">
              <w:rPr>
                <w:rFonts w:ascii="Calibri" w:eastAsia="Calibri" w:hAnsi="Calibri" w:cs="Arial" w:hint="cs"/>
                <w:b/>
                <w:bCs/>
                <w:sz w:val="32"/>
                <w:szCs w:val="32"/>
                <w:rtl/>
              </w:rPr>
              <w:t>البعد الثالث: استراتيجي</w:t>
            </w:r>
            <w:r w:rsidRPr="007A5CD1">
              <w:rPr>
                <w:rFonts w:ascii="Calibri" w:eastAsia="Calibri" w:hAnsi="Calibri" w:cs="Arial" w:hint="eastAsia"/>
                <w:b/>
                <w:bCs/>
                <w:sz w:val="32"/>
                <w:szCs w:val="32"/>
                <w:rtl/>
              </w:rPr>
              <w:t>ة</w:t>
            </w:r>
            <w:r w:rsidRPr="007A5CD1">
              <w:rPr>
                <w:rFonts w:ascii="Calibri" w:eastAsia="Calibri" w:hAnsi="Calibri" w:cs="Arial" w:hint="cs"/>
                <w:b/>
                <w:bCs/>
                <w:sz w:val="32"/>
                <w:szCs w:val="32"/>
                <w:rtl/>
              </w:rPr>
              <w:t xml:space="preserve"> ضغط الاسرة</w:t>
            </w: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15-</w:t>
            </w:r>
          </w:p>
        </w:tc>
        <w:tc>
          <w:tcPr>
            <w:tcW w:w="8222" w:type="dxa"/>
            <w:gridSpan w:val="2"/>
          </w:tcPr>
          <w:p w:rsidR="007A5CD1" w:rsidRPr="007A5CD1" w:rsidRDefault="007A5CD1" w:rsidP="007A5CD1">
            <w:pPr>
              <w:tabs>
                <w:tab w:val="left" w:pos="2628"/>
              </w:tabs>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أتغيب عن المناسبات العائلية بسبب العمل.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1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16-</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أبذل جهدي للفصل بين أدواري المهنية وحياتي الخاصة.</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10"/>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17-</w:t>
            </w:r>
          </w:p>
        </w:tc>
        <w:tc>
          <w:tcPr>
            <w:tcW w:w="8222" w:type="dxa"/>
            <w:gridSpan w:val="2"/>
          </w:tcPr>
          <w:p w:rsidR="007A5CD1" w:rsidRPr="007A5CD1" w:rsidRDefault="007A5CD1" w:rsidP="007A5CD1">
            <w:pPr>
              <w:contextualSpacing/>
              <w:rPr>
                <w:rFonts w:ascii="Times New Roman" w:eastAsia="Calibri" w:hAnsi="Times New Roman" w:cs="Times New Roman"/>
                <w:sz w:val="28"/>
                <w:szCs w:val="28"/>
                <w:rtl/>
              </w:rPr>
            </w:pPr>
            <w:r w:rsidRPr="007A5CD1">
              <w:rPr>
                <w:rFonts w:ascii="Times New Roman" w:eastAsia="Calibri" w:hAnsi="Times New Roman" w:cs="Times New Roman" w:hint="cs"/>
                <w:sz w:val="28"/>
                <w:szCs w:val="28"/>
                <w:rtl/>
              </w:rPr>
              <w:t>اوسع مراكز اهتمامي ونشاطاتي خارج العمل.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16"/>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18-</w:t>
            </w:r>
          </w:p>
        </w:tc>
        <w:tc>
          <w:tcPr>
            <w:tcW w:w="8222" w:type="dxa"/>
            <w:gridSpan w:val="2"/>
          </w:tcPr>
          <w:p w:rsidR="007A5CD1" w:rsidRPr="007A5CD1" w:rsidRDefault="007A5CD1" w:rsidP="007A5CD1">
            <w:pPr>
              <w:contextualSpacing/>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ألجا الي ممارسة بعض الهوايات خارج العمل.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16"/>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19-</w:t>
            </w:r>
          </w:p>
        </w:tc>
        <w:tc>
          <w:tcPr>
            <w:tcW w:w="8222" w:type="dxa"/>
            <w:gridSpan w:val="2"/>
          </w:tcPr>
          <w:p w:rsidR="007A5CD1" w:rsidRPr="007A5CD1" w:rsidRDefault="007A5CD1" w:rsidP="007A5CD1">
            <w:pPr>
              <w:contextualSpacing/>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أنشغل بالعمل على حساب حياتي الخاصة.</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501"/>
        </w:trPr>
        <w:tc>
          <w:tcPr>
            <w:tcW w:w="10720" w:type="dxa"/>
            <w:gridSpan w:val="8"/>
            <w:shd w:val="clear" w:color="auto" w:fill="D9D9D9" w:themeFill="background1" w:themeFillShade="D9"/>
          </w:tcPr>
          <w:p w:rsidR="007A5CD1" w:rsidRPr="007A5CD1" w:rsidRDefault="007A5CD1" w:rsidP="007A5CD1">
            <w:pPr>
              <w:jc w:val="center"/>
              <w:rPr>
                <w:rFonts w:ascii="Calibri" w:eastAsia="Calibri" w:hAnsi="Calibri" w:cs="Arial"/>
                <w:b/>
                <w:bCs/>
                <w:sz w:val="32"/>
                <w:szCs w:val="32"/>
                <w:rtl/>
              </w:rPr>
            </w:pPr>
            <w:r w:rsidRPr="007A5CD1">
              <w:rPr>
                <w:rFonts w:ascii="Calibri" w:eastAsia="Calibri" w:hAnsi="Calibri" w:cs="Arial" w:hint="cs"/>
                <w:b/>
                <w:bCs/>
                <w:sz w:val="32"/>
                <w:szCs w:val="32"/>
                <w:rtl/>
              </w:rPr>
              <w:t>البعد الرابع: استراتيجية  ضغط الوقت</w:t>
            </w: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20-</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من الصعب ان لا أفكر بالعمل بعد رجوعي للبيت.</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21-</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أسير وقتي بدرجة عالية من الفاعلية.</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lastRenderedPageBreak/>
              <w:t>22-</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أبذل جهدي فالتخفيف من سرعة ادائي وسلوكي اثناء العمل.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23-</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أفضل قضاء وقت فراغي مع عائلتي رغم العمل المتراكم.</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24-</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اكلف ببعض المهام الصعبة ووقت قصير لإنجازها.</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25-</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تتداخل اوقات العمل مع اوقاتي الاجتماعية في اغلب الاحيان.</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10720" w:type="dxa"/>
            <w:gridSpan w:val="8"/>
            <w:shd w:val="clear" w:color="auto" w:fill="D9D9D9" w:themeFill="background1" w:themeFillShade="D9"/>
          </w:tcPr>
          <w:p w:rsidR="007A5CD1" w:rsidRPr="007A5CD1" w:rsidRDefault="007A5CD1" w:rsidP="007A5CD1">
            <w:pPr>
              <w:jc w:val="center"/>
              <w:rPr>
                <w:rFonts w:ascii="Calibri" w:eastAsia="Calibri" w:hAnsi="Calibri" w:cs="Arial"/>
                <w:b/>
                <w:bCs/>
                <w:sz w:val="32"/>
                <w:szCs w:val="32"/>
                <w:rtl/>
              </w:rPr>
            </w:pPr>
            <w:r w:rsidRPr="007A5CD1">
              <w:rPr>
                <w:rFonts w:ascii="Calibri" w:eastAsia="Calibri" w:hAnsi="Calibri" w:cs="Arial" w:hint="cs"/>
                <w:b/>
                <w:bCs/>
                <w:sz w:val="32"/>
                <w:szCs w:val="32"/>
                <w:rtl/>
              </w:rPr>
              <w:t>البعد الرابع: استراتيجية ضغط الاندماج</w:t>
            </w: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26-</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أتلقي انتقادات كثيرة اثناء تأديتي لعملي ولا ابالي.</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27-</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احاول دمج المرونة والمهنية بين الموظفين اثناء تأدية عملهم.</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28-</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اعمل جاهدا على معالجة المشاكل عند ظهورها.</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29-</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اكلف فريق لإدارة الازمات داخل العمل لحلحلة المشاكل التي تطرأ فجأة.</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30-</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اقوم بصرف مكافآت للعمل الاضافي بشكل دوري لتشجيع الموظفين</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bl>
    <w:p w:rsidR="007A5CD1" w:rsidRPr="007A5CD1" w:rsidRDefault="007A5CD1" w:rsidP="007A5CD1">
      <w:pPr>
        <w:shd w:val="clear" w:color="auto" w:fill="FFFFFF" w:themeFill="background1"/>
        <w:jc w:val="center"/>
        <w:rPr>
          <w:rFonts w:ascii="Aldhabi" w:eastAsia="Calibri" w:hAnsi="Aldhabi" w:cs="Akhbar MT"/>
          <w:b/>
          <w:bCs/>
          <w:sz w:val="40"/>
          <w:szCs w:val="40"/>
          <w:u w:val="single"/>
          <w:rtl/>
          <w:lang w:bidi="ar-LY"/>
        </w:rPr>
      </w:pPr>
      <w:r w:rsidRPr="007A5CD1">
        <w:rPr>
          <w:rFonts w:ascii="Aldhabi" w:eastAsia="Calibri" w:hAnsi="Aldhabi" w:cs="Akhbar MT" w:hint="cs"/>
          <w:b/>
          <w:bCs/>
          <w:sz w:val="40"/>
          <w:szCs w:val="40"/>
          <w:u w:val="single"/>
          <w:rtl/>
          <w:lang w:bidi="ar-LY"/>
        </w:rPr>
        <w:t>ثالثا: استبيان اتخاذ القرار</w:t>
      </w:r>
    </w:p>
    <w:tbl>
      <w:tblPr>
        <w:tblStyle w:val="10"/>
        <w:bidiVisual/>
        <w:tblW w:w="10720" w:type="dxa"/>
        <w:tblInd w:w="-1225" w:type="dxa"/>
        <w:tblLayout w:type="fixed"/>
        <w:tblLook w:val="04A0" w:firstRow="1" w:lastRow="0" w:firstColumn="1" w:lastColumn="0" w:noHBand="0" w:noVBand="1"/>
      </w:tblPr>
      <w:tblGrid>
        <w:gridCol w:w="708"/>
        <w:gridCol w:w="8222"/>
        <w:gridCol w:w="567"/>
        <w:gridCol w:w="568"/>
        <w:gridCol w:w="655"/>
      </w:tblGrid>
      <w:tr w:rsidR="007A5CD1" w:rsidRPr="007A5CD1" w:rsidTr="00C944F4">
        <w:trPr>
          <w:trHeight w:val="469"/>
        </w:trPr>
        <w:tc>
          <w:tcPr>
            <w:tcW w:w="708" w:type="dxa"/>
            <w:shd w:val="clear" w:color="auto" w:fill="D9D9D9" w:themeFill="background1" w:themeFillShade="D9"/>
          </w:tcPr>
          <w:p w:rsidR="007A5CD1" w:rsidRPr="007A5CD1" w:rsidRDefault="007A5CD1" w:rsidP="007A5CD1">
            <w:pPr>
              <w:jc w:val="center"/>
              <w:rPr>
                <w:rFonts w:ascii="Times New Roman" w:eastAsia="Calibri" w:hAnsi="Times New Roman" w:cs="Times New Roman"/>
                <w:b/>
                <w:bCs/>
                <w:sz w:val="28"/>
                <w:szCs w:val="28"/>
                <w:rtl/>
                <w:lang w:bidi="ar-LY"/>
              </w:rPr>
            </w:pPr>
            <w:proofErr w:type="spellStart"/>
            <w:r w:rsidRPr="007A5CD1">
              <w:rPr>
                <w:rFonts w:ascii="Times New Roman" w:eastAsia="Calibri" w:hAnsi="Times New Roman" w:cs="Times New Roman" w:hint="cs"/>
                <w:b/>
                <w:bCs/>
                <w:sz w:val="28"/>
                <w:szCs w:val="28"/>
                <w:rtl/>
                <w:lang w:bidi="ar-LY"/>
              </w:rPr>
              <w:t>ر.م</w:t>
            </w:r>
            <w:proofErr w:type="spellEnd"/>
          </w:p>
        </w:tc>
        <w:tc>
          <w:tcPr>
            <w:tcW w:w="8222" w:type="dxa"/>
            <w:shd w:val="clear" w:color="auto" w:fill="D9D9D9" w:themeFill="background1" w:themeFillShade="D9"/>
          </w:tcPr>
          <w:p w:rsidR="007A5CD1" w:rsidRPr="007A5CD1" w:rsidRDefault="007A5CD1" w:rsidP="007A5CD1">
            <w:pPr>
              <w:jc w:val="center"/>
              <w:rPr>
                <w:rFonts w:ascii="Times New Roman" w:eastAsia="Calibri" w:hAnsi="Times New Roman" w:cs="Times New Roman"/>
                <w:b/>
                <w:bCs/>
                <w:sz w:val="28"/>
                <w:szCs w:val="28"/>
                <w:rtl/>
                <w:lang w:bidi="ar-LY"/>
              </w:rPr>
            </w:pPr>
            <w:r w:rsidRPr="007A5CD1">
              <w:rPr>
                <w:rFonts w:ascii="Times New Roman" w:eastAsia="Calibri" w:hAnsi="Times New Roman" w:cs="Times New Roman" w:hint="cs"/>
                <w:b/>
                <w:bCs/>
                <w:sz w:val="28"/>
                <w:szCs w:val="28"/>
                <w:rtl/>
                <w:lang w:bidi="ar-LY"/>
              </w:rPr>
              <w:t>الفقرات</w:t>
            </w:r>
          </w:p>
        </w:tc>
        <w:tc>
          <w:tcPr>
            <w:tcW w:w="567" w:type="dxa"/>
            <w:shd w:val="clear" w:color="auto" w:fill="D9D9D9" w:themeFill="background1" w:themeFillShade="D9"/>
          </w:tcPr>
          <w:p w:rsidR="007A5CD1" w:rsidRPr="007A5CD1" w:rsidRDefault="007A5CD1" w:rsidP="007A5CD1">
            <w:pPr>
              <w:jc w:val="center"/>
              <w:rPr>
                <w:rFonts w:ascii="Calibri" w:eastAsia="Calibri" w:hAnsi="Calibri" w:cs="Arial"/>
                <w:b/>
                <w:bCs/>
                <w:sz w:val="24"/>
                <w:szCs w:val="24"/>
                <w:rtl/>
              </w:rPr>
            </w:pPr>
            <w:r w:rsidRPr="007A5CD1">
              <w:rPr>
                <w:rFonts w:ascii="Calibri" w:eastAsia="Calibri" w:hAnsi="Calibri" w:cs="Arial" w:hint="cs"/>
                <w:b/>
                <w:bCs/>
                <w:sz w:val="24"/>
                <w:szCs w:val="24"/>
                <w:rtl/>
              </w:rPr>
              <w:t>نعم</w:t>
            </w:r>
          </w:p>
        </w:tc>
        <w:tc>
          <w:tcPr>
            <w:tcW w:w="568" w:type="dxa"/>
            <w:shd w:val="clear" w:color="auto" w:fill="D9D9D9" w:themeFill="background1" w:themeFillShade="D9"/>
          </w:tcPr>
          <w:p w:rsidR="007A5CD1" w:rsidRPr="007A5CD1" w:rsidRDefault="007A5CD1" w:rsidP="007A5CD1">
            <w:pPr>
              <w:jc w:val="center"/>
              <w:rPr>
                <w:rFonts w:ascii="Calibri" w:eastAsia="Calibri" w:hAnsi="Calibri" w:cs="Arial"/>
                <w:b/>
                <w:bCs/>
                <w:sz w:val="24"/>
                <w:szCs w:val="24"/>
                <w:rtl/>
              </w:rPr>
            </w:pPr>
            <w:r w:rsidRPr="007A5CD1">
              <w:rPr>
                <w:rFonts w:ascii="Calibri" w:eastAsia="Calibri" w:hAnsi="Calibri" w:cs="Arial" w:hint="cs"/>
                <w:b/>
                <w:bCs/>
                <w:sz w:val="24"/>
                <w:szCs w:val="24"/>
                <w:rtl/>
              </w:rPr>
              <w:t>لا</w:t>
            </w:r>
          </w:p>
        </w:tc>
        <w:tc>
          <w:tcPr>
            <w:tcW w:w="655" w:type="dxa"/>
            <w:shd w:val="clear" w:color="auto" w:fill="D9D9D9" w:themeFill="background1" w:themeFillShade="D9"/>
          </w:tcPr>
          <w:p w:rsidR="007A5CD1" w:rsidRPr="007A5CD1" w:rsidRDefault="007A5CD1" w:rsidP="007A5CD1">
            <w:pPr>
              <w:jc w:val="center"/>
              <w:rPr>
                <w:rFonts w:ascii="Calibri" w:eastAsia="Calibri" w:hAnsi="Calibri" w:cs="Arial"/>
                <w:b/>
                <w:bCs/>
                <w:sz w:val="24"/>
                <w:szCs w:val="24"/>
                <w:rtl/>
              </w:rPr>
            </w:pPr>
            <w:r w:rsidRPr="007A5CD1">
              <w:rPr>
                <w:rFonts w:ascii="Calibri" w:eastAsia="Calibri" w:hAnsi="Calibri" w:cs="Arial" w:hint="cs"/>
                <w:b/>
                <w:bCs/>
                <w:sz w:val="24"/>
                <w:szCs w:val="24"/>
                <w:rtl/>
              </w:rPr>
              <w:t>احيانا</w:t>
            </w: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 xml:space="preserve">أوازن عـدة حلول للمشـــكلـة ثم اتخذ قراري </w:t>
            </w:r>
            <w:r w:rsidRPr="007A5CD1">
              <w:rPr>
                <w:rFonts w:ascii="Times New Roman" w:eastAsia="Calibri" w:hAnsi="Times New Roman" w:cs="Times New Roman" w:hint="cs"/>
                <w:sz w:val="28"/>
                <w:szCs w:val="28"/>
                <w:rtl/>
                <w:lang w:bidi="ar-LY"/>
              </w:rPr>
              <w:t>النهائي</w:t>
            </w:r>
            <w:r w:rsidRPr="007A5CD1">
              <w:rPr>
                <w:rFonts w:ascii="Times New Roman" w:eastAsia="Calibri" w:hAnsi="Times New Roman" w:cs="Times New Roman"/>
                <w:sz w:val="28"/>
                <w:szCs w:val="28"/>
                <w:rtl/>
                <w:lang w:bidi="ar-LY"/>
              </w:rPr>
              <w:t xml:space="preserve"> حيالها</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 xml:space="preserve">أتوقع الحصـــول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نتائج جيدة عند اتخاذ القرار</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3</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تســـتند قرار</w:t>
            </w:r>
            <w:r w:rsidRPr="007A5CD1">
              <w:rPr>
                <w:rFonts w:ascii="Times New Roman" w:eastAsia="Calibri" w:hAnsi="Times New Roman" w:cs="Times New Roman" w:hint="cs"/>
                <w:sz w:val="28"/>
                <w:szCs w:val="28"/>
                <w:rtl/>
                <w:lang w:bidi="ar-LY"/>
              </w:rPr>
              <w:t>اتي</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أســـاس </w:t>
            </w:r>
            <w:r w:rsidRPr="007A5CD1">
              <w:rPr>
                <w:rFonts w:ascii="Times New Roman" w:eastAsia="Calibri" w:hAnsi="Times New Roman" w:cs="Times New Roman" w:hint="cs"/>
                <w:sz w:val="28"/>
                <w:szCs w:val="28"/>
                <w:rtl/>
                <w:lang w:bidi="ar-LY"/>
              </w:rPr>
              <w:t>خبرتي</w:t>
            </w:r>
            <w:r w:rsidRPr="007A5CD1">
              <w:rPr>
                <w:rFonts w:ascii="Times New Roman" w:eastAsia="Calibri" w:hAnsi="Times New Roman" w:cs="Times New Roman"/>
                <w:sz w:val="28"/>
                <w:szCs w:val="28"/>
                <w:rtl/>
                <w:lang w:bidi="ar-LY"/>
              </w:rPr>
              <w:t xml:space="preserve"> ومعرفتي السابقة</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4</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أجمع </w:t>
            </w:r>
            <w:r w:rsidRPr="007A5CD1">
              <w:rPr>
                <w:rFonts w:ascii="Times New Roman" w:eastAsia="Calibri" w:hAnsi="Times New Roman" w:cs="Times New Roman" w:hint="cs"/>
                <w:sz w:val="28"/>
                <w:szCs w:val="28"/>
                <w:rtl/>
                <w:lang w:bidi="ar-LY"/>
              </w:rPr>
              <w:t>المعلومات</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اللازمة</w:t>
            </w:r>
            <w:r w:rsidRPr="007A5CD1">
              <w:rPr>
                <w:rFonts w:ascii="Times New Roman" w:eastAsia="Calibri" w:hAnsi="Times New Roman" w:cs="Times New Roman"/>
                <w:sz w:val="28"/>
                <w:szCs w:val="28"/>
                <w:rtl/>
                <w:lang w:bidi="ar-LY"/>
              </w:rPr>
              <w:t xml:space="preserve"> قبل اتخاذ </w:t>
            </w:r>
            <w:r w:rsidRPr="007A5CD1">
              <w:rPr>
                <w:rFonts w:ascii="Times New Roman" w:eastAsia="Calibri" w:hAnsi="Times New Roman" w:cs="Times New Roman" w:hint="cs"/>
                <w:sz w:val="28"/>
                <w:szCs w:val="28"/>
                <w:rtl/>
                <w:lang w:bidi="ar-LY"/>
              </w:rPr>
              <w:t xml:space="preserve"> اي </w:t>
            </w:r>
            <w:r w:rsidRPr="007A5CD1">
              <w:rPr>
                <w:rFonts w:ascii="Times New Roman" w:eastAsia="Calibri" w:hAnsi="Times New Roman" w:cs="Times New Roman"/>
                <w:sz w:val="28"/>
                <w:szCs w:val="28"/>
                <w:rtl/>
                <w:lang w:bidi="ar-LY"/>
              </w:rPr>
              <w:t>قرار</w:t>
            </w:r>
            <w:r w:rsidRPr="007A5CD1">
              <w:rPr>
                <w:rFonts w:ascii="Times New Roman" w:eastAsia="Calibri" w:hAnsi="Times New Roman" w:cs="Times New Roman" w:hint="cs"/>
                <w:sz w:val="28"/>
                <w:szCs w:val="28"/>
                <w:rtl/>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5</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أتقبل بدائل جديدة وممكنة حول القرار</w:t>
            </w:r>
            <w:r w:rsidRPr="007A5CD1">
              <w:rPr>
                <w:rFonts w:ascii="Times New Roman" w:eastAsia="Calibri" w:hAnsi="Times New Roman" w:cs="Times New Roman" w:hint="cs"/>
                <w:sz w:val="28"/>
                <w:szCs w:val="28"/>
                <w:rtl/>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6</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 xml:space="preserve">أراعي عــدم تنــاقض </w:t>
            </w:r>
            <w:r w:rsidRPr="007A5CD1">
              <w:rPr>
                <w:rFonts w:ascii="Times New Roman" w:eastAsia="Calibri" w:hAnsi="Times New Roman" w:cs="Times New Roman" w:hint="cs"/>
                <w:sz w:val="28"/>
                <w:szCs w:val="28"/>
                <w:rtl/>
                <w:lang w:bidi="ar-LY"/>
              </w:rPr>
              <w:t>قراراتي</w:t>
            </w:r>
            <w:r w:rsidRPr="007A5CD1">
              <w:rPr>
                <w:rFonts w:ascii="Times New Roman" w:eastAsia="Calibri" w:hAnsi="Times New Roman" w:cs="Times New Roman"/>
                <w:sz w:val="28"/>
                <w:szCs w:val="28"/>
                <w:rtl/>
                <w:lang w:bidi="ar-LY"/>
              </w:rPr>
              <w:t xml:space="preserve"> مع بعضها</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7</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أكتشف </w:t>
            </w:r>
            <w:r w:rsidRPr="007A5CD1">
              <w:rPr>
                <w:rFonts w:ascii="Times New Roman" w:eastAsia="Calibri" w:hAnsi="Times New Roman" w:cs="Times New Roman" w:hint="cs"/>
                <w:sz w:val="28"/>
                <w:szCs w:val="28"/>
                <w:rtl/>
                <w:lang w:bidi="ar-LY"/>
              </w:rPr>
              <w:t>الأخطاء</w:t>
            </w:r>
            <w:r w:rsidRPr="007A5CD1">
              <w:rPr>
                <w:rFonts w:ascii="Times New Roman" w:eastAsia="Calibri" w:hAnsi="Times New Roman" w:cs="Times New Roman"/>
                <w:sz w:val="28"/>
                <w:szCs w:val="28"/>
                <w:rtl/>
                <w:lang w:bidi="ar-LY"/>
              </w:rPr>
              <w:t xml:space="preserve"> وأحاول تصحيحها عند تنفيذ القرار</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8</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أ</w:t>
            </w:r>
            <w:r w:rsidRPr="007A5CD1">
              <w:rPr>
                <w:rFonts w:ascii="Times New Roman" w:eastAsia="Calibri" w:hAnsi="Times New Roman" w:cs="Times New Roman"/>
                <w:sz w:val="28"/>
                <w:szCs w:val="28"/>
                <w:rtl/>
                <w:lang w:bidi="ar-LY"/>
              </w:rPr>
              <w:t>لتزم بتنفيذ القرار الذي اتخذه</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9</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أحــدد </w:t>
            </w:r>
            <w:r w:rsidRPr="007A5CD1">
              <w:rPr>
                <w:rFonts w:ascii="Times New Roman" w:eastAsia="Calibri" w:hAnsi="Times New Roman" w:cs="Times New Roman" w:hint="cs"/>
                <w:sz w:val="28"/>
                <w:szCs w:val="28"/>
                <w:rtl/>
                <w:lang w:bidi="ar-LY"/>
              </w:rPr>
              <w:t>الأهداف</w:t>
            </w:r>
            <w:r w:rsidRPr="007A5CD1">
              <w:rPr>
                <w:rFonts w:ascii="Times New Roman" w:eastAsia="Calibri" w:hAnsi="Times New Roman" w:cs="Times New Roman"/>
                <w:sz w:val="28"/>
                <w:szCs w:val="28"/>
                <w:rtl/>
                <w:lang w:bidi="ar-LY"/>
              </w:rPr>
              <w:t xml:space="preserve"> الــتــي أرغــب بتحقيقها قبل اتخاذ أي قر</w:t>
            </w:r>
            <w:r w:rsidRPr="007A5CD1">
              <w:rPr>
                <w:rFonts w:ascii="Times New Roman" w:eastAsia="Calibri" w:hAnsi="Times New Roman" w:cs="Times New Roman" w:hint="cs"/>
                <w:sz w:val="28"/>
                <w:szCs w:val="28"/>
                <w:rtl/>
                <w:lang w:bidi="ar-LY"/>
              </w:rPr>
              <w:t>ار.</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10</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اختار أنســـب </w:t>
            </w:r>
            <w:r w:rsidRPr="007A5CD1">
              <w:rPr>
                <w:rFonts w:ascii="Times New Roman" w:eastAsia="Calibri" w:hAnsi="Times New Roman" w:cs="Times New Roman" w:hint="cs"/>
                <w:sz w:val="28"/>
                <w:szCs w:val="28"/>
                <w:rtl/>
                <w:lang w:bidi="ar-LY"/>
              </w:rPr>
              <w:t>الأوقات</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لات</w:t>
            </w:r>
            <w:r w:rsidRPr="007A5CD1">
              <w:rPr>
                <w:rFonts w:ascii="Times New Roman" w:eastAsia="Calibri" w:hAnsi="Times New Roman" w:cs="Times New Roman"/>
                <w:sz w:val="28"/>
                <w:szCs w:val="28"/>
                <w:rtl/>
                <w:lang w:bidi="ar-LY"/>
              </w:rPr>
              <w:t>خ</w:t>
            </w:r>
            <w:r w:rsidRPr="007A5CD1">
              <w:rPr>
                <w:rFonts w:ascii="Times New Roman" w:eastAsia="Calibri" w:hAnsi="Times New Roman" w:cs="Times New Roman" w:hint="cs"/>
                <w:sz w:val="28"/>
                <w:szCs w:val="28"/>
                <w:rtl/>
                <w:lang w:bidi="ar-LY"/>
              </w:rPr>
              <w:t>ا</w:t>
            </w:r>
            <w:r w:rsidRPr="007A5CD1">
              <w:rPr>
                <w:rFonts w:ascii="Times New Roman" w:eastAsia="Calibri" w:hAnsi="Times New Roman" w:cs="Times New Roman"/>
                <w:sz w:val="28"/>
                <w:szCs w:val="28"/>
                <w:rtl/>
                <w:lang w:bidi="ar-LY"/>
              </w:rPr>
              <w:t>ذ قرار ما.</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11</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lang w:bidi="ar-LY"/>
              </w:rPr>
              <w:t>.</w:t>
            </w:r>
            <w:r w:rsidRPr="007A5CD1">
              <w:rPr>
                <w:rFonts w:ascii="Times New Roman" w:eastAsia="Calibri" w:hAnsi="Times New Roman" w:cs="Times New Roman"/>
                <w:sz w:val="28"/>
                <w:szCs w:val="28"/>
                <w:rtl/>
                <w:lang w:bidi="ar-LY"/>
              </w:rPr>
              <w:t xml:space="preserve">أتخذ </w:t>
            </w:r>
            <w:r w:rsidRPr="007A5CD1">
              <w:rPr>
                <w:rFonts w:ascii="Times New Roman" w:eastAsia="Calibri" w:hAnsi="Times New Roman" w:cs="Times New Roman" w:hint="cs"/>
                <w:sz w:val="28"/>
                <w:szCs w:val="28"/>
                <w:rtl/>
                <w:lang w:bidi="ar-LY"/>
              </w:rPr>
              <w:t>قراراتي</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بسرعة</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12</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اطلع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تجارب سابقة قبل اتخاذ القرار</w:t>
            </w:r>
            <w:r w:rsidRPr="007A5CD1">
              <w:rPr>
                <w:rFonts w:ascii="Times New Roman" w:eastAsia="Calibri" w:hAnsi="Times New Roman" w:cs="Times New Roman" w:hint="cs"/>
                <w:sz w:val="28"/>
                <w:szCs w:val="28"/>
                <w:rtl/>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13</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أع</w:t>
            </w:r>
            <w:r w:rsidRPr="007A5CD1">
              <w:rPr>
                <w:rFonts w:ascii="Times New Roman" w:eastAsia="Calibri" w:hAnsi="Times New Roman" w:cs="Times New Roman"/>
                <w:sz w:val="28"/>
                <w:szCs w:val="28"/>
                <w:rtl/>
                <w:lang w:bidi="ar-LY"/>
              </w:rPr>
              <w:t xml:space="preserve">دل </w:t>
            </w:r>
            <w:r w:rsidRPr="007A5CD1">
              <w:rPr>
                <w:rFonts w:ascii="Times New Roman" w:eastAsia="Calibri" w:hAnsi="Times New Roman" w:cs="Times New Roman" w:hint="cs"/>
                <w:sz w:val="28"/>
                <w:szCs w:val="28"/>
                <w:rtl/>
                <w:lang w:bidi="ar-LY"/>
              </w:rPr>
              <w:t>قراراتي</w:t>
            </w:r>
            <w:r w:rsidRPr="007A5CD1">
              <w:rPr>
                <w:rFonts w:ascii="Times New Roman" w:eastAsia="Calibri" w:hAnsi="Times New Roman" w:cs="Times New Roman"/>
                <w:sz w:val="28"/>
                <w:szCs w:val="28"/>
                <w:rtl/>
                <w:lang w:bidi="ar-LY"/>
              </w:rPr>
              <w:t xml:space="preserve"> إذا تطلب </w:t>
            </w:r>
            <w:r w:rsidRPr="007A5CD1">
              <w:rPr>
                <w:rFonts w:ascii="Times New Roman" w:eastAsia="Calibri" w:hAnsi="Times New Roman" w:cs="Times New Roman" w:hint="cs"/>
                <w:sz w:val="28"/>
                <w:szCs w:val="28"/>
                <w:rtl/>
                <w:lang w:bidi="ar-LY"/>
              </w:rPr>
              <w:t>الأمر</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14</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أول </w:t>
            </w:r>
            <w:r w:rsidRPr="007A5CD1">
              <w:rPr>
                <w:rFonts w:ascii="Times New Roman" w:eastAsia="Calibri" w:hAnsi="Times New Roman" w:cs="Times New Roman" w:hint="cs"/>
                <w:sz w:val="28"/>
                <w:szCs w:val="28"/>
                <w:rtl/>
                <w:lang w:bidi="ar-LY"/>
              </w:rPr>
              <w:t>قرار</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يت</w:t>
            </w:r>
            <w:r w:rsidRPr="007A5CD1">
              <w:rPr>
                <w:rFonts w:ascii="Times New Roman" w:eastAsia="Calibri" w:hAnsi="Times New Roman" w:cs="Times New Roman"/>
                <w:sz w:val="28"/>
                <w:szCs w:val="28"/>
                <w:rtl/>
                <w:lang w:bidi="ar-LY"/>
              </w:rPr>
              <w:t>بادر لذهني هو القرار الصحيح</w:t>
            </w:r>
            <w:r w:rsidRPr="007A5CD1">
              <w:rPr>
                <w:rFonts w:ascii="Times New Roman" w:eastAsia="Calibri" w:hAnsi="Times New Roman" w:cs="Times New Roman" w:hint="cs"/>
                <w:sz w:val="28"/>
                <w:szCs w:val="28"/>
                <w:rtl/>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15</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 xml:space="preserve">أتخذ </w:t>
            </w:r>
            <w:r w:rsidRPr="007A5CD1">
              <w:rPr>
                <w:rFonts w:ascii="Times New Roman" w:eastAsia="Calibri" w:hAnsi="Times New Roman" w:cs="Times New Roman" w:hint="cs"/>
                <w:sz w:val="28"/>
                <w:szCs w:val="28"/>
                <w:rtl/>
                <w:lang w:bidi="ar-LY"/>
              </w:rPr>
              <w:t>حكما</w:t>
            </w:r>
            <w:r w:rsidRPr="007A5CD1">
              <w:rPr>
                <w:rFonts w:ascii="Times New Roman" w:eastAsia="Calibri" w:hAnsi="Times New Roman" w:cs="Times New Roman"/>
                <w:sz w:val="28"/>
                <w:szCs w:val="28"/>
                <w:rtl/>
                <w:lang w:bidi="ar-LY"/>
              </w:rPr>
              <w:t xml:space="preserve"> نهائياً </w:t>
            </w:r>
            <w:r w:rsidRPr="007A5CD1">
              <w:rPr>
                <w:rFonts w:ascii="Times New Roman" w:eastAsia="Calibri" w:hAnsi="Times New Roman" w:cs="Times New Roman" w:hint="cs"/>
                <w:sz w:val="28"/>
                <w:szCs w:val="28"/>
                <w:rtl/>
                <w:lang w:bidi="ar-LY"/>
              </w:rPr>
              <w:t>في</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المسائل</w:t>
            </w:r>
            <w:r w:rsidRPr="007A5CD1">
              <w:rPr>
                <w:rFonts w:ascii="Times New Roman" w:eastAsia="Calibri" w:hAnsi="Times New Roman" w:cs="Times New Roman"/>
                <w:sz w:val="28"/>
                <w:szCs w:val="28"/>
                <w:rtl/>
                <w:lang w:bidi="ar-LY"/>
              </w:rPr>
              <w:t xml:space="preserve"> التي </w:t>
            </w:r>
            <w:r w:rsidRPr="007A5CD1">
              <w:rPr>
                <w:rFonts w:ascii="Times New Roman" w:eastAsia="Calibri" w:hAnsi="Times New Roman" w:cs="Times New Roman" w:hint="cs"/>
                <w:sz w:val="28"/>
                <w:szCs w:val="28"/>
                <w:rtl/>
                <w:lang w:bidi="ar-LY"/>
              </w:rPr>
              <w:t>تعترضني</w:t>
            </w:r>
            <w:r w:rsidRPr="007A5CD1">
              <w:rPr>
                <w:rFonts w:ascii="Times New Roman" w:eastAsia="Calibri" w:hAnsi="Times New Roman" w:cs="Times New Roman"/>
                <w:sz w:val="28"/>
                <w:szCs w:val="28"/>
                <w:rtl/>
                <w:lang w:bidi="ar-LY"/>
              </w:rPr>
              <w:t xml:space="preserve"> دون تفكري جاد فيها</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16</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 xml:space="preserve">لا </w:t>
            </w:r>
            <w:r w:rsidRPr="007A5CD1">
              <w:rPr>
                <w:rFonts w:ascii="Times New Roman" w:eastAsia="Calibri" w:hAnsi="Times New Roman" w:cs="Times New Roman"/>
                <w:sz w:val="28"/>
                <w:szCs w:val="28"/>
                <w:rtl/>
                <w:lang w:bidi="ar-LY"/>
              </w:rPr>
              <w:t>مانع لدي من تغيري قراري</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lastRenderedPageBreak/>
              <w:t>17</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لا اهتم</w:t>
            </w:r>
            <w:r w:rsidRPr="007A5CD1">
              <w:rPr>
                <w:rFonts w:ascii="Times New Roman" w:eastAsia="Calibri" w:hAnsi="Times New Roman" w:cs="Times New Roman"/>
                <w:sz w:val="28"/>
                <w:szCs w:val="28"/>
                <w:rtl/>
                <w:lang w:bidi="ar-LY"/>
              </w:rPr>
              <w:t xml:space="preserve"> بتحديد فوائد </w:t>
            </w:r>
            <w:r w:rsidRPr="007A5CD1">
              <w:rPr>
                <w:rFonts w:ascii="Times New Roman" w:eastAsia="Calibri" w:hAnsi="Times New Roman" w:cs="Times New Roman" w:hint="cs"/>
                <w:sz w:val="28"/>
                <w:szCs w:val="28"/>
                <w:rtl/>
                <w:lang w:bidi="ar-LY"/>
              </w:rPr>
              <w:t>وأضرار</w:t>
            </w:r>
            <w:r w:rsidRPr="007A5CD1">
              <w:rPr>
                <w:rFonts w:ascii="Times New Roman" w:eastAsia="Calibri" w:hAnsi="Times New Roman" w:cs="Times New Roman"/>
                <w:sz w:val="28"/>
                <w:szCs w:val="28"/>
                <w:rtl/>
                <w:lang w:bidi="ar-LY"/>
              </w:rPr>
              <w:t xml:space="preserve"> أي قرار سوف أتخذه</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18</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w:t>
            </w:r>
            <w:r w:rsidRPr="007A5CD1">
              <w:rPr>
                <w:rFonts w:ascii="Times New Roman" w:eastAsia="Calibri" w:hAnsi="Times New Roman" w:cs="Times New Roman"/>
                <w:sz w:val="28"/>
                <w:szCs w:val="28"/>
                <w:rtl/>
                <w:lang w:bidi="ar-LY"/>
              </w:rPr>
              <w:t xml:space="preserve">حرص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أن يكون القرار الـذي </w:t>
            </w:r>
            <w:r w:rsidRPr="007A5CD1">
              <w:rPr>
                <w:rFonts w:ascii="Times New Roman" w:eastAsia="Calibri" w:hAnsi="Times New Roman" w:cs="Times New Roman" w:hint="cs"/>
                <w:sz w:val="28"/>
                <w:szCs w:val="28"/>
                <w:rtl/>
                <w:lang w:bidi="ar-LY"/>
              </w:rPr>
              <w:t>أتخذه يرضى</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الآخرين</w:t>
            </w:r>
            <w:r w:rsidRPr="007A5CD1">
              <w:rPr>
                <w:rFonts w:ascii="Times New Roman" w:eastAsia="Calibri" w:hAnsi="Times New Roman" w:cs="Times New Roman"/>
                <w:sz w:val="28"/>
                <w:szCs w:val="28"/>
                <w:rtl/>
                <w:lang w:bidi="ar-LY"/>
              </w:rPr>
              <w:t xml:space="preserve"> بغض النظر عن فائدته </w:t>
            </w:r>
            <w:r w:rsidRPr="007A5CD1">
              <w:rPr>
                <w:rFonts w:ascii="Times New Roman" w:eastAsia="Calibri" w:hAnsi="Times New Roman" w:cs="Times New Roman" w:hint="cs"/>
                <w:sz w:val="28"/>
                <w:szCs w:val="28"/>
                <w:rtl/>
                <w:lang w:bidi="ar-LY"/>
              </w:rPr>
              <w:t>لي</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19</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أبتعد عن اتخاذ القرار خوفاً من النتائج</w:t>
            </w:r>
            <w:r w:rsidRPr="007A5CD1">
              <w:rPr>
                <w:rFonts w:ascii="Times New Roman" w:eastAsia="Calibri" w:hAnsi="Times New Roman" w:cs="Times New Roman" w:hint="cs"/>
                <w:sz w:val="28"/>
                <w:szCs w:val="28"/>
                <w:rtl/>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20</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 xml:space="preserve">عنـد اتخـاذي </w:t>
            </w:r>
            <w:r w:rsidRPr="007A5CD1">
              <w:rPr>
                <w:rFonts w:ascii="Times New Roman" w:eastAsia="Calibri" w:hAnsi="Times New Roman" w:cs="Times New Roman" w:hint="cs"/>
                <w:sz w:val="28"/>
                <w:szCs w:val="28"/>
                <w:rtl/>
                <w:lang w:bidi="ar-LY"/>
              </w:rPr>
              <w:t>أي</w:t>
            </w:r>
            <w:r w:rsidRPr="007A5CD1">
              <w:rPr>
                <w:rFonts w:ascii="Times New Roman" w:eastAsia="Calibri" w:hAnsi="Times New Roman" w:cs="Times New Roman"/>
                <w:sz w:val="28"/>
                <w:szCs w:val="28"/>
                <w:rtl/>
                <w:lang w:bidi="ar-LY"/>
              </w:rPr>
              <w:t xml:space="preserve"> قرار أعـا</w:t>
            </w:r>
            <w:r w:rsidRPr="007A5CD1">
              <w:rPr>
                <w:rFonts w:ascii="Times New Roman" w:eastAsia="Calibri" w:hAnsi="Times New Roman" w:cs="Times New Roman" w:hint="cs"/>
                <w:sz w:val="28"/>
                <w:szCs w:val="28"/>
                <w:rtl/>
                <w:lang w:bidi="ar-LY"/>
              </w:rPr>
              <w:t>ني</w:t>
            </w:r>
            <w:r w:rsidRPr="007A5CD1">
              <w:rPr>
                <w:rFonts w:ascii="Times New Roman" w:eastAsia="Calibri" w:hAnsi="Times New Roman" w:cs="Times New Roman"/>
                <w:sz w:val="28"/>
                <w:szCs w:val="28"/>
                <w:rtl/>
                <w:lang w:bidi="ar-LY"/>
              </w:rPr>
              <w:t xml:space="preserve"> من الشك </w:t>
            </w:r>
            <w:r w:rsidRPr="007A5CD1">
              <w:rPr>
                <w:rFonts w:ascii="Times New Roman" w:eastAsia="Calibri" w:hAnsi="Times New Roman" w:cs="Times New Roman" w:hint="cs"/>
                <w:sz w:val="28"/>
                <w:szCs w:val="28"/>
                <w:rtl/>
                <w:lang w:bidi="ar-LY"/>
              </w:rPr>
              <w:t>في</w:t>
            </w:r>
            <w:r w:rsidRPr="007A5CD1">
              <w:rPr>
                <w:rFonts w:ascii="Times New Roman" w:eastAsia="Calibri" w:hAnsi="Times New Roman" w:cs="Times New Roman"/>
                <w:sz w:val="28"/>
                <w:szCs w:val="28"/>
                <w:rtl/>
                <w:lang w:bidi="ar-LY"/>
              </w:rPr>
              <w:t xml:space="preserve"> صحته</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21</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تؤثر </w:t>
            </w:r>
            <w:r w:rsidRPr="007A5CD1">
              <w:rPr>
                <w:rFonts w:ascii="Times New Roman" w:eastAsia="Calibri" w:hAnsi="Times New Roman" w:cs="Times New Roman" w:hint="cs"/>
                <w:sz w:val="28"/>
                <w:szCs w:val="28"/>
                <w:rtl/>
                <w:lang w:bidi="ar-LY"/>
              </w:rPr>
              <w:t>تحيزاتي</w:t>
            </w:r>
            <w:r w:rsidRPr="007A5CD1">
              <w:rPr>
                <w:rFonts w:ascii="Times New Roman" w:eastAsia="Calibri" w:hAnsi="Times New Roman" w:cs="Times New Roman"/>
                <w:sz w:val="28"/>
                <w:szCs w:val="28"/>
                <w:rtl/>
                <w:lang w:bidi="ar-LY"/>
              </w:rPr>
              <w:t xml:space="preserve"> الشـخصـية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اتخاذ أي قرار</w:t>
            </w:r>
            <w:r w:rsidRPr="007A5CD1">
              <w:rPr>
                <w:rFonts w:ascii="Times New Roman" w:eastAsia="Calibri" w:hAnsi="Times New Roman" w:cs="Times New Roman" w:hint="cs"/>
                <w:sz w:val="28"/>
                <w:szCs w:val="28"/>
                <w:rtl/>
                <w:lang w:bidi="ar-LY"/>
              </w:rPr>
              <w:t xml:space="preserve"> مهني.</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22</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أتراجع عن ق</w:t>
            </w:r>
            <w:r w:rsidRPr="007A5CD1">
              <w:rPr>
                <w:rFonts w:ascii="Times New Roman" w:eastAsia="Calibri" w:hAnsi="Times New Roman" w:cs="Times New Roman" w:hint="cs"/>
                <w:sz w:val="28"/>
                <w:szCs w:val="28"/>
                <w:rtl/>
                <w:lang w:bidi="ar-LY"/>
              </w:rPr>
              <w:t>ر</w:t>
            </w:r>
            <w:r w:rsidRPr="007A5CD1">
              <w:rPr>
                <w:rFonts w:ascii="Times New Roman" w:eastAsia="Calibri" w:hAnsi="Times New Roman" w:cs="Times New Roman"/>
                <w:sz w:val="28"/>
                <w:szCs w:val="28"/>
                <w:rtl/>
                <w:lang w:bidi="ar-LY"/>
              </w:rPr>
              <w:t>اري عند أول عقبة تواجهه</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23</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أشـــعر بعـدم القـدرة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اتخـاذ </w:t>
            </w:r>
            <w:r w:rsidRPr="007A5CD1">
              <w:rPr>
                <w:rFonts w:ascii="Times New Roman" w:eastAsia="Calibri" w:hAnsi="Times New Roman" w:cs="Times New Roman" w:hint="cs"/>
                <w:sz w:val="28"/>
                <w:szCs w:val="28"/>
                <w:rtl/>
                <w:lang w:bidi="ar-LY"/>
              </w:rPr>
              <w:t>قراراتي</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بمفردي</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24</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اجد صعوبة عند تحديد الوقت الامثل لتنفيذ القرار.</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25</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توا</w:t>
            </w:r>
            <w:r w:rsidRPr="007A5CD1">
              <w:rPr>
                <w:rFonts w:ascii="Times New Roman" w:eastAsia="Calibri" w:hAnsi="Times New Roman" w:cs="Times New Roman" w:hint="cs"/>
                <w:sz w:val="28"/>
                <w:szCs w:val="28"/>
                <w:rtl/>
                <w:lang w:bidi="ar-LY"/>
              </w:rPr>
              <w:t>ج</w:t>
            </w:r>
            <w:r w:rsidRPr="007A5CD1">
              <w:rPr>
                <w:rFonts w:ascii="Times New Roman" w:eastAsia="Calibri" w:hAnsi="Times New Roman" w:cs="Times New Roman"/>
                <w:sz w:val="28"/>
                <w:szCs w:val="28"/>
                <w:rtl/>
                <w:lang w:bidi="ar-LY"/>
              </w:rPr>
              <w:t>هني مشكلات تتعلق بالتسلسل التنظيمي عند اتخاذ القرار</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26</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 xml:space="preserve">واجهني بعض الصعوبات تعيق </w:t>
            </w:r>
            <w:r w:rsidRPr="007A5CD1">
              <w:rPr>
                <w:rFonts w:ascii="Times New Roman" w:eastAsia="Calibri" w:hAnsi="Times New Roman" w:cs="Times New Roman" w:hint="cs"/>
                <w:sz w:val="28"/>
                <w:szCs w:val="28"/>
                <w:rtl/>
                <w:lang w:bidi="ar-LY"/>
              </w:rPr>
              <w:t>اتخاذ</w:t>
            </w:r>
            <w:r w:rsidRPr="007A5CD1">
              <w:rPr>
                <w:rFonts w:ascii="Times New Roman" w:eastAsia="Calibri" w:hAnsi="Times New Roman" w:cs="Times New Roman"/>
                <w:sz w:val="28"/>
                <w:szCs w:val="28"/>
                <w:rtl/>
                <w:lang w:bidi="ar-LY"/>
              </w:rPr>
              <w:t xml:space="preserve"> قرارات ادارية فعالة.</w:t>
            </w:r>
          </w:p>
          <w:p w:rsidR="007A5CD1" w:rsidRPr="007A5CD1" w:rsidRDefault="007A5CD1" w:rsidP="007A5CD1">
            <w:pPr>
              <w:rPr>
                <w:rFonts w:ascii="Times New Roman" w:eastAsia="Calibri" w:hAnsi="Times New Roman" w:cs="Times New Roman"/>
                <w:sz w:val="28"/>
                <w:szCs w:val="28"/>
                <w:rtl/>
                <w:lang w:bidi="ar-LY"/>
              </w:rPr>
            </w:pP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bl>
    <w:p w:rsidR="007A5CD1" w:rsidRPr="007A5CD1" w:rsidRDefault="007A5CD1" w:rsidP="007A5CD1">
      <w:pPr>
        <w:jc w:val="center"/>
        <w:rPr>
          <w:rFonts w:ascii="Aldhabi" w:eastAsia="Calibri" w:hAnsi="Aldhabi" w:cs="Akhbar MT"/>
          <w:b/>
          <w:bCs/>
          <w:sz w:val="40"/>
          <w:szCs w:val="40"/>
          <w:rtl/>
          <w:lang w:bidi="ar-LY"/>
        </w:rPr>
      </w:pPr>
    </w:p>
    <w:p w:rsidR="007A5CD1" w:rsidRPr="007A5CD1" w:rsidRDefault="007A5CD1" w:rsidP="007A5CD1">
      <w:pPr>
        <w:jc w:val="center"/>
        <w:rPr>
          <w:rFonts w:ascii="Calibri" w:eastAsia="Calibri" w:hAnsi="Calibri" w:cs="DecoType Naskh Variants"/>
          <w:b/>
          <w:bCs/>
          <w:sz w:val="24"/>
          <w:szCs w:val="24"/>
          <w:rtl/>
          <w:lang w:bidi="ar-LY"/>
        </w:rPr>
      </w:pPr>
      <w:r w:rsidRPr="007A5CD1">
        <w:rPr>
          <w:rFonts w:ascii="Aldhabi" w:eastAsia="Calibri" w:hAnsi="Aldhabi" w:cs="DecoType Naskh Variants"/>
          <w:b/>
          <w:bCs/>
          <w:sz w:val="40"/>
          <w:szCs w:val="40"/>
          <w:rtl/>
          <w:lang w:bidi="ar-LY"/>
        </w:rPr>
        <w:t>بارك الله فيكم</w:t>
      </w:r>
      <w:r w:rsidRPr="007A5CD1">
        <w:rPr>
          <w:rFonts w:ascii="Calibri" w:eastAsia="Calibri" w:hAnsi="Calibri" w:cs="DecoType Naskh Variants" w:hint="cs"/>
          <w:b/>
          <w:bCs/>
          <w:sz w:val="24"/>
          <w:szCs w:val="24"/>
          <w:rtl/>
          <w:lang w:bidi="ar-LY"/>
        </w:rPr>
        <w:t xml:space="preserve">                                      </w:t>
      </w:r>
    </w:p>
    <w:p w:rsidR="007A5CD1" w:rsidRPr="007A5CD1" w:rsidRDefault="007A5CD1" w:rsidP="007A5CD1">
      <w:pPr>
        <w:jc w:val="right"/>
        <w:rPr>
          <w:rFonts w:ascii="Calibri" w:eastAsia="Calibri" w:hAnsi="Calibri" w:cs="Calibri"/>
          <w:b/>
          <w:bCs/>
          <w:sz w:val="24"/>
          <w:szCs w:val="24"/>
          <w:lang w:bidi="ar-LY"/>
        </w:rPr>
      </w:pPr>
      <w:r w:rsidRPr="007A5CD1">
        <w:rPr>
          <w:rFonts w:ascii="Calibri" w:eastAsia="Calibri" w:hAnsi="Calibri" w:cs="Calibri" w:hint="cs"/>
          <w:b/>
          <w:bCs/>
          <w:sz w:val="24"/>
          <w:szCs w:val="24"/>
          <w:rtl/>
          <w:lang w:bidi="ar-LY"/>
        </w:rPr>
        <w:t xml:space="preserve">           </w:t>
      </w:r>
      <w:r w:rsidRPr="007A5CD1">
        <w:rPr>
          <w:rFonts w:ascii="Calibri" w:eastAsia="Calibri" w:hAnsi="Calibri" w:cs="Calibri" w:hint="cs"/>
          <w:b/>
          <w:bCs/>
          <w:sz w:val="30"/>
          <w:szCs w:val="30"/>
          <w:rtl/>
          <w:lang w:bidi="ar-LY"/>
        </w:rPr>
        <w:t xml:space="preserve">        ا</w:t>
      </w:r>
      <w:r w:rsidRPr="007A5CD1">
        <w:rPr>
          <w:rFonts w:ascii="Calibri" w:eastAsia="Calibri" w:hAnsi="Calibri" w:cs="Calibri"/>
          <w:b/>
          <w:bCs/>
          <w:sz w:val="30"/>
          <w:szCs w:val="30"/>
          <w:rtl/>
          <w:lang w:bidi="ar-LY"/>
        </w:rPr>
        <w:t>لباحثتان</w:t>
      </w:r>
      <w:r w:rsidRPr="007A5CD1">
        <w:rPr>
          <w:rFonts w:ascii="Calibri" w:eastAsia="Calibri" w:hAnsi="Calibri" w:cs="Calibri" w:hint="cs"/>
          <w:b/>
          <w:bCs/>
          <w:sz w:val="30"/>
          <w:szCs w:val="30"/>
          <w:rtl/>
          <w:lang w:bidi="ar-LY"/>
        </w:rPr>
        <w:t xml:space="preserve">  </w:t>
      </w:r>
      <w:r w:rsidRPr="007A5CD1">
        <w:rPr>
          <w:rFonts w:ascii="Calibri" w:eastAsia="Calibri" w:hAnsi="Calibri" w:cs="Calibri"/>
          <w:b/>
          <w:bCs/>
          <w:sz w:val="30"/>
          <w:szCs w:val="30"/>
          <w:rtl/>
          <w:lang w:bidi="ar-LY"/>
        </w:rPr>
        <w:t>ا</w:t>
      </w:r>
      <w:r w:rsidRPr="007A5CD1">
        <w:rPr>
          <w:rFonts w:ascii="Calibri" w:eastAsia="Calibri" w:hAnsi="Calibri" w:cs="Calibri" w:hint="cs"/>
          <w:b/>
          <w:bCs/>
          <w:sz w:val="30"/>
          <w:szCs w:val="30"/>
          <w:rtl/>
          <w:lang w:bidi="ar-LY"/>
        </w:rPr>
        <w:t xml:space="preserve">براهيم </w:t>
      </w:r>
      <w:proofErr w:type="spellStart"/>
      <w:r w:rsidRPr="007A5CD1">
        <w:rPr>
          <w:rFonts w:ascii="Calibri" w:eastAsia="Calibri" w:hAnsi="Calibri" w:cs="Calibri" w:hint="cs"/>
          <w:b/>
          <w:bCs/>
          <w:sz w:val="30"/>
          <w:szCs w:val="30"/>
          <w:rtl/>
          <w:lang w:bidi="ar-LY"/>
        </w:rPr>
        <w:t>أبوخريص</w:t>
      </w:r>
      <w:proofErr w:type="spellEnd"/>
      <w:r w:rsidRPr="007A5CD1">
        <w:rPr>
          <w:rFonts w:ascii="Calibri" w:eastAsia="Calibri" w:hAnsi="Calibri" w:cs="Calibri" w:hint="cs"/>
          <w:b/>
          <w:bCs/>
          <w:sz w:val="30"/>
          <w:szCs w:val="30"/>
          <w:rtl/>
          <w:lang w:bidi="ar-LY"/>
        </w:rPr>
        <w:t xml:space="preserve"> </w:t>
      </w:r>
      <w:r w:rsidRPr="007A5CD1">
        <w:rPr>
          <w:rFonts w:ascii="Calibri" w:eastAsia="Calibri" w:hAnsi="Calibri" w:cs="Calibri"/>
          <w:b/>
          <w:bCs/>
          <w:sz w:val="30"/>
          <w:szCs w:val="30"/>
          <w:rtl/>
          <w:lang w:bidi="ar-LY"/>
        </w:rPr>
        <w:t xml:space="preserve">/ </w:t>
      </w:r>
      <w:r w:rsidRPr="007A5CD1">
        <w:rPr>
          <w:rFonts w:ascii="Calibri" w:eastAsia="Calibri" w:hAnsi="Calibri" w:cs="Calibri" w:hint="cs"/>
          <w:b/>
          <w:bCs/>
          <w:sz w:val="30"/>
          <w:szCs w:val="30"/>
          <w:rtl/>
          <w:lang w:bidi="ar-LY"/>
        </w:rPr>
        <w:t>نجاح عبدالرحيم</w:t>
      </w:r>
    </w:p>
    <w:p w:rsidR="007A5CD1" w:rsidRPr="007A5CD1" w:rsidRDefault="007A5CD1" w:rsidP="007A5CD1">
      <w:pPr>
        <w:rPr>
          <w:sz w:val="18"/>
          <w:szCs w:val="18"/>
        </w:rPr>
      </w:pPr>
    </w:p>
    <w:p w:rsidR="007A5CD1" w:rsidRPr="007A5CD1" w:rsidRDefault="007A5CD1" w:rsidP="007A5CD1">
      <w:pPr>
        <w:rPr>
          <w:sz w:val="20"/>
          <w:szCs w:val="20"/>
          <w:lang w:bidi="ar-LY"/>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jc w:val="center"/>
        <w:rPr>
          <w:rFonts w:ascii="Times New Roman" w:eastAsia="Times New Roman" w:hAnsi="Times New Roman" w:cs="Times New Roman"/>
          <w:b/>
          <w:bCs/>
          <w:sz w:val="32"/>
          <w:szCs w:val="32"/>
          <w:rtl/>
          <w:lang w:bidi="ar-LY"/>
        </w:rPr>
      </w:pPr>
      <w:r w:rsidRPr="007A5CD1">
        <w:rPr>
          <w:rFonts w:ascii="Times New Roman" w:eastAsia="Times New Roman" w:hAnsi="Times New Roman" w:cs="Times New Roman" w:hint="cs"/>
          <w:b/>
          <w:bCs/>
          <w:sz w:val="32"/>
          <w:szCs w:val="32"/>
          <w:rtl/>
          <w:lang w:bidi="ar-LY"/>
        </w:rPr>
        <w:t>الملحق رقم (3) الاستبيان بعد التحكيم</w:t>
      </w:r>
    </w:p>
    <w:p w:rsidR="007A5CD1" w:rsidRPr="007A5CD1" w:rsidRDefault="007A5CD1" w:rsidP="007A5CD1">
      <w:pPr>
        <w:spacing w:after="0"/>
        <w:jc w:val="center"/>
        <w:rPr>
          <w:rFonts w:ascii="Calibri" w:eastAsia="Calibri" w:hAnsi="Calibri" w:cs="Arial"/>
          <w:sz w:val="34"/>
          <w:szCs w:val="34"/>
          <w:rtl/>
        </w:rPr>
      </w:pPr>
      <w:r w:rsidRPr="007A5CD1">
        <w:rPr>
          <w:rFonts w:ascii="Calibri" w:eastAsia="Calibri" w:hAnsi="Calibri" w:cs="Arial" w:hint="cs"/>
          <w:sz w:val="34"/>
          <w:szCs w:val="34"/>
          <w:rtl/>
        </w:rPr>
        <w:lastRenderedPageBreak/>
        <w:t>بصورته النهائية</w:t>
      </w:r>
    </w:p>
    <w:p w:rsidR="007A5CD1" w:rsidRPr="007A5CD1" w:rsidRDefault="007A5CD1" w:rsidP="007A5CD1">
      <w:pPr>
        <w:spacing w:after="0"/>
        <w:jc w:val="both"/>
        <w:rPr>
          <w:rFonts w:ascii="Calibri" w:eastAsia="Calibri" w:hAnsi="Calibri" w:cs="Arial"/>
          <w:b/>
          <w:bCs/>
          <w:sz w:val="38"/>
          <w:szCs w:val="38"/>
          <w:u w:val="single"/>
          <w:rtl/>
        </w:rPr>
      </w:pPr>
    </w:p>
    <w:p w:rsidR="007A5CD1" w:rsidRPr="007A5CD1" w:rsidRDefault="007A5CD1" w:rsidP="007A5CD1">
      <w:pPr>
        <w:jc w:val="center"/>
        <w:rPr>
          <w:rFonts w:ascii="Times New Roman" w:eastAsia="Times New Roman" w:hAnsi="Times New Roman" w:cs="Times New Roman"/>
          <w:b/>
          <w:bCs/>
          <w:sz w:val="28"/>
          <w:szCs w:val="28"/>
          <w:rtl/>
          <w:lang w:bidi="ar-LY"/>
        </w:rPr>
      </w:pPr>
      <w:r w:rsidRPr="007A5CD1">
        <w:rPr>
          <w:rFonts w:ascii="Times New Roman" w:eastAsia="Times New Roman" w:hAnsi="Times New Roman" w:cs="Times New Roman"/>
          <w:b/>
          <w:bCs/>
          <w:sz w:val="28"/>
          <w:szCs w:val="28"/>
          <w:rtl/>
          <w:lang w:bidi="ar-LY"/>
        </w:rPr>
        <w:t>جامعة سبها</w:t>
      </w:r>
      <w:r w:rsidRPr="007A5CD1">
        <w:rPr>
          <w:rFonts w:ascii="Times New Roman" w:eastAsia="Times New Roman" w:hAnsi="Times New Roman" w:cs="Times New Roman"/>
          <w:sz w:val="28"/>
          <w:szCs w:val="28"/>
          <w:rtl/>
          <w:lang w:bidi="ar-LY"/>
        </w:rPr>
        <w:t xml:space="preserve">- </w:t>
      </w:r>
      <w:r w:rsidRPr="007A5CD1">
        <w:rPr>
          <w:rFonts w:ascii="Times New Roman" w:eastAsia="Times New Roman" w:hAnsi="Times New Roman" w:cs="Times New Roman"/>
          <w:b/>
          <w:bCs/>
          <w:sz w:val="28"/>
          <w:szCs w:val="28"/>
          <w:rtl/>
          <w:lang w:bidi="ar-LY"/>
        </w:rPr>
        <w:t>كلية الآداب</w:t>
      </w:r>
    </w:p>
    <w:p w:rsidR="007A5CD1" w:rsidRPr="007A5CD1" w:rsidRDefault="007A5CD1" w:rsidP="007A5CD1">
      <w:pPr>
        <w:jc w:val="center"/>
        <w:rPr>
          <w:rFonts w:ascii="Times New Roman" w:eastAsia="Times New Roman" w:hAnsi="Times New Roman" w:cs="Times New Roman"/>
          <w:sz w:val="28"/>
          <w:szCs w:val="28"/>
          <w:rtl/>
          <w:lang w:bidi="ar-LY"/>
        </w:rPr>
      </w:pPr>
      <w:r w:rsidRPr="007A5CD1">
        <w:rPr>
          <w:rFonts w:ascii="Times New Roman" w:eastAsia="Times New Roman" w:hAnsi="Times New Roman" w:cs="Times New Roman"/>
          <w:b/>
          <w:bCs/>
          <w:sz w:val="28"/>
          <w:szCs w:val="28"/>
          <w:rtl/>
          <w:lang w:bidi="ar-LY"/>
        </w:rPr>
        <w:t>قسم التخطيط والإدارة التربوية</w:t>
      </w:r>
    </w:p>
    <w:p w:rsidR="007A5CD1" w:rsidRPr="007A5CD1" w:rsidRDefault="007A5CD1" w:rsidP="007A5CD1">
      <w:pPr>
        <w:jc w:val="both"/>
        <w:rPr>
          <w:rFonts w:ascii="Times New Roman" w:eastAsia="Times New Roman" w:hAnsi="Times New Roman" w:cs="Times New Roman"/>
          <w:sz w:val="2"/>
          <w:szCs w:val="2"/>
          <w:rtl/>
          <w:lang w:bidi="ar-LY"/>
        </w:rPr>
      </w:pPr>
    </w:p>
    <w:p w:rsidR="007A5CD1" w:rsidRPr="007A5CD1" w:rsidRDefault="007A5CD1" w:rsidP="007A5CD1">
      <w:pPr>
        <w:tabs>
          <w:tab w:val="left" w:pos="2707"/>
        </w:tabs>
        <w:spacing w:after="0" w:line="360" w:lineRule="auto"/>
        <w:jc w:val="both"/>
        <w:rPr>
          <w:rFonts w:ascii="Times New Roman" w:eastAsia="Times New Roman" w:hAnsi="Times New Roman" w:cs="Times New Roman"/>
          <w:b/>
          <w:bCs/>
          <w:sz w:val="32"/>
          <w:szCs w:val="32"/>
          <w:rtl/>
          <w:lang w:bidi="ar-LY"/>
        </w:rPr>
      </w:pPr>
      <w:r w:rsidRPr="007A5CD1">
        <w:rPr>
          <w:rFonts w:ascii="Times New Roman" w:eastAsia="Times New Roman" w:hAnsi="Times New Roman" w:cs="Times New Roman"/>
          <w:b/>
          <w:bCs/>
          <w:sz w:val="32"/>
          <w:szCs w:val="32"/>
          <w:rtl/>
          <w:lang w:bidi="ar-LY"/>
        </w:rPr>
        <w:t>بعد التحية ،،،</w:t>
      </w:r>
      <w:r w:rsidRPr="007A5CD1">
        <w:rPr>
          <w:rFonts w:ascii="Times New Roman" w:eastAsia="Times New Roman" w:hAnsi="Times New Roman" w:cs="Times New Roman"/>
          <w:b/>
          <w:bCs/>
          <w:sz w:val="32"/>
          <w:szCs w:val="32"/>
          <w:rtl/>
          <w:lang w:bidi="ar-LY"/>
        </w:rPr>
        <w:tab/>
      </w:r>
    </w:p>
    <w:p w:rsidR="007A5CD1" w:rsidRPr="007A5CD1" w:rsidRDefault="007A5CD1" w:rsidP="007A5CD1">
      <w:pPr>
        <w:jc w:val="both"/>
        <w:rPr>
          <w:rFonts w:ascii="Times New Roman" w:eastAsia="Times New Roman" w:hAnsi="Times New Roman" w:cs="Times New Roman"/>
          <w:sz w:val="32"/>
          <w:szCs w:val="32"/>
          <w:rtl/>
          <w:lang w:bidi="ar-LY"/>
        </w:rPr>
      </w:pPr>
      <w:r w:rsidRPr="007A5CD1">
        <w:rPr>
          <w:rFonts w:ascii="Times New Roman" w:eastAsia="Times New Roman" w:hAnsi="Times New Roman" w:cs="Times New Roman" w:hint="cs"/>
          <w:sz w:val="32"/>
          <w:szCs w:val="32"/>
          <w:rtl/>
          <w:lang w:bidi="ar-LY"/>
        </w:rPr>
        <w:t>يقوم الباحثان</w:t>
      </w:r>
      <w:r w:rsidRPr="007A5CD1">
        <w:rPr>
          <w:rFonts w:ascii="Times New Roman" w:eastAsia="Times New Roman" w:hAnsi="Times New Roman" w:cs="Times New Roman"/>
          <w:sz w:val="32"/>
          <w:szCs w:val="32"/>
          <w:rtl/>
          <w:lang w:bidi="ar-LY"/>
        </w:rPr>
        <w:t xml:space="preserve"> بإجراء بحث </w:t>
      </w:r>
      <w:r w:rsidRPr="007A5CD1">
        <w:rPr>
          <w:rFonts w:ascii="Times New Roman" w:eastAsia="Times New Roman" w:hAnsi="Times New Roman" w:cs="Times New Roman"/>
          <w:b/>
          <w:bCs/>
          <w:sz w:val="32"/>
          <w:szCs w:val="32"/>
          <w:rtl/>
          <w:lang w:bidi="ar-LY"/>
        </w:rPr>
        <w:t>بعنوان (</w:t>
      </w:r>
      <w:r w:rsidRPr="007A5CD1">
        <w:rPr>
          <w:rFonts w:ascii="Simplified Arabic" w:eastAsia="Times New Roman" w:hAnsi="Simplified Arabic" w:cs="Simplified Arabic"/>
          <w:b/>
          <w:bCs/>
          <w:kern w:val="2"/>
          <w:sz w:val="34"/>
          <w:szCs w:val="34"/>
          <w:rtl/>
          <w14:ligatures w14:val="standardContextual"/>
        </w:rPr>
        <w:t>استراتيجي</w:t>
      </w:r>
      <w:r w:rsidRPr="007A5CD1">
        <w:rPr>
          <w:rFonts w:ascii="Simplified Arabic" w:eastAsia="Times New Roman" w:hAnsi="Simplified Arabic" w:cs="Simplified Arabic" w:hint="cs"/>
          <w:b/>
          <w:bCs/>
          <w:kern w:val="2"/>
          <w:sz w:val="34"/>
          <w:szCs w:val="34"/>
          <w:rtl/>
          <w14:ligatures w14:val="standardContextual"/>
        </w:rPr>
        <w:t xml:space="preserve">ات مواجهة الضغوط المهنية </w:t>
      </w:r>
      <w:r w:rsidRPr="007A5CD1">
        <w:rPr>
          <w:rFonts w:ascii="Simplified Arabic" w:eastAsia="Times New Roman" w:hAnsi="Simplified Arabic" w:cs="Simplified Arabic"/>
          <w:b/>
          <w:bCs/>
          <w:kern w:val="2"/>
          <w:sz w:val="34"/>
          <w:szCs w:val="34"/>
          <w:rtl/>
          <w14:ligatures w14:val="standardContextual"/>
        </w:rPr>
        <w:t xml:space="preserve">وعلاقتها باتخاذ القرار من وجهة نظر </w:t>
      </w:r>
      <w:r w:rsidRPr="007A5CD1">
        <w:rPr>
          <w:rFonts w:ascii="Simplified Arabic" w:eastAsia="Times New Roman" w:hAnsi="Simplified Arabic" w:cs="Simplified Arabic" w:hint="cs"/>
          <w:b/>
          <w:bCs/>
          <w:kern w:val="2"/>
          <w:sz w:val="34"/>
          <w:szCs w:val="34"/>
          <w:rtl/>
          <w14:ligatures w14:val="standardContextual"/>
        </w:rPr>
        <w:t>عمداء ووكلاء ورؤساء الاقسام ب</w:t>
      </w:r>
      <w:r w:rsidRPr="007A5CD1">
        <w:rPr>
          <w:rFonts w:ascii="Simplified Arabic" w:eastAsia="Times New Roman" w:hAnsi="Simplified Arabic" w:cs="Simplified Arabic"/>
          <w:b/>
          <w:bCs/>
          <w:kern w:val="2"/>
          <w:sz w:val="34"/>
          <w:szCs w:val="34"/>
          <w:rtl/>
          <w14:ligatures w14:val="standardContextual"/>
        </w:rPr>
        <w:t>كليات</w:t>
      </w:r>
      <w:r w:rsidRPr="007A5CD1">
        <w:rPr>
          <w:rFonts w:ascii="Simplified Arabic" w:eastAsia="Times New Roman" w:hAnsi="Simplified Arabic" w:cs="Simplified Arabic" w:hint="cs"/>
          <w:b/>
          <w:bCs/>
          <w:kern w:val="2"/>
          <w:sz w:val="34"/>
          <w:szCs w:val="34"/>
          <w:rtl/>
          <w14:ligatures w14:val="standardContextual"/>
        </w:rPr>
        <w:t xml:space="preserve"> </w:t>
      </w:r>
      <w:r w:rsidRPr="007A5CD1">
        <w:rPr>
          <w:rFonts w:ascii="Simplified Arabic" w:eastAsia="Times New Roman" w:hAnsi="Simplified Arabic" w:cs="Simplified Arabic"/>
          <w:b/>
          <w:bCs/>
          <w:kern w:val="2"/>
          <w:sz w:val="34"/>
          <w:szCs w:val="34"/>
          <w:rtl/>
          <w14:ligatures w14:val="standardContextual"/>
        </w:rPr>
        <w:t>جامعة سبها</w:t>
      </w:r>
      <w:r w:rsidRPr="007A5CD1">
        <w:rPr>
          <w:rFonts w:ascii="Times New Roman" w:eastAsia="Times New Roman" w:hAnsi="Times New Roman" w:cs="Times New Roman" w:hint="cs"/>
          <w:b/>
          <w:bCs/>
          <w:sz w:val="32"/>
          <w:szCs w:val="32"/>
          <w:rtl/>
          <w:lang w:bidi="ar-LY"/>
        </w:rPr>
        <w:t xml:space="preserve">) </w:t>
      </w:r>
      <w:r w:rsidRPr="007A5CD1">
        <w:rPr>
          <w:rFonts w:ascii="Times New Roman" w:eastAsia="Times New Roman" w:hAnsi="Times New Roman" w:cs="Times New Roman"/>
          <w:sz w:val="32"/>
          <w:szCs w:val="32"/>
          <w:rtl/>
          <w:lang w:bidi="ar-LY"/>
        </w:rPr>
        <w:t xml:space="preserve">وذلك ضمن متطلبات الحصول على درجة الليسانس </w:t>
      </w:r>
      <w:r w:rsidRPr="007A5CD1">
        <w:rPr>
          <w:rFonts w:ascii="Times New Roman" w:eastAsia="Times New Roman" w:hAnsi="Times New Roman" w:cs="Times New Roman" w:hint="cs"/>
          <w:sz w:val="32"/>
          <w:szCs w:val="32"/>
          <w:rtl/>
          <w:lang w:bidi="ar-LY"/>
        </w:rPr>
        <w:t>.</w:t>
      </w:r>
    </w:p>
    <w:p w:rsidR="007A5CD1" w:rsidRPr="007A5CD1" w:rsidRDefault="007A5CD1" w:rsidP="007A5CD1">
      <w:pPr>
        <w:spacing w:line="360" w:lineRule="auto"/>
        <w:jc w:val="both"/>
        <w:rPr>
          <w:rFonts w:ascii="Times New Roman" w:eastAsia="Times New Roman" w:hAnsi="Times New Roman" w:cs="Times New Roman"/>
          <w:sz w:val="32"/>
          <w:szCs w:val="32"/>
          <w:rtl/>
          <w:lang w:bidi="ar-LY"/>
        </w:rPr>
      </w:pPr>
      <w:r w:rsidRPr="007A5CD1">
        <w:rPr>
          <w:rFonts w:ascii="Times New Roman" w:eastAsia="Times New Roman" w:hAnsi="Times New Roman" w:cs="Times New Roman"/>
          <w:sz w:val="32"/>
          <w:szCs w:val="32"/>
          <w:rtl/>
          <w:lang w:bidi="ar-LY"/>
        </w:rPr>
        <w:t>ونظراً لعلاقتكم الوثيقة بموضوع البحث وثقة الباحث</w:t>
      </w:r>
      <w:r w:rsidRPr="007A5CD1">
        <w:rPr>
          <w:rFonts w:ascii="Times New Roman" w:eastAsia="Times New Roman" w:hAnsi="Times New Roman" w:cs="Times New Roman" w:hint="cs"/>
          <w:sz w:val="32"/>
          <w:szCs w:val="32"/>
          <w:rtl/>
          <w:lang w:bidi="ar-LY"/>
        </w:rPr>
        <w:t>ا</w:t>
      </w:r>
      <w:r w:rsidRPr="007A5CD1">
        <w:rPr>
          <w:rFonts w:ascii="Times New Roman" w:eastAsia="Times New Roman" w:hAnsi="Times New Roman" w:cs="Times New Roman"/>
          <w:sz w:val="32"/>
          <w:szCs w:val="32"/>
          <w:rtl/>
          <w:lang w:bidi="ar-LY"/>
        </w:rPr>
        <w:t xml:space="preserve">ن بآرائكم فأننا نأمل منكم </w:t>
      </w:r>
      <w:r w:rsidRPr="007A5CD1">
        <w:rPr>
          <w:rFonts w:ascii="Times New Roman" w:eastAsia="Times New Roman" w:hAnsi="Times New Roman" w:cs="Times New Roman" w:hint="cs"/>
          <w:sz w:val="32"/>
          <w:szCs w:val="32"/>
          <w:rtl/>
          <w:lang w:bidi="ar-LY"/>
        </w:rPr>
        <w:t xml:space="preserve">تعبئة </w:t>
      </w:r>
      <w:r w:rsidRPr="007A5CD1">
        <w:rPr>
          <w:rFonts w:ascii="Times New Roman" w:eastAsia="Times New Roman" w:hAnsi="Times New Roman" w:cs="Times New Roman"/>
          <w:sz w:val="32"/>
          <w:szCs w:val="32"/>
          <w:rtl/>
          <w:lang w:bidi="ar-LY"/>
        </w:rPr>
        <w:t xml:space="preserve">فقرات </w:t>
      </w:r>
      <w:r w:rsidRPr="007A5CD1">
        <w:rPr>
          <w:rFonts w:ascii="Times New Roman" w:eastAsia="Times New Roman" w:hAnsi="Times New Roman" w:cs="Times New Roman" w:hint="cs"/>
          <w:sz w:val="32"/>
          <w:szCs w:val="32"/>
          <w:rtl/>
          <w:lang w:bidi="ar-LY"/>
        </w:rPr>
        <w:t>الاستبيان</w:t>
      </w:r>
      <w:r w:rsidRPr="007A5CD1">
        <w:rPr>
          <w:rFonts w:ascii="Times New Roman" w:eastAsia="Times New Roman" w:hAnsi="Times New Roman" w:cs="Times New Roman"/>
          <w:sz w:val="32"/>
          <w:szCs w:val="32"/>
          <w:rtl/>
          <w:lang w:bidi="ar-LY"/>
        </w:rPr>
        <w:t xml:space="preserve">، وذلك بعد قراءته بتمعن وبكل دقة وموضوعية، بحيث نضع بين أيديكم </w:t>
      </w:r>
      <w:r w:rsidRPr="007A5CD1">
        <w:rPr>
          <w:rFonts w:ascii="Times New Roman" w:eastAsia="Times New Roman" w:hAnsi="Times New Roman" w:cs="Times New Roman" w:hint="cs"/>
          <w:sz w:val="32"/>
          <w:szCs w:val="32"/>
          <w:rtl/>
          <w:lang w:bidi="ar-LY"/>
        </w:rPr>
        <w:t>استبانة</w:t>
      </w:r>
      <w:r w:rsidRPr="007A5CD1">
        <w:rPr>
          <w:rFonts w:ascii="Times New Roman" w:eastAsia="Times New Roman" w:hAnsi="Times New Roman" w:cs="Times New Roman"/>
          <w:sz w:val="32"/>
          <w:szCs w:val="32"/>
          <w:rtl/>
          <w:lang w:bidi="ar-LY"/>
        </w:rPr>
        <w:t xml:space="preserve"> مكونة من </w:t>
      </w:r>
      <w:r w:rsidRPr="007A5CD1">
        <w:rPr>
          <w:rFonts w:ascii="Times New Roman" w:eastAsia="Times New Roman" w:hAnsi="Times New Roman" w:cs="Times New Roman"/>
          <w:b/>
          <w:bCs/>
          <w:sz w:val="32"/>
          <w:szCs w:val="32"/>
          <w:rtl/>
          <w:lang w:bidi="ar-LY"/>
        </w:rPr>
        <w:t>(</w:t>
      </w:r>
      <w:r w:rsidRPr="007A5CD1">
        <w:rPr>
          <w:rFonts w:ascii="Times New Roman" w:eastAsia="Times New Roman" w:hAnsi="Times New Roman" w:cs="Times New Roman" w:hint="cs"/>
          <w:b/>
          <w:bCs/>
          <w:sz w:val="32"/>
          <w:szCs w:val="32"/>
          <w:rtl/>
          <w:lang w:bidi="ar-LY"/>
        </w:rPr>
        <w:t xml:space="preserve">56 </w:t>
      </w:r>
      <w:r w:rsidRPr="007A5CD1">
        <w:rPr>
          <w:rFonts w:ascii="Times New Roman" w:eastAsia="Times New Roman" w:hAnsi="Times New Roman" w:cs="Times New Roman"/>
          <w:b/>
          <w:bCs/>
          <w:sz w:val="32"/>
          <w:szCs w:val="32"/>
          <w:rtl/>
          <w:lang w:bidi="ar-LY"/>
        </w:rPr>
        <w:t>)</w:t>
      </w:r>
      <w:r w:rsidRPr="007A5CD1">
        <w:rPr>
          <w:rFonts w:ascii="Times New Roman" w:eastAsia="Times New Roman" w:hAnsi="Times New Roman" w:cs="Times New Roman"/>
          <w:sz w:val="32"/>
          <w:szCs w:val="32"/>
          <w:rtl/>
          <w:lang w:bidi="ar-LY"/>
        </w:rPr>
        <w:t xml:space="preserve"> عبارة</w:t>
      </w:r>
      <w:r w:rsidRPr="007A5CD1">
        <w:rPr>
          <w:rFonts w:ascii="Times New Roman" w:eastAsia="Times New Roman" w:hAnsi="Times New Roman" w:cs="Times New Roman"/>
          <w:b/>
          <w:bCs/>
          <w:sz w:val="32"/>
          <w:szCs w:val="32"/>
          <w:rtl/>
          <w:lang w:bidi="ar-LY"/>
        </w:rPr>
        <w:t xml:space="preserve">، </w:t>
      </w:r>
      <w:r w:rsidRPr="007A5CD1">
        <w:rPr>
          <w:rFonts w:ascii="Times New Roman" w:eastAsia="Times New Roman" w:hAnsi="Times New Roman" w:cs="Times New Roman"/>
          <w:sz w:val="32"/>
          <w:szCs w:val="32"/>
          <w:rtl/>
          <w:lang w:bidi="ar-LY"/>
        </w:rPr>
        <w:t>عليك أن تختار الإجابة بوضع علامة(</w:t>
      </w:r>
      <w:r w:rsidRPr="007A5CD1">
        <w:rPr>
          <w:rFonts w:ascii="Times New Roman" w:eastAsia="Times New Roman" w:hAnsi="Times New Roman" w:cs="Times New Roman"/>
          <w:i/>
          <w:iCs/>
          <w:sz w:val="32"/>
          <w:szCs w:val="32"/>
          <w:rtl/>
          <w:lang w:bidi="ar-LY"/>
        </w:rPr>
        <w:t>√</w:t>
      </w:r>
      <w:r w:rsidRPr="007A5CD1">
        <w:rPr>
          <w:rFonts w:ascii="Times New Roman" w:eastAsia="Times New Roman" w:hAnsi="Times New Roman" w:cs="Times New Roman"/>
          <w:sz w:val="32"/>
          <w:szCs w:val="32"/>
          <w:rtl/>
          <w:lang w:bidi="ar-LY"/>
        </w:rPr>
        <w:t>)أمام البند المناسب،</w:t>
      </w:r>
      <w:r w:rsidRPr="007A5CD1">
        <w:rPr>
          <w:rFonts w:ascii="Times New Roman" w:eastAsia="Times New Roman" w:hAnsi="Times New Roman" w:cs="Times New Roman" w:hint="cs"/>
          <w:sz w:val="32"/>
          <w:szCs w:val="32"/>
          <w:rtl/>
          <w:lang w:bidi="ar-LY"/>
        </w:rPr>
        <w:t xml:space="preserve"> </w:t>
      </w:r>
      <w:r w:rsidRPr="007A5CD1">
        <w:rPr>
          <w:rFonts w:ascii="Times New Roman" w:eastAsia="Times New Roman" w:hAnsi="Times New Roman" w:cs="Times New Roman"/>
          <w:sz w:val="32"/>
          <w:szCs w:val="32"/>
          <w:rtl/>
          <w:lang w:bidi="ar-LY"/>
        </w:rPr>
        <w:t>علماً</w:t>
      </w:r>
      <w:r w:rsidRPr="007A5CD1">
        <w:rPr>
          <w:rFonts w:ascii="Times New Roman" w:eastAsia="Times New Roman" w:hAnsi="Times New Roman" w:cs="Times New Roman" w:hint="cs"/>
          <w:sz w:val="32"/>
          <w:szCs w:val="32"/>
          <w:rtl/>
          <w:lang w:bidi="ar-LY"/>
        </w:rPr>
        <w:t xml:space="preserve">؛ </w:t>
      </w:r>
      <w:r w:rsidRPr="007A5CD1">
        <w:rPr>
          <w:rFonts w:ascii="Times New Roman" w:eastAsia="Times New Roman" w:hAnsi="Times New Roman" w:cs="Times New Roman"/>
          <w:sz w:val="32"/>
          <w:szCs w:val="32"/>
          <w:rtl/>
          <w:lang w:bidi="ar-LY"/>
        </w:rPr>
        <w:t xml:space="preserve">بأن جميع ما تدلون به موضع سرية ولا يستخدم إلا </w:t>
      </w:r>
      <w:r w:rsidRPr="007A5CD1">
        <w:rPr>
          <w:rFonts w:ascii="Times New Roman" w:eastAsia="Times New Roman" w:hAnsi="Times New Roman" w:cs="Times New Roman" w:hint="cs"/>
          <w:sz w:val="32"/>
          <w:szCs w:val="32"/>
          <w:rtl/>
          <w:lang w:bidi="ar-LY"/>
        </w:rPr>
        <w:t>للأغراض</w:t>
      </w:r>
      <w:r w:rsidRPr="007A5CD1">
        <w:rPr>
          <w:rFonts w:ascii="Times New Roman" w:eastAsia="Times New Roman" w:hAnsi="Times New Roman" w:cs="Times New Roman"/>
          <w:sz w:val="32"/>
          <w:szCs w:val="32"/>
          <w:rtl/>
          <w:lang w:bidi="ar-LY"/>
        </w:rPr>
        <w:t xml:space="preserve"> </w:t>
      </w:r>
      <w:r w:rsidRPr="007A5CD1">
        <w:rPr>
          <w:rFonts w:ascii="Times New Roman" w:eastAsia="Times New Roman" w:hAnsi="Times New Roman" w:cs="Times New Roman" w:hint="cs"/>
          <w:sz w:val="32"/>
          <w:szCs w:val="32"/>
          <w:rtl/>
          <w:lang w:bidi="ar-LY"/>
        </w:rPr>
        <w:t>ال</w:t>
      </w:r>
      <w:r w:rsidRPr="007A5CD1">
        <w:rPr>
          <w:rFonts w:ascii="Times New Roman" w:eastAsia="Times New Roman" w:hAnsi="Times New Roman" w:cs="Times New Roman"/>
          <w:sz w:val="32"/>
          <w:szCs w:val="32"/>
          <w:rtl/>
          <w:lang w:bidi="ar-LY"/>
        </w:rPr>
        <w:t>علمية.</w:t>
      </w:r>
    </w:p>
    <w:p w:rsidR="007A5CD1" w:rsidRPr="007A5CD1" w:rsidRDefault="007A5CD1" w:rsidP="007A5CD1">
      <w:pPr>
        <w:jc w:val="both"/>
        <w:rPr>
          <w:rFonts w:ascii="Times New Roman" w:eastAsia="Times New Roman" w:hAnsi="Times New Roman" w:cs="Times New Roman"/>
          <w:sz w:val="28"/>
          <w:szCs w:val="28"/>
          <w:rtl/>
          <w:lang w:bidi="ar-LY"/>
        </w:rPr>
      </w:pPr>
    </w:p>
    <w:p w:rsidR="007A5CD1" w:rsidRPr="007A5CD1" w:rsidRDefault="007A5CD1" w:rsidP="007A5CD1">
      <w:pPr>
        <w:spacing w:after="0" w:line="360" w:lineRule="auto"/>
        <w:jc w:val="both"/>
        <w:rPr>
          <w:rFonts w:ascii="Times New Roman" w:eastAsia="Times New Roman" w:hAnsi="Times New Roman" w:cs="Times New Roman"/>
          <w:b/>
          <w:bCs/>
          <w:sz w:val="28"/>
          <w:szCs w:val="28"/>
          <w:rtl/>
          <w:lang w:bidi="ar-LY"/>
        </w:rPr>
      </w:pPr>
      <w:r w:rsidRPr="007A5CD1">
        <w:rPr>
          <w:rFonts w:ascii="Times New Roman" w:eastAsia="Times New Roman" w:hAnsi="Times New Roman" w:cs="Times New Roman"/>
          <w:b/>
          <w:bCs/>
          <w:sz w:val="28"/>
          <w:szCs w:val="28"/>
          <w:rtl/>
          <w:lang w:bidi="ar-LY"/>
        </w:rPr>
        <w:t xml:space="preserve">                           ولكم  جزيل الشكر والعرفان</w:t>
      </w:r>
    </w:p>
    <w:p w:rsidR="007A5CD1" w:rsidRPr="007A5CD1" w:rsidRDefault="007A5CD1" w:rsidP="007A5CD1">
      <w:pPr>
        <w:spacing w:after="0" w:line="360" w:lineRule="auto"/>
        <w:jc w:val="both"/>
        <w:rPr>
          <w:rFonts w:ascii="Times New Roman" w:eastAsia="Times New Roman" w:hAnsi="Times New Roman" w:cs="Times New Roman"/>
          <w:sz w:val="28"/>
          <w:szCs w:val="28"/>
          <w:rtl/>
          <w:lang w:bidi="ar-LY"/>
        </w:rPr>
      </w:pPr>
      <w:r w:rsidRPr="007A5CD1">
        <w:rPr>
          <w:rFonts w:ascii="Times New Roman" w:eastAsia="Times New Roman" w:hAnsi="Times New Roman" w:cs="Times New Roman"/>
          <w:b/>
          <w:bCs/>
          <w:sz w:val="28"/>
          <w:szCs w:val="28"/>
          <w:rtl/>
          <w:lang w:bidi="ar-LY"/>
        </w:rPr>
        <w:t xml:space="preserve">                        والسلام عليكم ورحمة الله وبركا</w:t>
      </w:r>
      <w:r w:rsidRPr="007A5CD1">
        <w:rPr>
          <w:rFonts w:ascii="Times New Roman" w:eastAsia="Times New Roman" w:hAnsi="Times New Roman" w:cs="Times New Roman"/>
          <w:sz w:val="28"/>
          <w:szCs w:val="28"/>
          <w:rtl/>
          <w:lang w:bidi="ar-LY"/>
        </w:rPr>
        <w:t>ته</w:t>
      </w:r>
    </w:p>
    <w:p w:rsidR="007A5CD1" w:rsidRPr="007A5CD1" w:rsidRDefault="007A5CD1" w:rsidP="007A5CD1">
      <w:pPr>
        <w:spacing w:after="0" w:line="360" w:lineRule="auto"/>
        <w:jc w:val="both"/>
        <w:rPr>
          <w:rFonts w:ascii="Times New Roman" w:eastAsia="Times New Roman" w:hAnsi="Times New Roman" w:cs="Times New Roman"/>
          <w:sz w:val="28"/>
          <w:szCs w:val="28"/>
          <w:rtl/>
          <w:lang w:bidi="ar-LY"/>
        </w:rPr>
      </w:pPr>
    </w:p>
    <w:p w:rsidR="007A5CD1" w:rsidRPr="007A5CD1" w:rsidRDefault="007A5CD1" w:rsidP="007A5CD1">
      <w:pPr>
        <w:spacing w:after="0" w:line="360" w:lineRule="auto"/>
        <w:jc w:val="right"/>
        <w:rPr>
          <w:rFonts w:ascii="Arabic Typesetting" w:eastAsia="Times New Roman" w:hAnsi="Arabic Typesetting" w:cs="Arabic Typesetting"/>
          <w:b/>
          <w:bCs/>
          <w:sz w:val="34"/>
          <w:szCs w:val="34"/>
          <w:rtl/>
          <w:lang w:bidi="ar-LY"/>
        </w:rPr>
      </w:pPr>
      <w:r w:rsidRPr="007A5CD1">
        <w:rPr>
          <w:rFonts w:ascii="Arabic Typesetting" w:eastAsia="Times New Roman" w:hAnsi="Arabic Typesetting" w:cs="Arabic Typesetting" w:hint="cs"/>
          <w:b/>
          <w:bCs/>
          <w:sz w:val="34"/>
          <w:szCs w:val="34"/>
          <w:rtl/>
          <w:lang w:bidi="ar-LY"/>
        </w:rPr>
        <w:t>الباحثتان</w:t>
      </w:r>
    </w:p>
    <w:p w:rsidR="007A5CD1" w:rsidRPr="007A5CD1" w:rsidRDefault="007A5CD1" w:rsidP="007A5CD1">
      <w:pPr>
        <w:spacing w:after="0" w:line="360" w:lineRule="auto"/>
        <w:jc w:val="right"/>
        <w:rPr>
          <w:rFonts w:ascii="Arabic Typesetting" w:eastAsia="Times New Roman" w:hAnsi="Arabic Typesetting" w:cs="Arabic Typesetting"/>
          <w:b/>
          <w:bCs/>
          <w:sz w:val="36"/>
          <w:szCs w:val="36"/>
          <w:rtl/>
          <w:lang w:bidi="ar-LY"/>
        </w:rPr>
      </w:pPr>
      <w:r w:rsidRPr="007A5CD1">
        <w:rPr>
          <w:rFonts w:ascii="Arabic Typesetting" w:eastAsia="Times New Roman" w:hAnsi="Arabic Typesetting" w:cs="Arabic Typesetting" w:hint="cs"/>
          <w:b/>
          <w:bCs/>
          <w:sz w:val="36"/>
          <w:szCs w:val="36"/>
          <w:rtl/>
          <w:lang w:bidi="ar-LY"/>
        </w:rPr>
        <w:t>أبراهيم/ نجاح</w:t>
      </w:r>
    </w:p>
    <w:p w:rsidR="007A5CD1" w:rsidRPr="007A5CD1" w:rsidRDefault="007A5CD1" w:rsidP="007A5CD1">
      <w:pPr>
        <w:spacing w:after="0"/>
        <w:rPr>
          <w:rFonts w:ascii="Arabic Typesetting" w:eastAsia="Times New Roman" w:hAnsi="Arabic Typesetting" w:cs="Arabic Typesetting"/>
          <w:b/>
          <w:bCs/>
          <w:sz w:val="30"/>
          <w:szCs w:val="30"/>
          <w:rtl/>
          <w:lang w:bidi="ar-LY"/>
        </w:rPr>
      </w:pPr>
    </w:p>
    <w:p w:rsidR="007A5CD1" w:rsidRPr="007A5CD1" w:rsidRDefault="007A5CD1" w:rsidP="007A5CD1">
      <w:pPr>
        <w:spacing w:after="0"/>
        <w:rPr>
          <w:rFonts w:ascii="Arabic Typesetting" w:eastAsia="Times New Roman" w:hAnsi="Arabic Typesetting" w:cs="Arabic Typesetting"/>
          <w:b/>
          <w:bCs/>
          <w:sz w:val="30"/>
          <w:szCs w:val="30"/>
          <w:rtl/>
          <w:lang w:bidi="ar-LY"/>
        </w:rPr>
      </w:pPr>
    </w:p>
    <w:p w:rsidR="007A5CD1" w:rsidRPr="007A5CD1" w:rsidRDefault="007A5CD1" w:rsidP="007A5CD1">
      <w:pPr>
        <w:spacing w:after="0"/>
        <w:rPr>
          <w:rFonts w:ascii="Arabic Typesetting" w:eastAsia="Times New Roman" w:hAnsi="Arabic Typesetting" w:cs="Arabic Typesetting"/>
          <w:b/>
          <w:bCs/>
          <w:sz w:val="30"/>
          <w:szCs w:val="30"/>
          <w:rtl/>
          <w:lang w:bidi="ar-LY"/>
        </w:rPr>
      </w:pPr>
    </w:p>
    <w:p w:rsidR="007A5CD1" w:rsidRPr="007A5CD1" w:rsidRDefault="007A5CD1" w:rsidP="007A5CD1">
      <w:pPr>
        <w:spacing w:after="0"/>
        <w:rPr>
          <w:rFonts w:ascii="Arabic Typesetting" w:eastAsia="Times New Roman" w:hAnsi="Arabic Typesetting" w:cs="Arabic Typesetting"/>
          <w:b/>
          <w:bCs/>
          <w:sz w:val="30"/>
          <w:szCs w:val="30"/>
          <w:rtl/>
          <w:lang w:bidi="ar-LY"/>
        </w:rPr>
      </w:pPr>
    </w:p>
    <w:p w:rsidR="007A5CD1" w:rsidRPr="007A5CD1" w:rsidRDefault="007A5CD1" w:rsidP="007A5CD1">
      <w:pPr>
        <w:spacing w:after="0"/>
        <w:rPr>
          <w:rFonts w:ascii="Calibri" w:eastAsia="Calibri" w:hAnsi="Calibri" w:cs="Arial"/>
          <w:b/>
          <w:bCs/>
          <w:sz w:val="36"/>
          <w:szCs w:val="36"/>
          <w:u w:val="single"/>
          <w:rtl/>
        </w:rPr>
      </w:pPr>
      <w:r w:rsidRPr="007A5CD1">
        <w:rPr>
          <w:rFonts w:ascii="Calibri" w:eastAsia="Calibri" w:hAnsi="Calibri" w:cs="Arial"/>
          <w:b/>
          <w:bCs/>
          <w:sz w:val="36"/>
          <w:szCs w:val="36"/>
          <w:u w:val="single"/>
          <w:rtl/>
        </w:rPr>
        <w:t>أولاً: البيانات الديمغرافية :</w:t>
      </w:r>
    </w:p>
    <w:p w:rsidR="007A5CD1" w:rsidRPr="007A5CD1" w:rsidRDefault="007A5CD1" w:rsidP="007A5CD1">
      <w:pPr>
        <w:ind w:left="116"/>
        <w:rPr>
          <w:rFonts w:ascii="Times New Roman" w:eastAsia="Calibri" w:hAnsi="Times New Roman" w:cs="Times New Roman"/>
          <w:sz w:val="30"/>
          <w:szCs w:val="30"/>
          <w:rtl/>
        </w:rPr>
      </w:pPr>
      <w:r w:rsidRPr="007A5CD1">
        <w:rPr>
          <w:rFonts w:ascii="Times New Roman" w:eastAsia="Calibri" w:hAnsi="Times New Roman" w:cs="Times New Roman" w:hint="cs"/>
          <w:b/>
          <w:bCs/>
          <w:sz w:val="30"/>
          <w:szCs w:val="30"/>
          <w:rtl/>
        </w:rPr>
        <w:t>1</w:t>
      </w:r>
      <w:r w:rsidRPr="007A5CD1">
        <w:rPr>
          <w:rFonts w:ascii="Times New Roman" w:eastAsia="Calibri" w:hAnsi="Times New Roman" w:cs="Times New Roman"/>
          <w:b/>
          <w:bCs/>
          <w:sz w:val="30"/>
          <w:szCs w:val="30"/>
          <w:rtl/>
        </w:rPr>
        <w:t xml:space="preserve">- </w:t>
      </w:r>
      <w:r w:rsidRPr="007A5CD1">
        <w:rPr>
          <w:rFonts w:ascii="Times New Roman" w:eastAsia="Calibri" w:hAnsi="Times New Roman" w:cs="Times New Roman" w:hint="cs"/>
          <w:b/>
          <w:bCs/>
          <w:sz w:val="30"/>
          <w:szCs w:val="30"/>
          <w:rtl/>
        </w:rPr>
        <w:t>النوع</w:t>
      </w:r>
      <w:r w:rsidRPr="007A5CD1">
        <w:rPr>
          <w:rFonts w:ascii="Times New Roman" w:eastAsia="Calibri" w:hAnsi="Times New Roman" w:cs="Times New Roman"/>
          <w:b/>
          <w:bCs/>
          <w:sz w:val="30"/>
          <w:szCs w:val="30"/>
          <w:rtl/>
        </w:rPr>
        <w:t>:</w:t>
      </w:r>
      <w:r w:rsidRPr="007A5CD1">
        <w:rPr>
          <w:rFonts w:ascii="Times New Roman" w:eastAsia="Calibri" w:hAnsi="Times New Roman" w:cs="Times New Roman" w:hint="cs"/>
          <w:sz w:val="30"/>
          <w:szCs w:val="30"/>
          <w:rtl/>
        </w:rPr>
        <w:t xml:space="preserve">  ذكر</w:t>
      </w:r>
      <w:r w:rsidRPr="007A5CD1">
        <w:rPr>
          <w:rFonts w:ascii="Times New Roman" w:eastAsia="Calibri" w:hAnsi="Times New Roman" w:cs="Times New Roman"/>
          <w:sz w:val="30"/>
          <w:szCs w:val="30"/>
          <w:rtl/>
        </w:rPr>
        <w:t xml:space="preserve"> (</w:t>
      </w:r>
      <w:r w:rsidRPr="007A5CD1">
        <w:rPr>
          <w:rFonts w:ascii="Times New Roman" w:eastAsia="Calibri" w:hAnsi="Times New Roman" w:cs="Times New Roman" w:hint="cs"/>
          <w:sz w:val="30"/>
          <w:szCs w:val="30"/>
          <w:rtl/>
        </w:rPr>
        <w:t xml:space="preserve">     </w:t>
      </w:r>
      <w:r w:rsidRPr="007A5CD1">
        <w:rPr>
          <w:rFonts w:ascii="Times New Roman" w:eastAsia="Calibri" w:hAnsi="Times New Roman" w:cs="Times New Roman"/>
          <w:sz w:val="30"/>
          <w:szCs w:val="30"/>
          <w:rtl/>
        </w:rPr>
        <w:t xml:space="preserve"> )   </w:t>
      </w:r>
      <w:r w:rsidRPr="007A5CD1">
        <w:rPr>
          <w:rFonts w:ascii="Times New Roman" w:eastAsia="Calibri" w:hAnsi="Times New Roman" w:cs="Times New Roman" w:hint="cs"/>
          <w:sz w:val="30"/>
          <w:szCs w:val="30"/>
          <w:rtl/>
        </w:rPr>
        <w:t xml:space="preserve">      </w:t>
      </w:r>
      <w:r w:rsidRPr="007A5CD1">
        <w:rPr>
          <w:rFonts w:ascii="Times New Roman" w:eastAsia="Calibri" w:hAnsi="Times New Roman" w:cs="Times New Roman"/>
          <w:sz w:val="30"/>
          <w:szCs w:val="30"/>
          <w:rtl/>
        </w:rPr>
        <w:t xml:space="preserve">  </w:t>
      </w:r>
      <w:r w:rsidRPr="007A5CD1">
        <w:rPr>
          <w:rFonts w:ascii="Times New Roman" w:eastAsia="Calibri" w:hAnsi="Times New Roman" w:cs="Times New Roman" w:hint="cs"/>
          <w:sz w:val="30"/>
          <w:szCs w:val="30"/>
          <w:rtl/>
        </w:rPr>
        <w:t>أنثى</w:t>
      </w:r>
      <w:r w:rsidRPr="007A5CD1">
        <w:rPr>
          <w:rFonts w:ascii="Times New Roman" w:eastAsia="Calibri" w:hAnsi="Times New Roman" w:cs="Times New Roman"/>
          <w:sz w:val="30"/>
          <w:szCs w:val="30"/>
          <w:rtl/>
        </w:rPr>
        <w:t xml:space="preserve">( </w:t>
      </w:r>
      <w:r w:rsidRPr="007A5CD1">
        <w:rPr>
          <w:rFonts w:ascii="Times New Roman" w:eastAsia="Calibri" w:hAnsi="Times New Roman" w:cs="Times New Roman" w:hint="cs"/>
          <w:sz w:val="30"/>
          <w:szCs w:val="30"/>
          <w:rtl/>
        </w:rPr>
        <w:t xml:space="preserve">     </w:t>
      </w:r>
      <w:r w:rsidRPr="007A5CD1">
        <w:rPr>
          <w:rFonts w:ascii="Times New Roman" w:eastAsia="Calibri" w:hAnsi="Times New Roman" w:cs="Times New Roman"/>
          <w:sz w:val="30"/>
          <w:szCs w:val="30"/>
          <w:rtl/>
        </w:rPr>
        <w:t xml:space="preserve">  )  </w:t>
      </w:r>
    </w:p>
    <w:p w:rsidR="007A5CD1" w:rsidRPr="007A5CD1" w:rsidRDefault="007A5CD1" w:rsidP="007A5CD1">
      <w:pPr>
        <w:ind w:left="116"/>
        <w:rPr>
          <w:rFonts w:ascii="Times New Roman" w:eastAsia="Calibri" w:hAnsi="Times New Roman" w:cs="Times New Roman"/>
          <w:sz w:val="26"/>
          <w:szCs w:val="26"/>
          <w:rtl/>
        </w:rPr>
      </w:pPr>
      <w:r w:rsidRPr="007A5CD1">
        <w:rPr>
          <w:rFonts w:ascii="Times New Roman" w:eastAsia="Calibri" w:hAnsi="Times New Roman" w:cs="Times New Roman" w:hint="cs"/>
          <w:b/>
          <w:bCs/>
          <w:sz w:val="28"/>
          <w:szCs w:val="28"/>
          <w:rtl/>
        </w:rPr>
        <w:t>2</w:t>
      </w:r>
      <w:r w:rsidRPr="007A5CD1">
        <w:rPr>
          <w:rFonts w:ascii="Times New Roman" w:eastAsia="Calibri" w:hAnsi="Times New Roman" w:cs="Times New Roman"/>
          <w:sz w:val="26"/>
          <w:szCs w:val="26"/>
          <w:rtl/>
        </w:rPr>
        <w:t>-</w:t>
      </w:r>
      <w:r w:rsidRPr="007A5CD1">
        <w:rPr>
          <w:rFonts w:ascii="Times New Roman" w:eastAsia="Calibri" w:hAnsi="Times New Roman" w:cs="Times New Roman" w:hint="cs"/>
          <w:b/>
          <w:bCs/>
          <w:sz w:val="28"/>
          <w:szCs w:val="28"/>
          <w:rtl/>
        </w:rPr>
        <w:t xml:space="preserve">المؤهل </w:t>
      </w:r>
      <w:r w:rsidRPr="007A5CD1">
        <w:rPr>
          <w:rFonts w:ascii="Times New Roman" w:eastAsia="Calibri" w:hAnsi="Times New Roman" w:cs="Times New Roman"/>
          <w:b/>
          <w:bCs/>
          <w:sz w:val="28"/>
          <w:szCs w:val="28"/>
          <w:rtl/>
        </w:rPr>
        <w:t xml:space="preserve"> العلمي</w:t>
      </w:r>
      <w:r w:rsidRPr="007A5CD1">
        <w:rPr>
          <w:rFonts w:ascii="Times New Roman" w:eastAsia="Calibri" w:hAnsi="Times New Roman" w:cs="Times New Roman" w:hint="cs"/>
          <w:b/>
          <w:bCs/>
          <w:sz w:val="28"/>
          <w:szCs w:val="28"/>
          <w:rtl/>
        </w:rPr>
        <w:t>:</w:t>
      </w:r>
      <w:r w:rsidRPr="007A5CD1">
        <w:rPr>
          <w:rFonts w:ascii="Times New Roman" w:eastAsia="Calibri" w:hAnsi="Times New Roman" w:cs="Times New Roman" w:hint="cs"/>
          <w:sz w:val="28"/>
          <w:szCs w:val="28"/>
          <w:rtl/>
        </w:rPr>
        <w:t xml:space="preserve">  ماجستير </w:t>
      </w:r>
      <w:r w:rsidRPr="007A5CD1">
        <w:rPr>
          <w:rFonts w:ascii="Times New Roman" w:eastAsia="Calibri" w:hAnsi="Times New Roman" w:cs="Times New Roman"/>
          <w:sz w:val="28"/>
          <w:szCs w:val="28"/>
          <w:rtl/>
        </w:rPr>
        <w:t xml:space="preserve">( </w:t>
      </w:r>
      <w:r w:rsidRPr="007A5CD1">
        <w:rPr>
          <w:rFonts w:ascii="Times New Roman" w:eastAsia="Calibri" w:hAnsi="Times New Roman" w:cs="Times New Roman" w:hint="cs"/>
          <w:sz w:val="28"/>
          <w:szCs w:val="28"/>
          <w:rtl/>
        </w:rPr>
        <w:t xml:space="preserve">      </w:t>
      </w:r>
      <w:r w:rsidRPr="007A5CD1">
        <w:rPr>
          <w:rFonts w:ascii="Times New Roman" w:eastAsia="Calibri" w:hAnsi="Times New Roman" w:cs="Times New Roman"/>
          <w:sz w:val="28"/>
          <w:szCs w:val="28"/>
          <w:rtl/>
        </w:rPr>
        <w:t>)</w:t>
      </w:r>
      <w:r w:rsidRPr="007A5CD1">
        <w:rPr>
          <w:rFonts w:ascii="Times New Roman" w:eastAsia="Calibri" w:hAnsi="Times New Roman" w:cs="Times New Roman" w:hint="cs"/>
          <w:sz w:val="28"/>
          <w:szCs w:val="28"/>
          <w:rtl/>
        </w:rPr>
        <w:t xml:space="preserve"> دكتوراه</w:t>
      </w:r>
      <w:r w:rsidRPr="007A5CD1">
        <w:rPr>
          <w:rFonts w:ascii="Times New Roman" w:eastAsia="Calibri" w:hAnsi="Times New Roman" w:cs="Times New Roman" w:hint="cs"/>
          <w:sz w:val="26"/>
          <w:szCs w:val="26"/>
          <w:rtl/>
        </w:rPr>
        <w:t>(          )</w:t>
      </w:r>
    </w:p>
    <w:p w:rsidR="007A5CD1" w:rsidRPr="007A5CD1" w:rsidRDefault="007A5CD1" w:rsidP="007A5CD1">
      <w:pPr>
        <w:ind w:left="116"/>
        <w:rPr>
          <w:rFonts w:ascii="Times New Roman" w:eastAsia="Calibri" w:hAnsi="Times New Roman" w:cs="Times New Roman"/>
          <w:sz w:val="28"/>
          <w:szCs w:val="28"/>
          <w:rtl/>
        </w:rPr>
      </w:pPr>
      <w:r w:rsidRPr="007A5CD1">
        <w:rPr>
          <w:rFonts w:ascii="Times New Roman" w:eastAsia="Calibri" w:hAnsi="Times New Roman" w:cs="Times New Roman" w:hint="cs"/>
          <w:b/>
          <w:bCs/>
          <w:sz w:val="28"/>
          <w:szCs w:val="28"/>
          <w:rtl/>
        </w:rPr>
        <w:lastRenderedPageBreak/>
        <w:t xml:space="preserve">3- </w:t>
      </w:r>
      <w:r w:rsidRPr="007A5CD1">
        <w:rPr>
          <w:rFonts w:ascii="Times New Roman" w:eastAsia="Calibri" w:hAnsi="Times New Roman" w:cs="Times New Roman"/>
          <w:b/>
          <w:bCs/>
          <w:sz w:val="28"/>
          <w:szCs w:val="28"/>
          <w:rtl/>
        </w:rPr>
        <w:t>الخبر</w:t>
      </w:r>
      <w:r w:rsidRPr="007A5CD1">
        <w:rPr>
          <w:rFonts w:ascii="Times New Roman" w:eastAsia="Calibri" w:hAnsi="Times New Roman" w:cs="Times New Roman" w:hint="cs"/>
          <w:b/>
          <w:bCs/>
          <w:sz w:val="28"/>
          <w:szCs w:val="28"/>
          <w:rtl/>
        </w:rPr>
        <w:t>ة</w:t>
      </w:r>
      <w:r w:rsidRPr="007A5CD1">
        <w:rPr>
          <w:rFonts w:ascii="Times New Roman" w:eastAsia="Calibri" w:hAnsi="Times New Roman" w:cs="Times New Roman"/>
          <w:b/>
          <w:bCs/>
          <w:sz w:val="28"/>
          <w:szCs w:val="28"/>
          <w:rtl/>
        </w:rPr>
        <w:t>:</w:t>
      </w:r>
      <w:r w:rsidRPr="007A5CD1">
        <w:rPr>
          <w:rFonts w:ascii="Times New Roman" w:eastAsia="Calibri" w:hAnsi="Times New Roman" w:cs="Times New Roman" w:hint="cs"/>
          <w:sz w:val="28"/>
          <w:szCs w:val="28"/>
          <w:rtl/>
        </w:rPr>
        <w:t xml:space="preserve"> أقل من</w:t>
      </w:r>
      <w:r w:rsidRPr="007A5CD1">
        <w:rPr>
          <w:rFonts w:ascii="Times New Roman" w:eastAsia="Calibri" w:hAnsi="Times New Roman" w:cs="Times New Roman"/>
          <w:sz w:val="28"/>
          <w:szCs w:val="28"/>
          <w:rtl/>
        </w:rPr>
        <w:t xml:space="preserve"> 5 </w:t>
      </w:r>
      <w:r w:rsidRPr="007A5CD1">
        <w:rPr>
          <w:rFonts w:ascii="Times New Roman" w:eastAsia="Calibri" w:hAnsi="Times New Roman" w:cs="Times New Roman" w:hint="cs"/>
          <w:sz w:val="28"/>
          <w:szCs w:val="28"/>
          <w:rtl/>
        </w:rPr>
        <w:t>سنوات</w:t>
      </w:r>
      <w:r w:rsidRPr="007A5CD1">
        <w:rPr>
          <w:rFonts w:ascii="Times New Roman" w:eastAsia="Calibri" w:hAnsi="Times New Roman" w:cs="Times New Roman"/>
          <w:sz w:val="28"/>
          <w:szCs w:val="28"/>
          <w:rtl/>
        </w:rPr>
        <w:t xml:space="preserve">( </w:t>
      </w:r>
      <w:r w:rsidRPr="007A5CD1">
        <w:rPr>
          <w:rFonts w:ascii="Times New Roman" w:eastAsia="Calibri" w:hAnsi="Times New Roman" w:cs="Times New Roman" w:hint="cs"/>
          <w:sz w:val="28"/>
          <w:szCs w:val="28"/>
          <w:rtl/>
        </w:rPr>
        <w:t xml:space="preserve"> </w:t>
      </w:r>
      <w:r w:rsidRPr="007A5CD1">
        <w:rPr>
          <w:rFonts w:ascii="Times New Roman" w:eastAsia="Calibri" w:hAnsi="Times New Roman" w:cs="Times New Roman"/>
          <w:sz w:val="28"/>
          <w:szCs w:val="28"/>
          <w:rtl/>
        </w:rPr>
        <w:t xml:space="preserve"> ) 5-15 </w:t>
      </w:r>
      <w:r w:rsidRPr="007A5CD1">
        <w:rPr>
          <w:rFonts w:ascii="Times New Roman" w:eastAsia="Calibri" w:hAnsi="Times New Roman" w:cs="Times New Roman" w:hint="cs"/>
          <w:sz w:val="28"/>
          <w:szCs w:val="28"/>
          <w:rtl/>
        </w:rPr>
        <w:t>سنة</w:t>
      </w:r>
      <w:r w:rsidRPr="007A5CD1">
        <w:rPr>
          <w:rFonts w:ascii="Times New Roman" w:eastAsia="Calibri" w:hAnsi="Times New Roman" w:cs="Times New Roman"/>
          <w:sz w:val="28"/>
          <w:szCs w:val="28"/>
          <w:rtl/>
        </w:rPr>
        <w:t xml:space="preserve"> (   ) 1</w:t>
      </w:r>
      <w:r w:rsidRPr="007A5CD1">
        <w:rPr>
          <w:rFonts w:ascii="Times New Roman" w:eastAsia="Calibri" w:hAnsi="Times New Roman" w:cs="Times New Roman" w:hint="cs"/>
          <w:sz w:val="28"/>
          <w:szCs w:val="28"/>
          <w:rtl/>
        </w:rPr>
        <w:t>6</w:t>
      </w:r>
      <w:r w:rsidRPr="007A5CD1">
        <w:rPr>
          <w:rFonts w:ascii="Times New Roman" w:eastAsia="Calibri" w:hAnsi="Times New Roman" w:cs="Times New Roman"/>
          <w:sz w:val="28"/>
          <w:szCs w:val="28"/>
          <w:rtl/>
        </w:rPr>
        <w:t xml:space="preserve"> -25 </w:t>
      </w:r>
      <w:r w:rsidRPr="007A5CD1">
        <w:rPr>
          <w:rFonts w:ascii="Times New Roman" w:eastAsia="Calibri" w:hAnsi="Times New Roman" w:cs="Times New Roman" w:hint="cs"/>
          <w:sz w:val="28"/>
          <w:szCs w:val="28"/>
          <w:rtl/>
        </w:rPr>
        <w:t>سنة</w:t>
      </w:r>
      <w:r w:rsidRPr="007A5CD1">
        <w:rPr>
          <w:rFonts w:ascii="Times New Roman" w:eastAsia="Calibri" w:hAnsi="Times New Roman" w:cs="Times New Roman"/>
          <w:sz w:val="28"/>
          <w:szCs w:val="28"/>
          <w:rtl/>
        </w:rPr>
        <w:t xml:space="preserve"> (  </w:t>
      </w:r>
      <w:r w:rsidRPr="007A5CD1">
        <w:rPr>
          <w:rFonts w:ascii="Times New Roman" w:eastAsia="Calibri" w:hAnsi="Times New Roman" w:cs="Times New Roman" w:hint="cs"/>
          <w:sz w:val="28"/>
          <w:szCs w:val="28"/>
          <w:rtl/>
        </w:rPr>
        <w:t xml:space="preserve"> </w:t>
      </w:r>
      <w:r w:rsidRPr="007A5CD1">
        <w:rPr>
          <w:rFonts w:ascii="Times New Roman" w:eastAsia="Calibri" w:hAnsi="Times New Roman" w:cs="Times New Roman"/>
          <w:sz w:val="28"/>
          <w:szCs w:val="28"/>
          <w:rtl/>
        </w:rPr>
        <w:t xml:space="preserve">) </w:t>
      </w:r>
      <w:r w:rsidRPr="007A5CD1">
        <w:rPr>
          <w:rFonts w:ascii="Times New Roman" w:eastAsia="Calibri" w:hAnsi="Times New Roman" w:cs="Times New Roman" w:hint="cs"/>
          <w:sz w:val="28"/>
          <w:szCs w:val="28"/>
          <w:rtl/>
        </w:rPr>
        <w:t>من</w:t>
      </w:r>
      <w:r w:rsidRPr="007A5CD1">
        <w:rPr>
          <w:rFonts w:ascii="Times New Roman" w:eastAsia="Calibri" w:hAnsi="Times New Roman" w:cs="Times New Roman"/>
          <w:sz w:val="28"/>
          <w:szCs w:val="28"/>
          <w:rtl/>
        </w:rPr>
        <w:t xml:space="preserve"> 2</w:t>
      </w:r>
      <w:r w:rsidRPr="007A5CD1">
        <w:rPr>
          <w:rFonts w:ascii="Times New Roman" w:eastAsia="Calibri" w:hAnsi="Times New Roman" w:cs="Times New Roman" w:hint="cs"/>
          <w:sz w:val="28"/>
          <w:szCs w:val="28"/>
          <w:rtl/>
        </w:rPr>
        <w:t>6</w:t>
      </w:r>
      <w:r w:rsidRPr="007A5CD1">
        <w:rPr>
          <w:rFonts w:ascii="Times New Roman" w:eastAsia="Calibri" w:hAnsi="Times New Roman" w:cs="Times New Roman"/>
          <w:sz w:val="28"/>
          <w:szCs w:val="28"/>
          <w:rtl/>
        </w:rPr>
        <w:t xml:space="preserve"> </w:t>
      </w:r>
      <w:r w:rsidRPr="007A5CD1">
        <w:rPr>
          <w:rFonts w:ascii="Times New Roman" w:eastAsia="Calibri" w:hAnsi="Times New Roman" w:cs="Times New Roman" w:hint="cs"/>
          <w:sz w:val="28"/>
          <w:szCs w:val="28"/>
          <w:rtl/>
        </w:rPr>
        <w:t>سنة فاكثر</w:t>
      </w:r>
      <w:r w:rsidRPr="007A5CD1">
        <w:rPr>
          <w:rFonts w:ascii="Times New Roman" w:eastAsia="Calibri" w:hAnsi="Times New Roman" w:cs="Times New Roman"/>
          <w:sz w:val="28"/>
          <w:szCs w:val="28"/>
          <w:rtl/>
        </w:rPr>
        <w:t xml:space="preserve">(  </w:t>
      </w:r>
      <w:r w:rsidRPr="007A5CD1">
        <w:rPr>
          <w:rFonts w:ascii="Times New Roman" w:eastAsia="Calibri" w:hAnsi="Times New Roman" w:cs="Times New Roman" w:hint="cs"/>
          <w:sz w:val="28"/>
          <w:szCs w:val="28"/>
          <w:rtl/>
        </w:rPr>
        <w:t xml:space="preserve">   )  </w:t>
      </w:r>
      <w:r w:rsidRPr="007A5CD1">
        <w:rPr>
          <w:rFonts w:ascii="Times New Roman" w:eastAsia="Calibri" w:hAnsi="Times New Roman" w:cs="Times New Roman"/>
          <w:sz w:val="28"/>
          <w:szCs w:val="28"/>
          <w:rtl/>
        </w:rPr>
        <w:t xml:space="preserve">  </w:t>
      </w:r>
    </w:p>
    <w:p w:rsidR="007A5CD1" w:rsidRPr="007A5CD1" w:rsidRDefault="007A5CD1" w:rsidP="007A5CD1">
      <w:pPr>
        <w:ind w:left="116"/>
        <w:rPr>
          <w:rFonts w:ascii="Times New Roman" w:eastAsia="Calibri" w:hAnsi="Times New Roman" w:cs="Times New Roman"/>
          <w:sz w:val="28"/>
          <w:szCs w:val="28"/>
          <w:rtl/>
        </w:rPr>
      </w:pPr>
      <w:r w:rsidRPr="007A5CD1">
        <w:rPr>
          <w:rFonts w:ascii="Times New Roman" w:eastAsia="Calibri" w:hAnsi="Times New Roman" w:cs="Times New Roman" w:hint="cs"/>
          <w:sz w:val="28"/>
          <w:szCs w:val="28"/>
          <w:rtl/>
        </w:rPr>
        <w:t xml:space="preserve">4- </w:t>
      </w:r>
      <w:r w:rsidRPr="007A5CD1">
        <w:rPr>
          <w:rFonts w:ascii="Times New Roman" w:eastAsia="Calibri" w:hAnsi="Times New Roman" w:cs="Times New Roman" w:hint="cs"/>
          <w:b/>
          <w:bCs/>
          <w:sz w:val="28"/>
          <w:szCs w:val="28"/>
          <w:rtl/>
        </w:rPr>
        <w:t>العمر:</w:t>
      </w:r>
      <w:r w:rsidRPr="007A5CD1">
        <w:rPr>
          <w:rFonts w:ascii="Times New Roman" w:eastAsia="Calibri" w:hAnsi="Times New Roman" w:cs="Times New Roman" w:hint="cs"/>
          <w:sz w:val="28"/>
          <w:szCs w:val="28"/>
          <w:rtl/>
        </w:rPr>
        <w:t xml:space="preserve">    35-45(      )    46-55 (      )        56 </w:t>
      </w:r>
      <w:r w:rsidRPr="007A5CD1">
        <w:rPr>
          <w:rFonts w:ascii="Times New Roman" w:eastAsia="Calibri" w:hAnsi="Times New Roman" w:cs="Times New Roman"/>
          <w:sz w:val="28"/>
          <w:szCs w:val="28"/>
          <w:rtl/>
        </w:rPr>
        <w:t>–</w:t>
      </w:r>
      <w:r w:rsidRPr="007A5CD1">
        <w:rPr>
          <w:rFonts w:ascii="Times New Roman" w:eastAsia="Calibri" w:hAnsi="Times New Roman" w:cs="Times New Roman" w:hint="cs"/>
          <w:sz w:val="28"/>
          <w:szCs w:val="28"/>
          <w:rtl/>
        </w:rPr>
        <w:t xml:space="preserve"> فما فوق (     )</w:t>
      </w:r>
    </w:p>
    <w:p w:rsidR="007A5CD1" w:rsidRPr="007A5CD1" w:rsidRDefault="007A5CD1" w:rsidP="007A5CD1">
      <w:pPr>
        <w:shd w:val="clear" w:color="auto" w:fill="FFFFFF" w:themeFill="background1"/>
        <w:spacing w:after="0"/>
        <w:jc w:val="center"/>
        <w:rPr>
          <w:rFonts w:ascii="Calibri" w:eastAsia="Calibri" w:hAnsi="Calibri" w:cs="Arial"/>
          <w:b/>
          <w:bCs/>
          <w:sz w:val="34"/>
          <w:szCs w:val="34"/>
          <w:u w:val="single"/>
          <w:rtl/>
        </w:rPr>
      </w:pPr>
      <w:r w:rsidRPr="007A5CD1">
        <w:rPr>
          <w:rFonts w:ascii="Calibri" w:eastAsia="Calibri" w:hAnsi="Calibri" w:cs="Arial" w:hint="cs"/>
          <w:b/>
          <w:bCs/>
          <w:sz w:val="34"/>
          <w:szCs w:val="34"/>
          <w:u w:val="single"/>
          <w:rtl/>
        </w:rPr>
        <w:t>ثانيا : استبيان استراتيجيات مواجهة الضغوط المهنية</w:t>
      </w:r>
    </w:p>
    <w:tbl>
      <w:tblPr>
        <w:tblStyle w:val="10"/>
        <w:bidiVisual/>
        <w:tblW w:w="10720" w:type="dxa"/>
        <w:tblInd w:w="-1225" w:type="dxa"/>
        <w:tblLayout w:type="fixed"/>
        <w:tblLook w:val="04A0" w:firstRow="1" w:lastRow="0" w:firstColumn="1" w:lastColumn="0" w:noHBand="0" w:noVBand="1"/>
      </w:tblPr>
      <w:tblGrid>
        <w:gridCol w:w="708"/>
        <w:gridCol w:w="8080"/>
        <w:gridCol w:w="142"/>
        <w:gridCol w:w="425"/>
        <w:gridCol w:w="142"/>
        <w:gridCol w:w="568"/>
        <w:gridCol w:w="141"/>
        <w:gridCol w:w="514"/>
      </w:tblGrid>
      <w:tr w:rsidR="007A5CD1" w:rsidRPr="007A5CD1" w:rsidTr="00C944F4">
        <w:tc>
          <w:tcPr>
            <w:tcW w:w="708" w:type="dxa"/>
            <w:shd w:val="clear" w:color="auto" w:fill="D9D9D9" w:themeFill="background1" w:themeFillShade="D9"/>
            <w:vAlign w:val="center"/>
          </w:tcPr>
          <w:p w:rsidR="007A5CD1" w:rsidRPr="007A5CD1" w:rsidRDefault="007A5CD1" w:rsidP="007A5CD1">
            <w:pPr>
              <w:jc w:val="center"/>
              <w:rPr>
                <w:rFonts w:ascii="Arial" w:eastAsia="Calibri" w:hAnsi="Arial" w:cs="Arial"/>
                <w:b/>
                <w:bCs/>
                <w:sz w:val="24"/>
                <w:szCs w:val="24"/>
                <w:rtl/>
              </w:rPr>
            </w:pPr>
            <w:proofErr w:type="spellStart"/>
            <w:r w:rsidRPr="007A5CD1">
              <w:rPr>
                <w:rFonts w:ascii="Arial" w:eastAsia="Calibri" w:hAnsi="Arial" w:cs="Arial" w:hint="cs"/>
                <w:b/>
                <w:bCs/>
                <w:sz w:val="24"/>
                <w:szCs w:val="24"/>
                <w:rtl/>
              </w:rPr>
              <w:t>ر.م</w:t>
            </w:r>
            <w:proofErr w:type="spellEnd"/>
          </w:p>
        </w:tc>
        <w:tc>
          <w:tcPr>
            <w:tcW w:w="8080" w:type="dxa"/>
            <w:shd w:val="clear" w:color="auto" w:fill="D9D9D9" w:themeFill="background1" w:themeFillShade="D9"/>
            <w:vAlign w:val="center"/>
          </w:tcPr>
          <w:p w:rsidR="007A5CD1" w:rsidRPr="007A5CD1" w:rsidRDefault="007A5CD1" w:rsidP="007A5CD1">
            <w:pPr>
              <w:tabs>
                <w:tab w:val="left" w:pos="1051"/>
              </w:tabs>
              <w:jc w:val="center"/>
              <w:rPr>
                <w:rFonts w:ascii="Arial" w:eastAsia="Calibri" w:hAnsi="Arial" w:cs="Arial"/>
                <w:b/>
                <w:bCs/>
                <w:sz w:val="24"/>
                <w:szCs w:val="24"/>
                <w:rtl/>
              </w:rPr>
            </w:pPr>
          </w:p>
          <w:p w:rsidR="007A5CD1" w:rsidRPr="007A5CD1" w:rsidRDefault="007A5CD1" w:rsidP="007A5CD1">
            <w:pPr>
              <w:tabs>
                <w:tab w:val="left" w:pos="1051"/>
              </w:tabs>
              <w:jc w:val="center"/>
              <w:rPr>
                <w:rFonts w:ascii="Arial" w:eastAsia="Calibri" w:hAnsi="Arial" w:cs="Arial"/>
                <w:b/>
                <w:bCs/>
                <w:sz w:val="18"/>
                <w:szCs w:val="18"/>
                <w:rtl/>
              </w:rPr>
            </w:pPr>
            <w:r w:rsidRPr="007A5CD1">
              <w:rPr>
                <w:rFonts w:ascii="Arial" w:eastAsia="Calibri" w:hAnsi="Arial" w:cs="Arial"/>
                <w:b/>
                <w:bCs/>
                <w:sz w:val="30"/>
                <w:szCs w:val="30"/>
                <w:rtl/>
              </w:rPr>
              <w:t>الفقــــــــرات</w:t>
            </w:r>
          </w:p>
        </w:tc>
        <w:tc>
          <w:tcPr>
            <w:tcW w:w="567" w:type="dxa"/>
            <w:gridSpan w:val="2"/>
            <w:shd w:val="clear" w:color="auto" w:fill="D9D9D9" w:themeFill="background1" w:themeFillShade="D9"/>
            <w:vAlign w:val="center"/>
          </w:tcPr>
          <w:p w:rsidR="007A5CD1" w:rsidRPr="007A5CD1" w:rsidRDefault="007A5CD1" w:rsidP="007A5CD1">
            <w:pPr>
              <w:jc w:val="center"/>
              <w:rPr>
                <w:rFonts w:ascii="Arial" w:eastAsia="Calibri" w:hAnsi="Arial" w:cs="Arial"/>
                <w:b/>
                <w:bCs/>
                <w:sz w:val="18"/>
                <w:szCs w:val="18"/>
                <w:rtl/>
              </w:rPr>
            </w:pPr>
            <w:r w:rsidRPr="007A5CD1">
              <w:rPr>
                <w:rFonts w:ascii="Arial" w:eastAsia="Calibri" w:hAnsi="Arial" w:cs="Arial"/>
                <w:b/>
                <w:bCs/>
                <w:sz w:val="24"/>
                <w:szCs w:val="24"/>
                <w:rtl/>
              </w:rPr>
              <w:t>نعم</w:t>
            </w:r>
          </w:p>
        </w:tc>
        <w:tc>
          <w:tcPr>
            <w:tcW w:w="851" w:type="dxa"/>
            <w:gridSpan w:val="3"/>
            <w:shd w:val="clear" w:color="auto" w:fill="D9D9D9" w:themeFill="background1" w:themeFillShade="D9"/>
            <w:vAlign w:val="center"/>
          </w:tcPr>
          <w:p w:rsidR="007A5CD1" w:rsidRPr="007A5CD1" w:rsidRDefault="007A5CD1" w:rsidP="007A5CD1">
            <w:pPr>
              <w:jc w:val="center"/>
              <w:rPr>
                <w:rFonts w:ascii="Arial" w:eastAsia="Calibri" w:hAnsi="Arial" w:cs="Arial"/>
                <w:b/>
                <w:bCs/>
                <w:sz w:val="18"/>
                <w:szCs w:val="18"/>
                <w:rtl/>
              </w:rPr>
            </w:pPr>
            <w:r w:rsidRPr="007A5CD1">
              <w:rPr>
                <w:rFonts w:ascii="Arial" w:eastAsia="Calibri" w:hAnsi="Arial" w:cs="Arial"/>
                <w:b/>
                <w:bCs/>
                <w:sz w:val="24"/>
                <w:szCs w:val="24"/>
                <w:rtl/>
              </w:rPr>
              <w:t>أحياناً</w:t>
            </w:r>
          </w:p>
        </w:tc>
        <w:tc>
          <w:tcPr>
            <w:tcW w:w="514" w:type="dxa"/>
            <w:shd w:val="clear" w:color="auto" w:fill="D9D9D9" w:themeFill="background1" w:themeFillShade="D9"/>
            <w:vAlign w:val="center"/>
          </w:tcPr>
          <w:p w:rsidR="007A5CD1" w:rsidRPr="007A5CD1" w:rsidRDefault="007A5CD1" w:rsidP="007A5CD1">
            <w:pPr>
              <w:jc w:val="center"/>
              <w:rPr>
                <w:rFonts w:ascii="Arial" w:eastAsia="Calibri" w:hAnsi="Arial" w:cs="Arial"/>
                <w:b/>
                <w:bCs/>
                <w:sz w:val="18"/>
                <w:szCs w:val="18"/>
                <w:rtl/>
              </w:rPr>
            </w:pPr>
            <w:r w:rsidRPr="007A5CD1">
              <w:rPr>
                <w:rFonts w:ascii="Arial" w:eastAsia="Calibri" w:hAnsi="Arial" w:cs="Arial"/>
                <w:b/>
                <w:bCs/>
                <w:sz w:val="24"/>
                <w:szCs w:val="24"/>
                <w:rtl/>
              </w:rPr>
              <w:t>لا</w:t>
            </w:r>
          </w:p>
        </w:tc>
      </w:tr>
      <w:tr w:rsidR="007A5CD1" w:rsidRPr="007A5CD1" w:rsidTr="00C944F4">
        <w:trPr>
          <w:trHeight w:val="498"/>
        </w:trPr>
        <w:tc>
          <w:tcPr>
            <w:tcW w:w="10720" w:type="dxa"/>
            <w:gridSpan w:val="8"/>
            <w:shd w:val="clear" w:color="auto" w:fill="D9D9D9" w:themeFill="background1" w:themeFillShade="D9"/>
          </w:tcPr>
          <w:p w:rsidR="007A5CD1" w:rsidRPr="007A5CD1" w:rsidRDefault="007A5CD1" w:rsidP="007A5CD1">
            <w:pPr>
              <w:jc w:val="center"/>
              <w:rPr>
                <w:rFonts w:ascii="Calibri" w:eastAsia="Calibri" w:hAnsi="Calibri" w:cs="Arial"/>
                <w:b/>
                <w:bCs/>
                <w:sz w:val="32"/>
                <w:szCs w:val="32"/>
                <w:rtl/>
              </w:rPr>
            </w:pPr>
            <w:r w:rsidRPr="007A5CD1">
              <w:rPr>
                <w:rFonts w:ascii="Calibri" w:eastAsia="Calibri" w:hAnsi="Calibri" w:cs="Arial" w:hint="cs"/>
                <w:b/>
                <w:bCs/>
                <w:sz w:val="32"/>
                <w:szCs w:val="32"/>
                <w:rtl/>
              </w:rPr>
              <w:t>البعد الاول : استراتيجية الضغط الاجتماعي</w:t>
            </w:r>
          </w:p>
        </w:tc>
      </w:tr>
      <w:tr w:rsidR="007A5CD1" w:rsidRPr="007A5CD1" w:rsidTr="00C944F4">
        <w:trPr>
          <w:trHeight w:val="407"/>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lang w:bidi="ar-LY"/>
              </w:rPr>
              <w:t>1</w:t>
            </w:r>
            <w:r w:rsidRPr="007A5CD1">
              <w:rPr>
                <w:rFonts w:ascii="Times New Roman" w:eastAsia="Calibri" w:hAnsi="Times New Roman" w:cs="Times New Roman" w:hint="cs"/>
                <w:sz w:val="28"/>
                <w:szCs w:val="28"/>
                <w:rtl/>
                <w:lang w:bidi="ar-LY"/>
              </w:rPr>
              <w:t>-</w:t>
            </w:r>
          </w:p>
        </w:tc>
        <w:tc>
          <w:tcPr>
            <w:tcW w:w="8080" w:type="dxa"/>
          </w:tcPr>
          <w:p w:rsidR="007A5CD1" w:rsidRPr="007A5CD1" w:rsidRDefault="007A5CD1" w:rsidP="007A5CD1">
            <w:pPr>
              <w:rPr>
                <w:rFonts w:ascii="Times New Roman" w:eastAsia="Calibri" w:hAnsi="Times New Roman" w:cs="Times New Roman"/>
                <w:sz w:val="28"/>
                <w:szCs w:val="28"/>
                <w:rtl/>
                <w:lang w:bidi="ar-LY"/>
              </w:rPr>
            </w:pPr>
            <w:proofErr w:type="spellStart"/>
            <w:r w:rsidRPr="007A5CD1">
              <w:rPr>
                <w:rFonts w:ascii="Times New Roman" w:eastAsia="Calibri" w:hAnsi="Times New Roman" w:cs="Times New Roman" w:hint="cs"/>
                <w:sz w:val="28"/>
                <w:szCs w:val="28"/>
                <w:rtl/>
                <w:lang w:bidi="ar-LY"/>
              </w:rPr>
              <w:t>اتلقي</w:t>
            </w:r>
            <w:proofErr w:type="spellEnd"/>
            <w:r w:rsidRPr="007A5CD1">
              <w:rPr>
                <w:rFonts w:ascii="Times New Roman" w:eastAsia="Calibri" w:hAnsi="Times New Roman" w:cs="Times New Roman" w:hint="cs"/>
                <w:sz w:val="28"/>
                <w:szCs w:val="28"/>
                <w:rtl/>
                <w:lang w:bidi="ar-LY"/>
              </w:rPr>
              <w:t xml:space="preserve"> انتقادات كثيرة أثناء تأديتي للعمل.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851" w:type="dxa"/>
            <w:gridSpan w:val="3"/>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13"/>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lang w:bidi="ar-LY"/>
              </w:rPr>
              <w:t>2</w:t>
            </w:r>
            <w:r w:rsidRPr="007A5CD1">
              <w:rPr>
                <w:rFonts w:ascii="Times New Roman" w:eastAsia="Calibri" w:hAnsi="Times New Roman" w:cs="Times New Roman" w:hint="cs"/>
                <w:sz w:val="28"/>
                <w:szCs w:val="28"/>
                <w:rtl/>
                <w:lang w:bidi="ar-LY"/>
              </w:rPr>
              <w:t>-</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احافظ على العلاقات مستقرة  مع الاخرين.</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3"/>
        </w:trPr>
        <w:tc>
          <w:tcPr>
            <w:tcW w:w="708"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3-</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أبحث بقدر الامكان علي الدعم ممن لدي علاقة جيدة بهم.</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8"/>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4-</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اطلب المساعدة والمساندة من طرف رؤسائي فالعمل.</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8"/>
        </w:trPr>
        <w:tc>
          <w:tcPr>
            <w:tcW w:w="708"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5-</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يقلقني الاشراف الزائد علي عمل الاخرين.</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8"/>
        </w:trPr>
        <w:tc>
          <w:tcPr>
            <w:tcW w:w="708"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6-</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يزيد اقاربي من ضغط العمل لدي خلال الدوام الرسمي.</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8"/>
        </w:trPr>
        <w:tc>
          <w:tcPr>
            <w:tcW w:w="708"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7-</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لا يشجعن</w:t>
            </w:r>
            <w:r w:rsidRPr="007A5CD1">
              <w:rPr>
                <w:rFonts w:ascii="Times New Roman" w:eastAsia="Calibri" w:hAnsi="Times New Roman" w:cs="Times New Roman" w:hint="eastAsia"/>
                <w:sz w:val="28"/>
                <w:szCs w:val="28"/>
                <w:rtl/>
                <w:lang w:bidi="ar-LY"/>
              </w:rPr>
              <w:t>ي</w:t>
            </w:r>
            <w:r w:rsidRPr="007A5CD1">
              <w:rPr>
                <w:rFonts w:ascii="Times New Roman" w:eastAsia="Calibri" w:hAnsi="Times New Roman" w:cs="Times New Roman" w:hint="cs"/>
                <w:sz w:val="28"/>
                <w:szCs w:val="28"/>
                <w:rtl/>
                <w:lang w:bidi="ar-LY"/>
              </w:rPr>
              <w:t xml:space="preserve">  رؤسائي فالعمل.</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18"/>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8-</w:t>
            </w:r>
          </w:p>
        </w:tc>
        <w:tc>
          <w:tcPr>
            <w:tcW w:w="8080"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العمل لساعات طويلة غير ساعات الدوام يرهقني جدا.</w:t>
            </w:r>
          </w:p>
        </w:tc>
        <w:tc>
          <w:tcPr>
            <w:tcW w:w="567" w:type="dxa"/>
            <w:gridSpan w:val="2"/>
          </w:tcPr>
          <w:p w:rsidR="007A5CD1" w:rsidRPr="007A5CD1" w:rsidRDefault="007A5CD1" w:rsidP="007A5CD1">
            <w:pPr>
              <w:rPr>
                <w:rFonts w:ascii="Calibri" w:eastAsia="Calibri" w:hAnsi="Calibri" w:cs="Arial"/>
                <w:rtl/>
              </w:rPr>
            </w:pPr>
          </w:p>
        </w:tc>
        <w:tc>
          <w:tcPr>
            <w:tcW w:w="851" w:type="dxa"/>
            <w:gridSpan w:val="3"/>
          </w:tcPr>
          <w:p w:rsidR="007A5CD1" w:rsidRPr="007A5CD1" w:rsidRDefault="007A5CD1" w:rsidP="007A5CD1">
            <w:pPr>
              <w:rPr>
                <w:rFonts w:ascii="Calibri" w:eastAsia="Calibri" w:hAnsi="Calibri" w:cs="Arial"/>
                <w:rtl/>
              </w:rPr>
            </w:pPr>
          </w:p>
        </w:tc>
        <w:tc>
          <w:tcPr>
            <w:tcW w:w="514" w:type="dxa"/>
          </w:tcPr>
          <w:p w:rsidR="007A5CD1" w:rsidRPr="007A5CD1" w:rsidRDefault="007A5CD1" w:rsidP="007A5CD1">
            <w:pPr>
              <w:rPr>
                <w:rFonts w:ascii="Calibri" w:eastAsia="Calibri" w:hAnsi="Calibri" w:cs="Arial"/>
                <w:rtl/>
              </w:rPr>
            </w:pPr>
          </w:p>
        </w:tc>
      </w:tr>
      <w:tr w:rsidR="007A5CD1" w:rsidRPr="007A5CD1" w:rsidTr="00C944F4">
        <w:trPr>
          <w:trHeight w:val="493"/>
        </w:trPr>
        <w:tc>
          <w:tcPr>
            <w:tcW w:w="10720" w:type="dxa"/>
            <w:gridSpan w:val="8"/>
            <w:shd w:val="clear" w:color="auto" w:fill="D9D9D9" w:themeFill="background1" w:themeFillShade="D9"/>
          </w:tcPr>
          <w:p w:rsidR="007A5CD1" w:rsidRPr="007A5CD1" w:rsidRDefault="007A5CD1" w:rsidP="007A5CD1">
            <w:pPr>
              <w:jc w:val="center"/>
              <w:rPr>
                <w:rFonts w:ascii="Times New Roman" w:eastAsia="Calibri" w:hAnsi="Times New Roman" w:cs="Times New Roman"/>
                <w:sz w:val="28"/>
                <w:szCs w:val="28"/>
                <w:rtl/>
              </w:rPr>
            </w:pPr>
            <w:r w:rsidRPr="007A5CD1">
              <w:rPr>
                <w:rFonts w:ascii="Calibri" w:eastAsia="Calibri" w:hAnsi="Calibri" w:cs="Arial" w:hint="cs"/>
                <w:b/>
                <w:bCs/>
                <w:sz w:val="32"/>
                <w:szCs w:val="32"/>
                <w:rtl/>
              </w:rPr>
              <w:t>البعد الثاني: استراتيجية الضغط المهني</w:t>
            </w:r>
          </w:p>
        </w:tc>
      </w:tr>
      <w:tr w:rsidR="007A5CD1" w:rsidRPr="007A5CD1" w:rsidTr="00C944F4">
        <w:trPr>
          <w:trHeight w:val="415"/>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9-</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تقييم المسئولين لي لا يتواف</w:t>
            </w:r>
            <w:r w:rsidRPr="007A5CD1">
              <w:rPr>
                <w:rFonts w:ascii="Times New Roman" w:eastAsia="Calibri" w:hAnsi="Times New Roman" w:cs="Times New Roman" w:hint="eastAsia"/>
                <w:sz w:val="28"/>
                <w:szCs w:val="28"/>
                <w:rtl/>
                <w:lang w:bidi="ar-LY"/>
              </w:rPr>
              <w:t>ق</w:t>
            </w:r>
            <w:r w:rsidRPr="007A5CD1">
              <w:rPr>
                <w:rFonts w:ascii="Times New Roman" w:eastAsia="Calibri" w:hAnsi="Times New Roman" w:cs="Times New Roman" w:hint="cs"/>
                <w:sz w:val="28"/>
                <w:szCs w:val="28"/>
                <w:rtl/>
                <w:lang w:bidi="ar-LY"/>
              </w:rPr>
              <w:t xml:space="preserve"> مع أدائي.</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20"/>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10-</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اعمل خلال المناسبات الوطنية والاعياد.</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12"/>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11-</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اعيد ترتيب عملي بصورة مستمرة.</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12"/>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12-</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أعيد مخططات مسبقة لأداء اعمالي بنجاح.</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12"/>
        </w:trPr>
        <w:tc>
          <w:tcPr>
            <w:tcW w:w="708" w:type="dxa"/>
          </w:tcPr>
          <w:p w:rsidR="007A5CD1" w:rsidRPr="007A5CD1" w:rsidRDefault="007A5CD1" w:rsidP="007A5CD1">
            <w:pPr>
              <w:rPr>
                <w:rFonts w:ascii="Calibri" w:eastAsia="Calibri" w:hAnsi="Calibri" w:cs="Arial"/>
                <w:b/>
                <w:bCs/>
                <w:sz w:val="24"/>
                <w:szCs w:val="24"/>
                <w:rtl/>
              </w:rPr>
            </w:pPr>
            <w:r w:rsidRPr="007A5CD1">
              <w:rPr>
                <w:rFonts w:ascii="Calibri" w:eastAsia="Calibri" w:hAnsi="Calibri" w:cs="Arial" w:hint="cs"/>
                <w:b/>
                <w:bCs/>
                <w:sz w:val="24"/>
                <w:szCs w:val="24"/>
                <w:rtl/>
              </w:rPr>
              <w:t>13-</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اقوم بمهام وظيفيتي حسب ما تملي</w:t>
            </w:r>
            <w:r w:rsidRPr="007A5CD1">
              <w:rPr>
                <w:rFonts w:ascii="Times New Roman" w:eastAsia="Calibri" w:hAnsi="Times New Roman" w:cs="Times New Roman" w:hint="eastAsia"/>
                <w:sz w:val="28"/>
                <w:szCs w:val="28"/>
                <w:rtl/>
                <w:lang w:bidi="ar-LY"/>
              </w:rPr>
              <w:t>ه</w:t>
            </w:r>
            <w:r w:rsidRPr="007A5CD1">
              <w:rPr>
                <w:rFonts w:ascii="Times New Roman" w:eastAsia="Calibri" w:hAnsi="Times New Roman" w:cs="Times New Roman" w:hint="cs"/>
                <w:sz w:val="28"/>
                <w:szCs w:val="28"/>
                <w:rtl/>
                <w:lang w:bidi="ar-LY"/>
              </w:rPr>
              <w:t xml:space="preserve"> القواعد واللوائح.</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12"/>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14-</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ألجا الي الترفيه لتجنب التفكير فالأمور السلبية المتعلقة بالعمل.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709" w:type="dxa"/>
            <w:gridSpan w:val="2"/>
          </w:tcPr>
          <w:p w:rsidR="007A5CD1" w:rsidRPr="007A5CD1" w:rsidRDefault="007A5CD1" w:rsidP="007A5CD1">
            <w:pPr>
              <w:rPr>
                <w:rFonts w:ascii="Calibri" w:eastAsia="Calibri" w:hAnsi="Calibri" w:cs="Arial"/>
                <w:sz w:val="18"/>
                <w:szCs w:val="18"/>
                <w:rtl/>
              </w:rPr>
            </w:pPr>
          </w:p>
        </w:tc>
        <w:tc>
          <w:tcPr>
            <w:tcW w:w="514"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501"/>
        </w:trPr>
        <w:tc>
          <w:tcPr>
            <w:tcW w:w="10720" w:type="dxa"/>
            <w:gridSpan w:val="8"/>
            <w:shd w:val="clear" w:color="auto" w:fill="D9D9D9" w:themeFill="background1" w:themeFillShade="D9"/>
          </w:tcPr>
          <w:p w:rsidR="007A5CD1" w:rsidRPr="007A5CD1" w:rsidRDefault="007A5CD1" w:rsidP="007A5CD1">
            <w:pPr>
              <w:jc w:val="center"/>
              <w:rPr>
                <w:rFonts w:ascii="Calibri" w:eastAsia="Calibri" w:hAnsi="Calibri" w:cs="Arial"/>
                <w:b/>
                <w:bCs/>
                <w:sz w:val="24"/>
                <w:szCs w:val="24"/>
                <w:rtl/>
              </w:rPr>
            </w:pPr>
            <w:r w:rsidRPr="007A5CD1">
              <w:rPr>
                <w:rFonts w:ascii="Calibri" w:eastAsia="Calibri" w:hAnsi="Calibri" w:cs="Arial" w:hint="cs"/>
                <w:b/>
                <w:bCs/>
                <w:sz w:val="32"/>
                <w:szCs w:val="32"/>
                <w:rtl/>
              </w:rPr>
              <w:t>البعد الثالث: استراتيجي</w:t>
            </w:r>
            <w:r w:rsidRPr="007A5CD1">
              <w:rPr>
                <w:rFonts w:ascii="Calibri" w:eastAsia="Calibri" w:hAnsi="Calibri" w:cs="Arial" w:hint="eastAsia"/>
                <w:b/>
                <w:bCs/>
                <w:sz w:val="32"/>
                <w:szCs w:val="32"/>
                <w:rtl/>
              </w:rPr>
              <w:t>ة</w:t>
            </w:r>
            <w:r w:rsidRPr="007A5CD1">
              <w:rPr>
                <w:rFonts w:ascii="Calibri" w:eastAsia="Calibri" w:hAnsi="Calibri" w:cs="Arial" w:hint="cs"/>
                <w:b/>
                <w:bCs/>
                <w:sz w:val="32"/>
                <w:szCs w:val="32"/>
                <w:rtl/>
              </w:rPr>
              <w:t xml:space="preserve"> ضغط الاسرة</w:t>
            </w: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15-</w:t>
            </w:r>
          </w:p>
        </w:tc>
        <w:tc>
          <w:tcPr>
            <w:tcW w:w="8222" w:type="dxa"/>
            <w:gridSpan w:val="2"/>
          </w:tcPr>
          <w:p w:rsidR="007A5CD1" w:rsidRPr="007A5CD1" w:rsidRDefault="007A5CD1" w:rsidP="007A5CD1">
            <w:pPr>
              <w:tabs>
                <w:tab w:val="left" w:pos="2628"/>
              </w:tabs>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أتغيب عن المناسبات العائلية بسبب العمل.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1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16-</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أبذل جهدي للفصل بين أدواري المهنية وحياتي الخاصة.</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10"/>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17-</w:t>
            </w:r>
          </w:p>
        </w:tc>
        <w:tc>
          <w:tcPr>
            <w:tcW w:w="8222" w:type="dxa"/>
            <w:gridSpan w:val="2"/>
          </w:tcPr>
          <w:p w:rsidR="007A5CD1" w:rsidRPr="007A5CD1" w:rsidRDefault="007A5CD1" w:rsidP="007A5CD1">
            <w:pPr>
              <w:contextualSpacing/>
              <w:rPr>
                <w:rFonts w:ascii="Times New Roman" w:eastAsia="Calibri" w:hAnsi="Times New Roman" w:cs="Times New Roman"/>
                <w:sz w:val="28"/>
                <w:szCs w:val="28"/>
                <w:rtl/>
              </w:rPr>
            </w:pPr>
            <w:r w:rsidRPr="007A5CD1">
              <w:rPr>
                <w:rFonts w:ascii="Times New Roman" w:eastAsia="Calibri" w:hAnsi="Times New Roman" w:cs="Times New Roman" w:hint="cs"/>
                <w:sz w:val="28"/>
                <w:szCs w:val="28"/>
                <w:rtl/>
              </w:rPr>
              <w:t>اوسع مراكز اهتمامي ونشاطاتي خارج العمل.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16"/>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18-</w:t>
            </w:r>
          </w:p>
        </w:tc>
        <w:tc>
          <w:tcPr>
            <w:tcW w:w="8222" w:type="dxa"/>
            <w:gridSpan w:val="2"/>
          </w:tcPr>
          <w:p w:rsidR="007A5CD1" w:rsidRPr="007A5CD1" w:rsidRDefault="007A5CD1" w:rsidP="007A5CD1">
            <w:pPr>
              <w:contextualSpacing/>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ألجا الي ممارسة بعض الهوايات خارج العمل.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16"/>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19-</w:t>
            </w:r>
          </w:p>
        </w:tc>
        <w:tc>
          <w:tcPr>
            <w:tcW w:w="8222" w:type="dxa"/>
            <w:gridSpan w:val="2"/>
          </w:tcPr>
          <w:p w:rsidR="007A5CD1" w:rsidRPr="007A5CD1" w:rsidRDefault="007A5CD1" w:rsidP="007A5CD1">
            <w:pPr>
              <w:contextualSpacing/>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أنشغل بالعمل على حساب حياتي الخاصة.</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501"/>
        </w:trPr>
        <w:tc>
          <w:tcPr>
            <w:tcW w:w="10720" w:type="dxa"/>
            <w:gridSpan w:val="8"/>
            <w:shd w:val="clear" w:color="auto" w:fill="D9D9D9" w:themeFill="background1" w:themeFillShade="D9"/>
          </w:tcPr>
          <w:p w:rsidR="007A5CD1" w:rsidRPr="007A5CD1" w:rsidRDefault="007A5CD1" w:rsidP="007A5CD1">
            <w:pPr>
              <w:jc w:val="center"/>
              <w:rPr>
                <w:rFonts w:ascii="Calibri" w:eastAsia="Calibri" w:hAnsi="Calibri" w:cs="Arial"/>
                <w:b/>
                <w:bCs/>
                <w:sz w:val="32"/>
                <w:szCs w:val="32"/>
                <w:rtl/>
              </w:rPr>
            </w:pPr>
            <w:r w:rsidRPr="007A5CD1">
              <w:rPr>
                <w:rFonts w:ascii="Calibri" w:eastAsia="Calibri" w:hAnsi="Calibri" w:cs="Arial" w:hint="cs"/>
                <w:b/>
                <w:bCs/>
                <w:sz w:val="32"/>
                <w:szCs w:val="32"/>
                <w:rtl/>
              </w:rPr>
              <w:t>البعد الرابع: استراتيجية  ضغط الوقت</w:t>
            </w: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20-</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من الصعب ان لا أفكر بالعمل بعد رجوعي للبيت.</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21-</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أسير وقتي بدرجة عالية من الفاعلية.</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22-</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أبذل جهدي فالتخفيف من سرعة ادائي وسلوكي اثناء العمل.</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lastRenderedPageBreak/>
              <w:t>23-</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أفضل قضاء وقت فراغي مع عائلتي رغم العمل المتراكم.</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24-</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اكلف ببعض المهام الصعبة ووقت قصير لإنجازها.</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25-</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تتداخل اوقات العمل مع اوقاتي الاجتماعية في اغلب الاحيان.</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10720" w:type="dxa"/>
            <w:gridSpan w:val="8"/>
            <w:shd w:val="clear" w:color="auto" w:fill="D9D9D9" w:themeFill="background1" w:themeFillShade="D9"/>
          </w:tcPr>
          <w:p w:rsidR="007A5CD1" w:rsidRPr="007A5CD1" w:rsidRDefault="007A5CD1" w:rsidP="007A5CD1">
            <w:pPr>
              <w:jc w:val="center"/>
              <w:rPr>
                <w:rFonts w:ascii="Calibri" w:eastAsia="Calibri" w:hAnsi="Calibri" w:cs="Arial"/>
                <w:b/>
                <w:bCs/>
                <w:sz w:val="32"/>
                <w:szCs w:val="32"/>
                <w:rtl/>
              </w:rPr>
            </w:pPr>
            <w:r w:rsidRPr="007A5CD1">
              <w:rPr>
                <w:rFonts w:ascii="Calibri" w:eastAsia="Calibri" w:hAnsi="Calibri" w:cs="Arial" w:hint="cs"/>
                <w:b/>
                <w:bCs/>
                <w:sz w:val="32"/>
                <w:szCs w:val="32"/>
                <w:rtl/>
              </w:rPr>
              <w:t>البعد الرابع: استراتيجية ضغط الاندماج</w:t>
            </w: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26-</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أتلقي انتقادات كثيرة اثناء تأديتي لعملي ولا ابالي.</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27-</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احاول دمج المرونة والمهنية بين الموظفين اثناء تأدية عملهم.</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28-</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اعمل جاهدا على معالجة المشاكل عند ظهورها.</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29-</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اكلف فريق لإدارة الازمات داخل العمل لحلحلة المشاكل التي تطرأ فجأة.</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30-</w:t>
            </w:r>
          </w:p>
        </w:tc>
        <w:tc>
          <w:tcPr>
            <w:tcW w:w="8222" w:type="dxa"/>
            <w:gridSpan w:val="2"/>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اقوم بصرف مكافآت للعمل الاضافي بشكل دوري لتشجيع الموظفين</w:t>
            </w:r>
          </w:p>
        </w:tc>
        <w:tc>
          <w:tcPr>
            <w:tcW w:w="567" w:type="dxa"/>
            <w:gridSpan w:val="2"/>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gridSpan w:val="2"/>
          </w:tcPr>
          <w:p w:rsidR="007A5CD1" w:rsidRPr="007A5CD1" w:rsidRDefault="007A5CD1" w:rsidP="007A5CD1">
            <w:pPr>
              <w:rPr>
                <w:rFonts w:ascii="Calibri" w:eastAsia="Calibri" w:hAnsi="Calibri" w:cs="Arial"/>
                <w:sz w:val="18"/>
                <w:szCs w:val="18"/>
                <w:rtl/>
              </w:rPr>
            </w:pPr>
          </w:p>
        </w:tc>
      </w:tr>
    </w:tbl>
    <w:p w:rsidR="007A5CD1" w:rsidRPr="007A5CD1" w:rsidRDefault="007A5CD1" w:rsidP="007A5CD1">
      <w:pPr>
        <w:shd w:val="clear" w:color="auto" w:fill="FFFFFF" w:themeFill="background1"/>
        <w:jc w:val="center"/>
        <w:rPr>
          <w:rFonts w:ascii="Aldhabi" w:eastAsia="Calibri" w:hAnsi="Aldhabi" w:cs="Akhbar MT"/>
          <w:b/>
          <w:bCs/>
          <w:sz w:val="40"/>
          <w:szCs w:val="40"/>
          <w:u w:val="single"/>
          <w:rtl/>
          <w:lang w:bidi="ar-LY"/>
        </w:rPr>
      </w:pPr>
      <w:r w:rsidRPr="007A5CD1">
        <w:rPr>
          <w:rFonts w:ascii="Aldhabi" w:eastAsia="Calibri" w:hAnsi="Aldhabi" w:cs="Akhbar MT" w:hint="cs"/>
          <w:b/>
          <w:bCs/>
          <w:sz w:val="40"/>
          <w:szCs w:val="40"/>
          <w:u w:val="single"/>
          <w:rtl/>
          <w:lang w:bidi="ar-LY"/>
        </w:rPr>
        <w:t>ثالثا: استبيان اتخاذ القرار</w:t>
      </w:r>
    </w:p>
    <w:tbl>
      <w:tblPr>
        <w:tblStyle w:val="10"/>
        <w:bidiVisual/>
        <w:tblW w:w="10720" w:type="dxa"/>
        <w:tblInd w:w="-1225" w:type="dxa"/>
        <w:tblLayout w:type="fixed"/>
        <w:tblLook w:val="04A0" w:firstRow="1" w:lastRow="0" w:firstColumn="1" w:lastColumn="0" w:noHBand="0" w:noVBand="1"/>
      </w:tblPr>
      <w:tblGrid>
        <w:gridCol w:w="708"/>
        <w:gridCol w:w="8222"/>
        <w:gridCol w:w="567"/>
        <w:gridCol w:w="568"/>
        <w:gridCol w:w="655"/>
      </w:tblGrid>
      <w:tr w:rsidR="007A5CD1" w:rsidRPr="007A5CD1" w:rsidTr="00C944F4">
        <w:trPr>
          <w:trHeight w:val="469"/>
        </w:trPr>
        <w:tc>
          <w:tcPr>
            <w:tcW w:w="708" w:type="dxa"/>
            <w:shd w:val="clear" w:color="auto" w:fill="D9D9D9" w:themeFill="background1" w:themeFillShade="D9"/>
          </w:tcPr>
          <w:p w:rsidR="007A5CD1" w:rsidRPr="007A5CD1" w:rsidRDefault="007A5CD1" w:rsidP="007A5CD1">
            <w:pPr>
              <w:jc w:val="center"/>
              <w:rPr>
                <w:rFonts w:ascii="Times New Roman" w:eastAsia="Calibri" w:hAnsi="Times New Roman" w:cs="Times New Roman"/>
                <w:b/>
                <w:bCs/>
                <w:sz w:val="28"/>
                <w:szCs w:val="28"/>
                <w:rtl/>
                <w:lang w:bidi="ar-LY"/>
              </w:rPr>
            </w:pPr>
            <w:proofErr w:type="spellStart"/>
            <w:r w:rsidRPr="007A5CD1">
              <w:rPr>
                <w:rFonts w:ascii="Times New Roman" w:eastAsia="Calibri" w:hAnsi="Times New Roman" w:cs="Times New Roman" w:hint="cs"/>
                <w:b/>
                <w:bCs/>
                <w:sz w:val="28"/>
                <w:szCs w:val="28"/>
                <w:rtl/>
                <w:lang w:bidi="ar-LY"/>
              </w:rPr>
              <w:t>ر.م</w:t>
            </w:r>
            <w:proofErr w:type="spellEnd"/>
          </w:p>
        </w:tc>
        <w:tc>
          <w:tcPr>
            <w:tcW w:w="8222" w:type="dxa"/>
            <w:shd w:val="clear" w:color="auto" w:fill="D9D9D9" w:themeFill="background1" w:themeFillShade="D9"/>
          </w:tcPr>
          <w:p w:rsidR="007A5CD1" w:rsidRPr="007A5CD1" w:rsidRDefault="007A5CD1" w:rsidP="007A5CD1">
            <w:pPr>
              <w:jc w:val="center"/>
              <w:rPr>
                <w:rFonts w:ascii="Times New Roman" w:eastAsia="Calibri" w:hAnsi="Times New Roman" w:cs="Times New Roman"/>
                <w:b/>
                <w:bCs/>
                <w:sz w:val="28"/>
                <w:szCs w:val="28"/>
                <w:rtl/>
                <w:lang w:bidi="ar-LY"/>
              </w:rPr>
            </w:pPr>
            <w:r w:rsidRPr="007A5CD1">
              <w:rPr>
                <w:rFonts w:ascii="Times New Roman" w:eastAsia="Calibri" w:hAnsi="Times New Roman" w:cs="Times New Roman" w:hint="cs"/>
                <w:b/>
                <w:bCs/>
                <w:sz w:val="28"/>
                <w:szCs w:val="28"/>
                <w:rtl/>
                <w:lang w:bidi="ar-LY"/>
              </w:rPr>
              <w:t>الفقرات</w:t>
            </w:r>
          </w:p>
        </w:tc>
        <w:tc>
          <w:tcPr>
            <w:tcW w:w="567" w:type="dxa"/>
            <w:shd w:val="clear" w:color="auto" w:fill="D9D9D9" w:themeFill="background1" w:themeFillShade="D9"/>
          </w:tcPr>
          <w:p w:rsidR="007A5CD1" w:rsidRPr="007A5CD1" w:rsidRDefault="007A5CD1" w:rsidP="007A5CD1">
            <w:pPr>
              <w:jc w:val="center"/>
              <w:rPr>
                <w:rFonts w:ascii="Calibri" w:eastAsia="Calibri" w:hAnsi="Calibri" w:cs="Arial"/>
                <w:b/>
                <w:bCs/>
                <w:sz w:val="24"/>
                <w:szCs w:val="24"/>
                <w:rtl/>
              </w:rPr>
            </w:pPr>
            <w:r w:rsidRPr="007A5CD1">
              <w:rPr>
                <w:rFonts w:ascii="Calibri" w:eastAsia="Calibri" w:hAnsi="Calibri" w:cs="Arial" w:hint="cs"/>
                <w:b/>
                <w:bCs/>
                <w:sz w:val="24"/>
                <w:szCs w:val="24"/>
                <w:rtl/>
              </w:rPr>
              <w:t>نعم</w:t>
            </w:r>
          </w:p>
        </w:tc>
        <w:tc>
          <w:tcPr>
            <w:tcW w:w="568" w:type="dxa"/>
            <w:shd w:val="clear" w:color="auto" w:fill="D9D9D9" w:themeFill="background1" w:themeFillShade="D9"/>
          </w:tcPr>
          <w:p w:rsidR="007A5CD1" w:rsidRPr="007A5CD1" w:rsidRDefault="007A5CD1" w:rsidP="007A5CD1">
            <w:pPr>
              <w:jc w:val="center"/>
              <w:rPr>
                <w:rFonts w:ascii="Calibri" w:eastAsia="Calibri" w:hAnsi="Calibri" w:cs="Arial"/>
                <w:b/>
                <w:bCs/>
                <w:sz w:val="24"/>
                <w:szCs w:val="24"/>
                <w:rtl/>
              </w:rPr>
            </w:pPr>
            <w:r w:rsidRPr="007A5CD1">
              <w:rPr>
                <w:rFonts w:ascii="Calibri" w:eastAsia="Calibri" w:hAnsi="Calibri" w:cs="Arial" w:hint="cs"/>
                <w:b/>
                <w:bCs/>
                <w:sz w:val="24"/>
                <w:szCs w:val="24"/>
                <w:rtl/>
              </w:rPr>
              <w:t>لا</w:t>
            </w:r>
          </w:p>
        </w:tc>
        <w:tc>
          <w:tcPr>
            <w:tcW w:w="655" w:type="dxa"/>
            <w:shd w:val="clear" w:color="auto" w:fill="D9D9D9" w:themeFill="background1" w:themeFillShade="D9"/>
          </w:tcPr>
          <w:p w:rsidR="007A5CD1" w:rsidRPr="007A5CD1" w:rsidRDefault="007A5CD1" w:rsidP="007A5CD1">
            <w:pPr>
              <w:jc w:val="center"/>
              <w:rPr>
                <w:rFonts w:ascii="Calibri" w:eastAsia="Calibri" w:hAnsi="Calibri" w:cs="Arial"/>
                <w:b/>
                <w:bCs/>
                <w:sz w:val="24"/>
                <w:szCs w:val="24"/>
                <w:rtl/>
              </w:rPr>
            </w:pPr>
            <w:r w:rsidRPr="007A5CD1">
              <w:rPr>
                <w:rFonts w:ascii="Calibri" w:eastAsia="Calibri" w:hAnsi="Calibri" w:cs="Arial" w:hint="cs"/>
                <w:b/>
                <w:bCs/>
                <w:sz w:val="24"/>
                <w:szCs w:val="24"/>
                <w:rtl/>
              </w:rPr>
              <w:t>احيانا</w:t>
            </w: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 xml:space="preserve">أوازن عـدة حلول للمشـــكلـة ثم اتخذ قراري </w:t>
            </w:r>
            <w:r w:rsidRPr="007A5CD1">
              <w:rPr>
                <w:rFonts w:ascii="Times New Roman" w:eastAsia="Calibri" w:hAnsi="Times New Roman" w:cs="Times New Roman" w:hint="cs"/>
                <w:sz w:val="28"/>
                <w:szCs w:val="28"/>
                <w:rtl/>
                <w:lang w:bidi="ar-LY"/>
              </w:rPr>
              <w:t>النهائي</w:t>
            </w:r>
            <w:r w:rsidRPr="007A5CD1">
              <w:rPr>
                <w:rFonts w:ascii="Times New Roman" w:eastAsia="Calibri" w:hAnsi="Times New Roman" w:cs="Times New Roman"/>
                <w:sz w:val="28"/>
                <w:szCs w:val="28"/>
                <w:rtl/>
                <w:lang w:bidi="ar-LY"/>
              </w:rPr>
              <w:t xml:space="preserve"> حيالها</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 xml:space="preserve">أتوقع الحصـــول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نتائج جيدة عند اتخاذ القرار</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3</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تســـتند قرار</w:t>
            </w:r>
            <w:r w:rsidRPr="007A5CD1">
              <w:rPr>
                <w:rFonts w:ascii="Times New Roman" w:eastAsia="Calibri" w:hAnsi="Times New Roman" w:cs="Times New Roman" w:hint="cs"/>
                <w:sz w:val="28"/>
                <w:szCs w:val="28"/>
                <w:rtl/>
                <w:lang w:bidi="ar-LY"/>
              </w:rPr>
              <w:t>اتي</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أســـاس </w:t>
            </w:r>
            <w:r w:rsidRPr="007A5CD1">
              <w:rPr>
                <w:rFonts w:ascii="Times New Roman" w:eastAsia="Calibri" w:hAnsi="Times New Roman" w:cs="Times New Roman" w:hint="cs"/>
                <w:sz w:val="28"/>
                <w:szCs w:val="28"/>
                <w:rtl/>
                <w:lang w:bidi="ar-LY"/>
              </w:rPr>
              <w:t>خبرتي</w:t>
            </w:r>
            <w:r w:rsidRPr="007A5CD1">
              <w:rPr>
                <w:rFonts w:ascii="Times New Roman" w:eastAsia="Calibri" w:hAnsi="Times New Roman" w:cs="Times New Roman"/>
                <w:sz w:val="28"/>
                <w:szCs w:val="28"/>
                <w:rtl/>
                <w:lang w:bidi="ar-LY"/>
              </w:rPr>
              <w:t xml:space="preserve"> ومعرفتي السابقة</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4</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أجمع </w:t>
            </w:r>
            <w:r w:rsidRPr="007A5CD1">
              <w:rPr>
                <w:rFonts w:ascii="Times New Roman" w:eastAsia="Calibri" w:hAnsi="Times New Roman" w:cs="Times New Roman" w:hint="cs"/>
                <w:sz w:val="28"/>
                <w:szCs w:val="28"/>
                <w:rtl/>
                <w:lang w:bidi="ar-LY"/>
              </w:rPr>
              <w:t>المعلومات</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اللازمة</w:t>
            </w:r>
            <w:r w:rsidRPr="007A5CD1">
              <w:rPr>
                <w:rFonts w:ascii="Times New Roman" w:eastAsia="Calibri" w:hAnsi="Times New Roman" w:cs="Times New Roman"/>
                <w:sz w:val="28"/>
                <w:szCs w:val="28"/>
                <w:rtl/>
                <w:lang w:bidi="ar-LY"/>
              </w:rPr>
              <w:t xml:space="preserve"> قبل اتخاذ </w:t>
            </w:r>
            <w:r w:rsidRPr="007A5CD1">
              <w:rPr>
                <w:rFonts w:ascii="Times New Roman" w:eastAsia="Calibri" w:hAnsi="Times New Roman" w:cs="Times New Roman" w:hint="cs"/>
                <w:sz w:val="28"/>
                <w:szCs w:val="28"/>
                <w:rtl/>
                <w:lang w:bidi="ar-LY"/>
              </w:rPr>
              <w:t xml:space="preserve"> اي </w:t>
            </w:r>
            <w:r w:rsidRPr="007A5CD1">
              <w:rPr>
                <w:rFonts w:ascii="Times New Roman" w:eastAsia="Calibri" w:hAnsi="Times New Roman" w:cs="Times New Roman"/>
                <w:sz w:val="28"/>
                <w:szCs w:val="28"/>
                <w:rtl/>
                <w:lang w:bidi="ar-LY"/>
              </w:rPr>
              <w:t>قرار</w:t>
            </w:r>
            <w:r w:rsidRPr="007A5CD1">
              <w:rPr>
                <w:rFonts w:ascii="Times New Roman" w:eastAsia="Calibri" w:hAnsi="Times New Roman" w:cs="Times New Roman" w:hint="cs"/>
                <w:sz w:val="28"/>
                <w:szCs w:val="28"/>
                <w:rtl/>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5</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أتقبل بدائل جديدة وممكنة حول القرار</w:t>
            </w:r>
            <w:r w:rsidRPr="007A5CD1">
              <w:rPr>
                <w:rFonts w:ascii="Times New Roman" w:eastAsia="Calibri" w:hAnsi="Times New Roman" w:cs="Times New Roman" w:hint="cs"/>
                <w:sz w:val="28"/>
                <w:szCs w:val="28"/>
                <w:rtl/>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6</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 xml:space="preserve">أراعي عــدم تنــاقض </w:t>
            </w:r>
            <w:r w:rsidRPr="007A5CD1">
              <w:rPr>
                <w:rFonts w:ascii="Times New Roman" w:eastAsia="Calibri" w:hAnsi="Times New Roman" w:cs="Times New Roman" w:hint="cs"/>
                <w:sz w:val="28"/>
                <w:szCs w:val="28"/>
                <w:rtl/>
                <w:lang w:bidi="ar-LY"/>
              </w:rPr>
              <w:t>قراراتي</w:t>
            </w:r>
            <w:r w:rsidRPr="007A5CD1">
              <w:rPr>
                <w:rFonts w:ascii="Times New Roman" w:eastAsia="Calibri" w:hAnsi="Times New Roman" w:cs="Times New Roman"/>
                <w:sz w:val="28"/>
                <w:szCs w:val="28"/>
                <w:rtl/>
                <w:lang w:bidi="ar-LY"/>
              </w:rPr>
              <w:t xml:space="preserve"> مع بعضها</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7</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أكتشف </w:t>
            </w:r>
            <w:r w:rsidRPr="007A5CD1">
              <w:rPr>
                <w:rFonts w:ascii="Times New Roman" w:eastAsia="Calibri" w:hAnsi="Times New Roman" w:cs="Times New Roman" w:hint="cs"/>
                <w:sz w:val="28"/>
                <w:szCs w:val="28"/>
                <w:rtl/>
                <w:lang w:bidi="ar-LY"/>
              </w:rPr>
              <w:t>الأخطاء</w:t>
            </w:r>
            <w:r w:rsidRPr="007A5CD1">
              <w:rPr>
                <w:rFonts w:ascii="Times New Roman" w:eastAsia="Calibri" w:hAnsi="Times New Roman" w:cs="Times New Roman"/>
                <w:sz w:val="28"/>
                <w:szCs w:val="28"/>
                <w:rtl/>
                <w:lang w:bidi="ar-LY"/>
              </w:rPr>
              <w:t xml:space="preserve"> وأحاول تصحيحها عند تنفيذ القرار</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8</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أ</w:t>
            </w:r>
            <w:r w:rsidRPr="007A5CD1">
              <w:rPr>
                <w:rFonts w:ascii="Times New Roman" w:eastAsia="Calibri" w:hAnsi="Times New Roman" w:cs="Times New Roman"/>
                <w:sz w:val="28"/>
                <w:szCs w:val="28"/>
                <w:rtl/>
                <w:lang w:bidi="ar-LY"/>
              </w:rPr>
              <w:t>لتزم بتنفيذ القرار الذي اتخذه</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9</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أحــدد </w:t>
            </w:r>
            <w:r w:rsidRPr="007A5CD1">
              <w:rPr>
                <w:rFonts w:ascii="Times New Roman" w:eastAsia="Calibri" w:hAnsi="Times New Roman" w:cs="Times New Roman" w:hint="cs"/>
                <w:sz w:val="28"/>
                <w:szCs w:val="28"/>
                <w:rtl/>
                <w:lang w:bidi="ar-LY"/>
              </w:rPr>
              <w:t>الأهداف</w:t>
            </w:r>
            <w:r w:rsidRPr="007A5CD1">
              <w:rPr>
                <w:rFonts w:ascii="Times New Roman" w:eastAsia="Calibri" w:hAnsi="Times New Roman" w:cs="Times New Roman"/>
                <w:sz w:val="28"/>
                <w:szCs w:val="28"/>
                <w:rtl/>
                <w:lang w:bidi="ar-LY"/>
              </w:rPr>
              <w:t xml:space="preserve"> الــتــي أرغــب بتحقيقها قبل اتخاذ أي قر</w:t>
            </w:r>
            <w:r w:rsidRPr="007A5CD1">
              <w:rPr>
                <w:rFonts w:ascii="Times New Roman" w:eastAsia="Calibri" w:hAnsi="Times New Roman" w:cs="Times New Roman" w:hint="cs"/>
                <w:sz w:val="28"/>
                <w:szCs w:val="28"/>
                <w:rtl/>
                <w:lang w:bidi="ar-LY"/>
              </w:rPr>
              <w:t>ار.</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10</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اختار أنســـب </w:t>
            </w:r>
            <w:r w:rsidRPr="007A5CD1">
              <w:rPr>
                <w:rFonts w:ascii="Times New Roman" w:eastAsia="Calibri" w:hAnsi="Times New Roman" w:cs="Times New Roman" w:hint="cs"/>
                <w:sz w:val="28"/>
                <w:szCs w:val="28"/>
                <w:rtl/>
                <w:lang w:bidi="ar-LY"/>
              </w:rPr>
              <w:t>الأوقات</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لات</w:t>
            </w:r>
            <w:r w:rsidRPr="007A5CD1">
              <w:rPr>
                <w:rFonts w:ascii="Times New Roman" w:eastAsia="Calibri" w:hAnsi="Times New Roman" w:cs="Times New Roman"/>
                <w:sz w:val="28"/>
                <w:szCs w:val="28"/>
                <w:rtl/>
                <w:lang w:bidi="ar-LY"/>
              </w:rPr>
              <w:t>خ</w:t>
            </w:r>
            <w:r w:rsidRPr="007A5CD1">
              <w:rPr>
                <w:rFonts w:ascii="Times New Roman" w:eastAsia="Calibri" w:hAnsi="Times New Roman" w:cs="Times New Roman" w:hint="cs"/>
                <w:sz w:val="28"/>
                <w:szCs w:val="28"/>
                <w:rtl/>
                <w:lang w:bidi="ar-LY"/>
              </w:rPr>
              <w:t>ا</w:t>
            </w:r>
            <w:r w:rsidRPr="007A5CD1">
              <w:rPr>
                <w:rFonts w:ascii="Times New Roman" w:eastAsia="Calibri" w:hAnsi="Times New Roman" w:cs="Times New Roman"/>
                <w:sz w:val="28"/>
                <w:szCs w:val="28"/>
                <w:rtl/>
                <w:lang w:bidi="ar-LY"/>
              </w:rPr>
              <w:t>ذ قرار ما.</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11</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lang w:bidi="ar-LY"/>
              </w:rPr>
              <w:t>.</w:t>
            </w:r>
            <w:r w:rsidRPr="007A5CD1">
              <w:rPr>
                <w:rFonts w:ascii="Times New Roman" w:eastAsia="Calibri" w:hAnsi="Times New Roman" w:cs="Times New Roman"/>
                <w:sz w:val="28"/>
                <w:szCs w:val="28"/>
                <w:rtl/>
                <w:lang w:bidi="ar-LY"/>
              </w:rPr>
              <w:t xml:space="preserve">أتخذ </w:t>
            </w:r>
            <w:r w:rsidRPr="007A5CD1">
              <w:rPr>
                <w:rFonts w:ascii="Times New Roman" w:eastAsia="Calibri" w:hAnsi="Times New Roman" w:cs="Times New Roman" w:hint="cs"/>
                <w:sz w:val="28"/>
                <w:szCs w:val="28"/>
                <w:rtl/>
                <w:lang w:bidi="ar-LY"/>
              </w:rPr>
              <w:t>قراراتي</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بسرعة</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12</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اطلع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تجارب سابقة قبل اتخاذ القرار</w:t>
            </w:r>
            <w:r w:rsidRPr="007A5CD1">
              <w:rPr>
                <w:rFonts w:ascii="Times New Roman" w:eastAsia="Calibri" w:hAnsi="Times New Roman" w:cs="Times New Roman" w:hint="cs"/>
                <w:sz w:val="28"/>
                <w:szCs w:val="28"/>
                <w:rtl/>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13</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أع</w:t>
            </w:r>
            <w:r w:rsidRPr="007A5CD1">
              <w:rPr>
                <w:rFonts w:ascii="Times New Roman" w:eastAsia="Calibri" w:hAnsi="Times New Roman" w:cs="Times New Roman"/>
                <w:sz w:val="28"/>
                <w:szCs w:val="28"/>
                <w:rtl/>
                <w:lang w:bidi="ar-LY"/>
              </w:rPr>
              <w:t xml:space="preserve">دل </w:t>
            </w:r>
            <w:r w:rsidRPr="007A5CD1">
              <w:rPr>
                <w:rFonts w:ascii="Times New Roman" w:eastAsia="Calibri" w:hAnsi="Times New Roman" w:cs="Times New Roman" w:hint="cs"/>
                <w:sz w:val="28"/>
                <w:szCs w:val="28"/>
                <w:rtl/>
                <w:lang w:bidi="ar-LY"/>
              </w:rPr>
              <w:t>قراراتي</w:t>
            </w:r>
            <w:r w:rsidRPr="007A5CD1">
              <w:rPr>
                <w:rFonts w:ascii="Times New Roman" w:eastAsia="Calibri" w:hAnsi="Times New Roman" w:cs="Times New Roman"/>
                <w:sz w:val="28"/>
                <w:szCs w:val="28"/>
                <w:rtl/>
                <w:lang w:bidi="ar-LY"/>
              </w:rPr>
              <w:t xml:space="preserve"> إذا تطلب </w:t>
            </w:r>
            <w:r w:rsidRPr="007A5CD1">
              <w:rPr>
                <w:rFonts w:ascii="Times New Roman" w:eastAsia="Calibri" w:hAnsi="Times New Roman" w:cs="Times New Roman" w:hint="cs"/>
                <w:sz w:val="28"/>
                <w:szCs w:val="28"/>
                <w:rtl/>
                <w:lang w:bidi="ar-LY"/>
              </w:rPr>
              <w:t>الأمر</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14</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أول </w:t>
            </w:r>
            <w:r w:rsidRPr="007A5CD1">
              <w:rPr>
                <w:rFonts w:ascii="Times New Roman" w:eastAsia="Calibri" w:hAnsi="Times New Roman" w:cs="Times New Roman" w:hint="cs"/>
                <w:sz w:val="28"/>
                <w:szCs w:val="28"/>
                <w:rtl/>
                <w:lang w:bidi="ar-LY"/>
              </w:rPr>
              <w:t>قرار</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يت</w:t>
            </w:r>
            <w:r w:rsidRPr="007A5CD1">
              <w:rPr>
                <w:rFonts w:ascii="Times New Roman" w:eastAsia="Calibri" w:hAnsi="Times New Roman" w:cs="Times New Roman"/>
                <w:sz w:val="28"/>
                <w:szCs w:val="28"/>
                <w:rtl/>
                <w:lang w:bidi="ar-LY"/>
              </w:rPr>
              <w:t>بادر لذهني هو القرار الصحيح</w:t>
            </w:r>
            <w:r w:rsidRPr="007A5CD1">
              <w:rPr>
                <w:rFonts w:ascii="Times New Roman" w:eastAsia="Calibri" w:hAnsi="Times New Roman" w:cs="Times New Roman" w:hint="cs"/>
                <w:sz w:val="28"/>
                <w:szCs w:val="28"/>
                <w:rtl/>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15</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أتخذ </w:t>
            </w:r>
            <w:r w:rsidRPr="007A5CD1">
              <w:rPr>
                <w:rFonts w:ascii="Times New Roman" w:eastAsia="Calibri" w:hAnsi="Times New Roman" w:cs="Times New Roman" w:hint="cs"/>
                <w:sz w:val="28"/>
                <w:szCs w:val="28"/>
                <w:rtl/>
                <w:lang w:bidi="ar-LY"/>
              </w:rPr>
              <w:t>حكما</w:t>
            </w:r>
            <w:r w:rsidRPr="007A5CD1">
              <w:rPr>
                <w:rFonts w:ascii="Times New Roman" w:eastAsia="Calibri" w:hAnsi="Times New Roman" w:cs="Times New Roman"/>
                <w:sz w:val="28"/>
                <w:szCs w:val="28"/>
                <w:rtl/>
                <w:lang w:bidi="ar-LY"/>
              </w:rPr>
              <w:t xml:space="preserve"> نهائياً </w:t>
            </w:r>
            <w:r w:rsidRPr="007A5CD1">
              <w:rPr>
                <w:rFonts w:ascii="Times New Roman" w:eastAsia="Calibri" w:hAnsi="Times New Roman" w:cs="Times New Roman" w:hint="cs"/>
                <w:sz w:val="28"/>
                <w:szCs w:val="28"/>
                <w:rtl/>
                <w:lang w:bidi="ar-LY"/>
              </w:rPr>
              <w:t>في</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المسائل</w:t>
            </w:r>
            <w:r w:rsidRPr="007A5CD1">
              <w:rPr>
                <w:rFonts w:ascii="Times New Roman" w:eastAsia="Calibri" w:hAnsi="Times New Roman" w:cs="Times New Roman"/>
                <w:sz w:val="28"/>
                <w:szCs w:val="28"/>
                <w:rtl/>
                <w:lang w:bidi="ar-LY"/>
              </w:rPr>
              <w:t xml:space="preserve"> التي </w:t>
            </w:r>
            <w:r w:rsidRPr="007A5CD1">
              <w:rPr>
                <w:rFonts w:ascii="Times New Roman" w:eastAsia="Calibri" w:hAnsi="Times New Roman" w:cs="Times New Roman" w:hint="cs"/>
                <w:sz w:val="28"/>
                <w:szCs w:val="28"/>
                <w:rtl/>
                <w:lang w:bidi="ar-LY"/>
              </w:rPr>
              <w:t>تعترضني</w:t>
            </w:r>
            <w:r w:rsidRPr="007A5CD1">
              <w:rPr>
                <w:rFonts w:ascii="Times New Roman" w:eastAsia="Calibri" w:hAnsi="Times New Roman" w:cs="Times New Roman"/>
                <w:sz w:val="28"/>
                <w:szCs w:val="28"/>
                <w:rtl/>
                <w:lang w:bidi="ar-LY"/>
              </w:rPr>
              <w:t xml:space="preserve"> دون تفكري جاد فيها</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16</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hint="cs"/>
                <w:sz w:val="28"/>
                <w:szCs w:val="28"/>
                <w:rtl/>
                <w:lang w:bidi="ar-LY"/>
              </w:rPr>
              <w:t xml:space="preserve">لا </w:t>
            </w:r>
            <w:r w:rsidRPr="007A5CD1">
              <w:rPr>
                <w:rFonts w:ascii="Times New Roman" w:eastAsia="Calibri" w:hAnsi="Times New Roman" w:cs="Times New Roman"/>
                <w:sz w:val="28"/>
                <w:szCs w:val="28"/>
                <w:rtl/>
                <w:lang w:bidi="ar-LY"/>
              </w:rPr>
              <w:t>مانع لدي من تغيري قراري</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17</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لا اهتم</w:t>
            </w:r>
            <w:r w:rsidRPr="007A5CD1">
              <w:rPr>
                <w:rFonts w:ascii="Times New Roman" w:eastAsia="Calibri" w:hAnsi="Times New Roman" w:cs="Times New Roman"/>
                <w:sz w:val="28"/>
                <w:szCs w:val="28"/>
                <w:rtl/>
                <w:lang w:bidi="ar-LY"/>
              </w:rPr>
              <w:t xml:space="preserve"> بتحديد فوائد </w:t>
            </w:r>
            <w:r w:rsidRPr="007A5CD1">
              <w:rPr>
                <w:rFonts w:ascii="Times New Roman" w:eastAsia="Calibri" w:hAnsi="Times New Roman" w:cs="Times New Roman" w:hint="cs"/>
                <w:sz w:val="28"/>
                <w:szCs w:val="28"/>
                <w:rtl/>
                <w:lang w:bidi="ar-LY"/>
              </w:rPr>
              <w:t>وأضرار</w:t>
            </w:r>
            <w:r w:rsidRPr="007A5CD1">
              <w:rPr>
                <w:rFonts w:ascii="Times New Roman" w:eastAsia="Calibri" w:hAnsi="Times New Roman" w:cs="Times New Roman"/>
                <w:sz w:val="28"/>
                <w:szCs w:val="28"/>
                <w:rtl/>
                <w:lang w:bidi="ar-LY"/>
              </w:rPr>
              <w:t xml:space="preserve"> أي قرار سوف أتخذه</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lastRenderedPageBreak/>
              <w:t>18</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أ</w:t>
            </w:r>
            <w:r w:rsidRPr="007A5CD1">
              <w:rPr>
                <w:rFonts w:ascii="Times New Roman" w:eastAsia="Calibri" w:hAnsi="Times New Roman" w:cs="Times New Roman"/>
                <w:sz w:val="28"/>
                <w:szCs w:val="28"/>
                <w:rtl/>
                <w:lang w:bidi="ar-LY"/>
              </w:rPr>
              <w:t xml:space="preserve">حرص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أن يكون القرار الـذي </w:t>
            </w:r>
            <w:r w:rsidRPr="007A5CD1">
              <w:rPr>
                <w:rFonts w:ascii="Times New Roman" w:eastAsia="Calibri" w:hAnsi="Times New Roman" w:cs="Times New Roman" w:hint="cs"/>
                <w:sz w:val="28"/>
                <w:szCs w:val="28"/>
                <w:rtl/>
                <w:lang w:bidi="ar-LY"/>
              </w:rPr>
              <w:t>أتخذه يرضى</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الآخرين</w:t>
            </w:r>
            <w:r w:rsidRPr="007A5CD1">
              <w:rPr>
                <w:rFonts w:ascii="Times New Roman" w:eastAsia="Calibri" w:hAnsi="Times New Roman" w:cs="Times New Roman"/>
                <w:sz w:val="28"/>
                <w:szCs w:val="28"/>
                <w:rtl/>
                <w:lang w:bidi="ar-LY"/>
              </w:rPr>
              <w:t xml:space="preserve"> بغض النظر عن فائدته </w:t>
            </w:r>
            <w:r w:rsidRPr="007A5CD1">
              <w:rPr>
                <w:rFonts w:ascii="Times New Roman" w:eastAsia="Calibri" w:hAnsi="Times New Roman" w:cs="Times New Roman" w:hint="cs"/>
                <w:sz w:val="28"/>
                <w:szCs w:val="28"/>
                <w:rtl/>
                <w:lang w:bidi="ar-LY"/>
              </w:rPr>
              <w:t>لي</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19</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أبتعد عن اتخاذ القرار خوفاً من النتائج</w:t>
            </w:r>
            <w:r w:rsidRPr="007A5CD1">
              <w:rPr>
                <w:rFonts w:ascii="Times New Roman" w:eastAsia="Calibri" w:hAnsi="Times New Roman" w:cs="Times New Roman" w:hint="cs"/>
                <w:sz w:val="28"/>
                <w:szCs w:val="28"/>
                <w:rtl/>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20</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 xml:space="preserve">عنـد اتخـاذي </w:t>
            </w:r>
            <w:r w:rsidRPr="007A5CD1">
              <w:rPr>
                <w:rFonts w:ascii="Times New Roman" w:eastAsia="Calibri" w:hAnsi="Times New Roman" w:cs="Times New Roman" w:hint="cs"/>
                <w:sz w:val="28"/>
                <w:szCs w:val="28"/>
                <w:rtl/>
                <w:lang w:bidi="ar-LY"/>
              </w:rPr>
              <w:t>أي</w:t>
            </w:r>
            <w:r w:rsidRPr="007A5CD1">
              <w:rPr>
                <w:rFonts w:ascii="Times New Roman" w:eastAsia="Calibri" w:hAnsi="Times New Roman" w:cs="Times New Roman"/>
                <w:sz w:val="28"/>
                <w:szCs w:val="28"/>
                <w:rtl/>
                <w:lang w:bidi="ar-LY"/>
              </w:rPr>
              <w:t xml:space="preserve"> قرار أعـا</w:t>
            </w:r>
            <w:r w:rsidRPr="007A5CD1">
              <w:rPr>
                <w:rFonts w:ascii="Times New Roman" w:eastAsia="Calibri" w:hAnsi="Times New Roman" w:cs="Times New Roman" w:hint="cs"/>
                <w:sz w:val="28"/>
                <w:szCs w:val="28"/>
                <w:rtl/>
                <w:lang w:bidi="ar-LY"/>
              </w:rPr>
              <w:t>ني</w:t>
            </w:r>
            <w:r w:rsidRPr="007A5CD1">
              <w:rPr>
                <w:rFonts w:ascii="Times New Roman" w:eastAsia="Calibri" w:hAnsi="Times New Roman" w:cs="Times New Roman"/>
                <w:sz w:val="28"/>
                <w:szCs w:val="28"/>
                <w:rtl/>
                <w:lang w:bidi="ar-LY"/>
              </w:rPr>
              <w:t xml:space="preserve"> من الشك </w:t>
            </w:r>
            <w:r w:rsidRPr="007A5CD1">
              <w:rPr>
                <w:rFonts w:ascii="Times New Roman" w:eastAsia="Calibri" w:hAnsi="Times New Roman" w:cs="Times New Roman" w:hint="cs"/>
                <w:sz w:val="28"/>
                <w:szCs w:val="28"/>
                <w:rtl/>
                <w:lang w:bidi="ar-LY"/>
              </w:rPr>
              <w:t>في</w:t>
            </w:r>
            <w:r w:rsidRPr="007A5CD1">
              <w:rPr>
                <w:rFonts w:ascii="Times New Roman" w:eastAsia="Calibri" w:hAnsi="Times New Roman" w:cs="Times New Roman"/>
                <w:sz w:val="28"/>
                <w:szCs w:val="28"/>
                <w:rtl/>
                <w:lang w:bidi="ar-LY"/>
              </w:rPr>
              <w:t xml:space="preserve"> صحته</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21</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تؤثر </w:t>
            </w:r>
            <w:r w:rsidRPr="007A5CD1">
              <w:rPr>
                <w:rFonts w:ascii="Times New Roman" w:eastAsia="Calibri" w:hAnsi="Times New Roman" w:cs="Times New Roman" w:hint="cs"/>
                <w:sz w:val="28"/>
                <w:szCs w:val="28"/>
                <w:rtl/>
                <w:lang w:bidi="ar-LY"/>
              </w:rPr>
              <w:t>تحيزاتي</w:t>
            </w:r>
            <w:r w:rsidRPr="007A5CD1">
              <w:rPr>
                <w:rFonts w:ascii="Times New Roman" w:eastAsia="Calibri" w:hAnsi="Times New Roman" w:cs="Times New Roman"/>
                <w:sz w:val="28"/>
                <w:szCs w:val="28"/>
                <w:rtl/>
                <w:lang w:bidi="ar-LY"/>
              </w:rPr>
              <w:t xml:space="preserve"> الشـخصـية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اتخاذ أي قرار</w:t>
            </w:r>
            <w:r w:rsidRPr="007A5CD1">
              <w:rPr>
                <w:rFonts w:ascii="Times New Roman" w:eastAsia="Calibri" w:hAnsi="Times New Roman" w:cs="Times New Roman" w:hint="cs"/>
                <w:sz w:val="28"/>
                <w:szCs w:val="28"/>
                <w:rtl/>
                <w:lang w:bidi="ar-LY"/>
              </w:rPr>
              <w:t xml:space="preserve"> مهني.</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22</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أتراجع عن ق</w:t>
            </w:r>
            <w:r w:rsidRPr="007A5CD1">
              <w:rPr>
                <w:rFonts w:ascii="Times New Roman" w:eastAsia="Calibri" w:hAnsi="Times New Roman" w:cs="Times New Roman" w:hint="cs"/>
                <w:sz w:val="28"/>
                <w:szCs w:val="28"/>
                <w:rtl/>
                <w:lang w:bidi="ar-LY"/>
              </w:rPr>
              <w:t>ر</w:t>
            </w:r>
            <w:r w:rsidRPr="007A5CD1">
              <w:rPr>
                <w:rFonts w:ascii="Times New Roman" w:eastAsia="Calibri" w:hAnsi="Times New Roman" w:cs="Times New Roman"/>
                <w:sz w:val="28"/>
                <w:szCs w:val="28"/>
                <w:rtl/>
                <w:lang w:bidi="ar-LY"/>
              </w:rPr>
              <w:t>اري عند أول عقبة تواجهه</w:t>
            </w:r>
            <w:r w:rsidRPr="007A5CD1">
              <w:rPr>
                <w:rFonts w:ascii="Times New Roman" w:eastAsia="Calibri" w:hAnsi="Times New Roman" w:cs="Times New Roman"/>
                <w:sz w:val="28"/>
                <w:szCs w:val="28"/>
                <w:lang w:bidi="ar-LY"/>
              </w:rPr>
              <w:t>.</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23</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 xml:space="preserve">أشـــعر بعـدم القـدرة </w:t>
            </w:r>
            <w:r w:rsidRPr="007A5CD1">
              <w:rPr>
                <w:rFonts w:ascii="Times New Roman" w:eastAsia="Calibri" w:hAnsi="Times New Roman" w:cs="Times New Roman" w:hint="cs"/>
                <w:sz w:val="28"/>
                <w:szCs w:val="28"/>
                <w:rtl/>
                <w:lang w:bidi="ar-LY"/>
              </w:rPr>
              <w:t>على</w:t>
            </w:r>
            <w:r w:rsidRPr="007A5CD1">
              <w:rPr>
                <w:rFonts w:ascii="Times New Roman" w:eastAsia="Calibri" w:hAnsi="Times New Roman" w:cs="Times New Roman"/>
                <w:sz w:val="28"/>
                <w:szCs w:val="28"/>
                <w:rtl/>
                <w:lang w:bidi="ar-LY"/>
              </w:rPr>
              <w:t xml:space="preserve"> اتخـاذ </w:t>
            </w:r>
            <w:r w:rsidRPr="007A5CD1">
              <w:rPr>
                <w:rFonts w:ascii="Times New Roman" w:eastAsia="Calibri" w:hAnsi="Times New Roman" w:cs="Times New Roman" w:hint="cs"/>
                <w:sz w:val="28"/>
                <w:szCs w:val="28"/>
                <w:rtl/>
                <w:lang w:bidi="ar-LY"/>
              </w:rPr>
              <w:t>قراراتي</w:t>
            </w:r>
            <w:r w:rsidRPr="007A5CD1">
              <w:rPr>
                <w:rFonts w:ascii="Times New Roman" w:eastAsia="Calibri" w:hAnsi="Times New Roman" w:cs="Times New Roman"/>
                <w:sz w:val="28"/>
                <w:szCs w:val="28"/>
                <w:rtl/>
                <w:lang w:bidi="ar-LY"/>
              </w:rPr>
              <w:t xml:space="preserve"> </w:t>
            </w:r>
            <w:r w:rsidRPr="007A5CD1">
              <w:rPr>
                <w:rFonts w:ascii="Times New Roman" w:eastAsia="Calibri" w:hAnsi="Times New Roman" w:cs="Times New Roman" w:hint="cs"/>
                <w:sz w:val="28"/>
                <w:szCs w:val="28"/>
                <w:rtl/>
                <w:lang w:bidi="ar-LY"/>
              </w:rPr>
              <w:t>بمفردي</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24</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اجد صعوبة عند تحديد الوقت الامثل لتنفيذ القرار.</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25</w:t>
            </w:r>
          </w:p>
        </w:tc>
        <w:tc>
          <w:tcPr>
            <w:tcW w:w="8222"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sz w:val="28"/>
                <w:szCs w:val="28"/>
                <w:rtl/>
                <w:lang w:bidi="ar-LY"/>
              </w:rPr>
              <w:t>توا</w:t>
            </w:r>
            <w:r w:rsidRPr="007A5CD1">
              <w:rPr>
                <w:rFonts w:ascii="Times New Roman" w:eastAsia="Calibri" w:hAnsi="Times New Roman" w:cs="Times New Roman" w:hint="cs"/>
                <w:sz w:val="28"/>
                <w:szCs w:val="28"/>
                <w:rtl/>
                <w:lang w:bidi="ar-LY"/>
              </w:rPr>
              <w:t>ج</w:t>
            </w:r>
            <w:r w:rsidRPr="007A5CD1">
              <w:rPr>
                <w:rFonts w:ascii="Times New Roman" w:eastAsia="Calibri" w:hAnsi="Times New Roman" w:cs="Times New Roman"/>
                <w:sz w:val="28"/>
                <w:szCs w:val="28"/>
                <w:rtl/>
                <w:lang w:bidi="ar-LY"/>
              </w:rPr>
              <w:t>هني مشكلات تتعلق بالتسلسل التنظيمي عند اتخاذ القرار</w:t>
            </w: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r w:rsidR="007A5CD1" w:rsidRPr="007A5CD1" w:rsidTr="00C944F4">
        <w:trPr>
          <w:trHeight w:val="469"/>
        </w:trPr>
        <w:tc>
          <w:tcPr>
            <w:tcW w:w="708" w:type="dxa"/>
          </w:tcPr>
          <w:p w:rsidR="007A5CD1" w:rsidRPr="007A5CD1" w:rsidRDefault="007A5CD1" w:rsidP="007A5CD1">
            <w:pPr>
              <w:rPr>
                <w:rFonts w:ascii="Times New Roman" w:eastAsia="Calibri" w:hAnsi="Times New Roman" w:cs="Times New Roman"/>
                <w:sz w:val="28"/>
                <w:szCs w:val="28"/>
                <w:rtl/>
                <w:lang w:bidi="ar-LY"/>
              </w:rPr>
            </w:pPr>
            <w:r w:rsidRPr="007A5CD1">
              <w:rPr>
                <w:rFonts w:ascii="Times New Roman" w:eastAsia="Calibri" w:hAnsi="Times New Roman" w:cs="Times New Roman" w:hint="cs"/>
                <w:sz w:val="28"/>
                <w:szCs w:val="28"/>
                <w:rtl/>
                <w:lang w:bidi="ar-LY"/>
              </w:rPr>
              <w:t>26</w:t>
            </w:r>
          </w:p>
        </w:tc>
        <w:tc>
          <w:tcPr>
            <w:tcW w:w="8222" w:type="dxa"/>
          </w:tcPr>
          <w:p w:rsidR="007A5CD1" w:rsidRPr="007A5CD1" w:rsidRDefault="007A5CD1" w:rsidP="007A5CD1">
            <w:pPr>
              <w:rPr>
                <w:rFonts w:ascii="Times New Roman" w:eastAsia="Calibri" w:hAnsi="Times New Roman" w:cs="Times New Roman"/>
                <w:sz w:val="28"/>
                <w:szCs w:val="28"/>
                <w:lang w:bidi="ar-LY"/>
              </w:rPr>
            </w:pPr>
            <w:r w:rsidRPr="007A5CD1">
              <w:rPr>
                <w:rFonts w:ascii="Times New Roman" w:eastAsia="Calibri" w:hAnsi="Times New Roman" w:cs="Times New Roman"/>
                <w:sz w:val="28"/>
                <w:szCs w:val="28"/>
                <w:rtl/>
                <w:lang w:bidi="ar-LY"/>
              </w:rPr>
              <w:t xml:space="preserve">واجهني بعض الصعوبات تعيق </w:t>
            </w:r>
            <w:r w:rsidRPr="007A5CD1">
              <w:rPr>
                <w:rFonts w:ascii="Times New Roman" w:eastAsia="Calibri" w:hAnsi="Times New Roman" w:cs="Times New Roman" w:hint="cs"/>
                <w:sz w:val="28"/>
                <w:szCs w:val="28"/>
                <w:rtl/>
                <w:lang w:bidi="ar-LY"/>
              </w:rPr>
              <w:t>اتخاذ</w:t>
            </w:r>
            <w:r w:rsidRPr="007A5CD1">
              <w:rPr>
                <w:rFonts w:ascii="Times New Roman" w:eastAsia="Calibri" w:hAnsi="Times New Roman" w:cs="Times New Roman"/>
                <w:sz w:val="28"/>
                <w:szCs w:val="28"/>
                <w:rtl/>
                <w:lang w:bidi="ar-LY"/>
              </w:rPr>
              <w:t xml:space="preserve"> قرارات ادارية فعالة.</w:t>
            </w:r>
          </w:p>
          <w:p w:rsidR="007A5CD1" w:rsidRPr="007A5CD1" w:rsidRDefault="007A5CD1" w:rsidP="007A5CD1">
            <w:pPr>
              <w:rPr>
                <w:rFonts w:ascii="Times New Roman" w:eastAsia="Calibri" w:hAnsi="Times New Roman" w:cs="Times New Roman"/>
                <w:sz w:val="28"/>
                <w:szCs w:val="28"/>
                <w:rtl/>
                <w:lang w:bidi="ar-LY"/>
              </w:rPr>
            </w:pPr>
          </w:p>
        </w:tc>
        <w:tc>
          <w:tcPr>
            <w:tcW w:w="567" w:type="dxa"/>
          </w:tcPr>
          <w:p w:rsidR="007A5CD1" w:rsidRPr="007A5CD1" w:rsidRDefault="007A5CD1" w:rsidP="007A5CD1">
            <w:pPr>
              <w:rPr>
                <w:rFonts w:ascii="Calibri" w:eastAsia="Calibri" w:hAnsi="Calibri" w:cs="Arial"/>
                <w:sz w:val="18"/>
                <w:szCs w:val="18"/>
                <w:rtl/>
              </w:rPr>
            </w:pPr>
          </w:p>
        </w:tc>
        <w:tc>
          <w:tcPr>
            <w:tcW w:w="568" w:type="dxa"/>
          </w:tcPr>
          <w:p w:rsidR="007A5CD1" w:rsidRPr="007A5CD1" w:rsidRDefault="007A5CD1" w:rsidP="007A5CD1">
            <w:pPr>
              <w:rPr>
                <w:rFonts w:ascii="Calibri" w:eastAsia="Calibri" w:hAnsi="Calibri" w:cs="Arial"/>
                <w:sz w:val="18"/>
                <w:szCs w:val="18"/>
                <w:rtl/>
              </w:rPr>
            </w:pPr>
          </w:p>
        </w:tc>
        <w:tc>
          <w:tcPr>
            <w:tcW w:w="655" w:type="dxa"/>
          </w:tcPr>
          <w:p w:rsidR="007A5CD1" w:rsidRPr="007A5CD1" w:rsidRDefault="007A5CD1" w:rsidP="007A5CD1">
            <w:pPr>
              <w:rPr>
                <w:rFonts w:ascii="Calibri" w:eastAsia="Calibri" w:hAnsi="Calibri" w:cs="Arial"/>
                <w:sz w:val="18"/>
                <w:szCs w:val="18"/>
                <w:rtl/>
              </w:rPr>
            </w:pPr>
          </w:p>
        </w:tc>
      </w:tr>
    </w:tbl>
    <w:p w:rsidR="007A5CD1" w:rsidRPr="007A5CD1" w:rsidRDefault="007A5CD1" w:rsidP="007A5CD1">
      <w:pPr>
        <w:jc w:val="center"/>
        <w:rPr>
          <w:rFonts w:ascii="Aldhabi" w:eastAsia="Calibri" w:hAnsi="Aldhabi" w:cs="Akhbar MT"/>
          <w:b/>
          <w:bCs/>
          <w:sz w:val="40"/>
          <w:szCs w:val="40"/>
          <w:rtl/>
          <w:lang w:bidi="ar-LY"/>
        </w:rPr>
      </w:pPr>
    </w:p>
    <w:p w:rsidR="007A5CD1" w:rsidRPr="007A5CD1" w:rsidRDefault="007A5CD1" w:rsidP="007A5CD1">
      <w:pPr>
        <w:jc w:val="center"/>
        <w:rPr>
          <w:rFonts w:ascii="Calibri" w:eastAsia="Calibri" w:hAnsi="Calibri" w:cs="DecoType Naskh Variants"/>
          <w:b/>
          <w:bCs/>
          <w:sz w:val="24"/>
          <w:szCs w:val="24"/>
          <w:rtl/>
          <w:lang w:bidi="ar-LY"/>
        </w:rPr>
      </w:pPr>
      <w:r w:rsidRPr="007A5CD1">
        <w:rPr>
          <w:rFonts w:ascii="Aldhabi" w:eastAsia="Calibri" w:hAnsi="Aldhabi" w:cs="DecoType Naskh Variants"/>
          <w:b/>
          <w:bCs/>
          <w:sz w:val="40"/>
          <w:szCs w:val="40"/>
          <w:rtl/>
          <w:lang w:bidi="ar-LY"/>
        </w:rPr>
        <w:t>بارك الله فيكم</w:t>
      </w:r>
      <w:r w:rsidRPr="007A5CD1">
        <w:rPr>
          <w:rFonts w:ascii="Calibri" w:eastAsia="Calibri" w:hAnsi="Calibri" w:cs="DecoType Naskh Variants" w:hint="cs"/>
          <w:b/>
          <w:bCs/>
          <w:sz w:val="24"/>
          <w:szCs w:val="24"/>
          <w:rtl/>
          <w:lang w:bidi="ar-LY"/>
        </w:rPr>
        <w:t xml:space="preserve">                                      </w:t>
      </w:r>
    </w:p>
    <w:p w:rsidR="007A5CD1" w:rsidRPr="007A5CD1" w:rsidRDefault="007A5CD1" w:rsidP="007A5CD1">
      <w:pPr>
        <w:jc w:val="right"/>
        <w:rPr>
          <w:rFonts w:ascii="Calibri" w:eastAsia="Calibri" w:hAnsi="Calibri" w:cs="Calibri"/>
          <w:b/>
          <w:bCs/>
          <w:sz w:val="24"/>
          <w:szCs w:val="24"/>
          <w:lang w:bidi="ar-LY"/>
        </w:rPr>
      </w:pPr>
      <w:r w:rsidRPr="007A5CD1">
        <w:rPr>
          <w:rFonts w:ascii="Calibri" w:eastAsia="Calibri" w:hAnsi="Calibri" w:cs="Calibri" w:hint="cs"/>
          <w:b/>
          <w:bCs/>
          <w:sz w:val="24"/>
          <w:szCs w:val="24"/>
          <w:rtl/>
          <w:lang w:bidi="ar-LY"/>
        </w:rPr>
        <w:t xml:space="preserve">           </w:t>
      </w:r>
      <w:r w:rsidRPr="007A5CD1">
        <w:rPr>
          <w:rFonts w:ascii="Calibri" w:eastAsia="Calibri" w:hAnsi="Calibri" w:cs="Calibri" w:hint="cs"/>
          <w:b/>
          <w:bCs/>
          <w:sz w:val="30"/>
          <w:szCs w:val="30"/>
          <w:rtl/>
          <w:lang w:bidi="ar-LY"/>
        </w:rPr>
        <w:t xml:space="preserve">        ا</w:t>
      </w:r>
      <w:r w:rsidRPr="007A5CD1">
        <w:rPr>
          <w:rFonts w:ascii="Calibri" w:eastAsia="Calibri" w:hAnsi="Calibri" w:cs="Calibri"/>
          <w:b/>
          <w:bCs/>
          <w:sz w:val="30"/>
          <w:szCs w:val="30"/>
          <w:rtl/>
          <w:lang w:bidi="ar-LY"/>
        </w:rPr>
        <w:t>لباحثتان</w:t>
      </w:r>
      <w:r w:rsidRPr="007A5CD1">
        <w:rPr>
          <w:rFonts w:ascii="Calibri" w:eastAsia="Calibri" w:hAnsi="Calibri" w:cs="Calibri" w:hint="cs"/>
          <w:b/>
          <w:bCs/>
          <w:sz w:val="30"/>
          <w:szCs w:val="30"/>
          <w:rtl/>
          <w:lang w:bidi="ar-LY"/>
        </w:rPr>
        <w:t xml:space="preserve">  </w:t>
      </w:r>
      <w:r w:rsidRPr="007A5CD1">
        <w:rPr>
          <w:rFonts w:ascii="Calibri" w:eastAsia="Calibri" w:hAnsi="Calibri" w:cs="Calibri"/>
          <w:b/>
          <w:bCs/>
          <w:sz w:val="30"/>
          <w:szCs w:val="30"/>
          <w:rtl/>
          <w:lang w:bidi="ar-LY"/>
        </w:rPr>
        <w:t>ا</w:t>
      </w:r>
      <w:r w:rsidRPr="007A5CD1">
        <w:rPr>
          <w:rFonts w:ascii="Calibri" w:eastAsia="Calibri" w:hAnsi="Calibri" w:cs="Calibri" w:hint="cs"/>
          <w:b/>
          <w:bCs/>
          <w:sz w:val="30"/>
          <w:szCs w:val="30"/>
          <w:rtl/>
          <w:lang w:bidi="ar-LY"/>
        </w:rPr>
        <w:t xml:space="preserve">براهيم </w:t>
      </w:r>
      <w:proofErr w:type="spellStart"/>
      <w:r w:rsidRPr="007A5CD1">
        <w:rPr>
          <w:rFonts w:ascii="Calibri" w:eastAsia="Calibri" w:hAnsi="Calibri" w:cs="Calibri" w:hint="cs"/>
          <w:b/>
          <w:bCs/>
          <w:sz w:val="30"/>
          <w:szCs w:val="30"/>
          <w:rtl/>
          <w:lang w:bidi="ar-LY"/>
        </w:rPr>
        <w:t>أبوخريص</w:t>
      </w:r>
      <w:proofErr w:type="spellEnd"/>
      <w:r w:rsidRPr="007A5CD1">
        <w:rPr>
          <w:rFonts w:ascii="Calibri" w:eastAsia="Calibri" w:hAnsi="Calibri" w:cs="Calibri" w:hint="cs"/>
          <w:b/>
          <w:bCs/>
          <w:sz w:val="30"/>
          <w:szCs w:val="30"/>
          <w:rtl/>
          <w:lang w:bidi="ar-LY"/>
        </w:rPr>
        <w:t xml:space="preserve"> </w:t>
      </w:r>
      <w:r w:rsidRPr="007A5CD1">
        <w:rPr>
          <w:rFonts w:ascii="Calibri" w:eastAsia="Calibri" w:hAnsi="Calibri" w:cs="Calibri"/>
          <w:b/>
          <w:bCs/>
          <w:sz w:val="30"/>
          <w:szCs w:val="30"/>
          <w:rtl/>
          <w:lang w:bidi="ar-LY"/>
        </w:rPr>
        <w:t xml:space="preserve">/ </w:t>
      </w:r>
      <w:r w:rsidRPr="007A5CD1">
        <w:rPr>
          <w:rFonts w:ascii="Calibri" w:eastAsia="Calibri" w:hAnsi="Calibri" w:cs="Calibri" w:hint="cs"/>
          <w:b/>
          <w:bCs/>
          <w:sz w:val="30"/>
          <w:szCs w:val="30"/>
          <w:rtl/>
          <w:lang w:bidi="ar-LY"/>
        </w:rPr>
        <w:t>نجاح عبدالرحيم</w:t>
      </w:r>
    </w:p>
    <w:p w:rsidR="007A5CD1" w:rsidRPr="007A5CD1" w:rsidRDefault="007A5CD1" w:rsidP="007A5CD1">
      <w:pPr>
        <w:rPr>
          <w:sz w:val="18"/>
          <w:szCs w:val="18"/>
        </w:rPr>
      </w:pPr>
    </w:p>
    <w:p w:rsidR="007A5CD1" w:rsidRPr="007A5CD1" w:rsidRDefault="007A5CD1" w:rsidP="007A5CD1">
      <w:pPr>
        <w:rPr>
          <w:sz w:val="20"/>
          <w:szCs w:val="20"/>
          <w:lang w:bidi="ar-LY"/>
        </w:rPr>
      </w:pPr>
    </w:p>
    <w:p w:rsidR="007A5CD1" w:rsidRPr="007A5CD1" w:rsidRDefault="007A5CD1" w:rsidP="007A5CD1">
      <w:pPr>
        <w:spacing w:after="0"/>
        <w:jc w:val="both"/>
        <w:rPr>
          <w:rFonts w:ascii="Calibri" w:eastAsia="Calibri" w:hAnsi="Calibri" w:cs="Arial"/>
          <w:b/>
          <w:bCs/>
          <w:sz w:val="38"/>
          <w:szCs w:val="38"/>
          <w:u w:val="single"/>
          <w:rtl/>
        </w:rPr>
      </w:pPr>
    </w:p>
    <w:p w:rsidR="007A5CD1" w:rsidRPr="007A5CD1" w:rsidRDefault="007A5CD1" w:rsidP="007A5CD1">
      <w:pPr>
        <w:spacing w:after="0"/>
        <w:jc w:val="both"/>
        <w:rPr>
          <w:rFonts w:ascii="Calibri" w:eastAsia="Calibri" w:hAnsi="Calibri" w:cs="Arial"/>
          <w:b/>
          <w:bCs/>
          <w:sz w:val="38"/>
          <w:szCs w:val="38"/>
          <w:u w:val="single"/>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7A5CD1" w:rsidRPr="007A5CD1" w:rsidRDefault="007A5CD1" w:rsidP="007A5CD1">
      <w:pPr>
        <w:rPr>
          <w:rtl/>
        </w:rPr>
      </w:pPr>
    </w:p>
    <w:p w:rsidR="004E5FDB" w:rsidRPr="007A5CD1" w:rsidRDefault="004E5FDB"/>
    <w:sectPr w:rsidR="004E5FDB" w:rsidRPr="007A5CD1" w:rsidSect="004E5FDB">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altName w:val="Times New Roman"/>
    <w:charset w:val="00"/>
    <w:family w:val="roman"/>
    <w:pitch w:val="variable"/>
    <w:sig w:usb0="00000000" w:usb1="80000000" w:usb2="00000008" w:usb3="00000000" w:csb0="00000041" w:csb1="00000000"/>
  </w:font>
  <w:font w:name="Arial Unicode MS">
    <w:panose1 w:val="020B0604020202020204"/>
    <w:charset w:val="80"/>
    <w:family w:val="swiss"/>
    <w:pitch w:val="variable"/>
    <w:sig w:usb0="F7FFAEFF" w:usb1="F9DFFFFF" w:usb2="0000007F" w:usb3="00000000" w:csb0="003F01FF" w:csb1="00000000"/>
  </w:font>
  <w:font w:name="Mudir MT">
    <w:panose1 w:val="0000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ple Bold Jut Out">
    <w:panose1 w:val="02010401010101010101"/>
    <w:charset w:val="B2"/>
    <w:family w:val="auto"/>
    <w:pitch w:val="variable"/>
    <w:sig w:usb0="00002001" w:usb1="80000000" w:usb2="00000008" w:usb3="00000000" w:csb0="00000040" w:csb1="00000000"/>
  </w:font>
  <w:font w:name="DecoType Thuluth">
    <w:panose1 w:val="02010000000000000000"/>
    <w:charset w:val="B2"/>
    <w:family w:val="auto"/>
    <w:pitch w:val="variable"/>
    <w:sig w:usb0="00002001" w:usb1="80000000" w:usb2="00000008" w:usb3="00000000" w:csb0="00000040" w:csb1="00000000"/>
  </w:font>
  <w:font w:name="Sakkal Majalla">
    <w:altName w:val="Times New Roman"/>
    <w:charset w:val="00"/>
    <w:family w:val="auto"/>
    <w:pitch w:val="variable"/>
    <w:sig w:usb0="00000000" w:usb1="80000000" w:usb2="00000108" w:usb3="00000000" w:csb0="000000D3" w:csb1="00000000"/>
  </w:font>
  <w:font w:name="PT Bold Heading">
    <w:panose1 w:val="02010400000000000000"/>
    <w:charset w:val="B2"/>
    <w:family w:val="auto"/>
    <w:pitch w:val="variable"/>
    <w:sig w:usb0="00002001" w:usb1="80000000" w:usb2="00000008" w:usb3="00000000" w:csb0="00000040" w:csb1="00000000"/>
  </w:font>
  <w:font w:name="Al-Mothnna">
    <w:altName w:val="Times New Roman"/>
    <w:charset w:val="B2"/>
    <w:family w:val="auto"/>
    <w:pitch w:val="variable"/>
    <w:sig w:usb0="00002000" w:usb1="00000000" w:usb2="00000000" w:usb3="00000000" w:csb0="00000040" w:csb1="00000000"/>
  </w:font>
  <w:font w:name="Arabic Typesetting">
    <w:panose1 w:val="03020402040406030203"/>
    <w:charset w:val="00"/>
    <w:family w:val="script"/>
    <w:pitch w:val="variable"/>
    <w:sig w:usb0="A000206F" w:usb1="C0000000" w:usb2="00000008" w:usb3="00000000" w:csb0="000000D3" w:csb1="00000000"/>
  </w:font>
  <w:font w:name="Aldhabi">
    <w:charset w:val="00"/>
    <w:family w:val="auto"/>
    <w:pitch w:val="variable"/>
    <w:sig w:usb0="80002007" w:usb1="80000000" w:usb2="00000008" w:usb3="00000000" w:csb0="00000041" w:csb1="00000000"/>
  </w:font>
  <w:font w:name="Akhbar MT">
    <w:panose1 w:val="00000000000000000000"/>
    <w:charset w:val="B2"/>
    <w:family w:val="auto"/>
    <w:pitch w:val="variable"/>
    <w:sig w:usb0="00002001" w:usb1="00000000" w:usb2="00000000" w:usb3="00000000" w:csb0="00000040" w:csb1="00000000"/>
  </w:font>
  <w:font w:name="DecoType Naskh Variants">
    <w:panose1 w:val="02010400000000000000"/>
    <w:charset w:val="B2"/>
    <w:family w:val="auto"/>
    <w:pitch w:val="variable"/>
    <w:sig w:usb0="00002001" w:usb1="80000000" w:usb2="00000008" w:usb3="00000000" w:csb0="00000040"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338E5864"/>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BB339C"/>
    <w:multiLevelType w:val="hybridMultilevel"/>
    <w:tmpl w:val="FC5883A8"/>
    <w:lvl w:ilvl="0" w:tplc="790AFD66">
      <w:start w:val="1"/>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 w15:restartNumberingAfterBreak="0">
    <w:nsid w:val="03B90914"/>
    <w:multiLevelType w:val="hybridMultilevel"/>
    <w:tmpl w:val="6F4AE3C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5B5488"/>
    <w:multiLevelType w:val="hybridMultilevel"/>
    <w:tmpl w:val="36B62B76"/>
    <w:lvl w:ilvl="0" w:tplc="7B5CD68C">
      <w:start w:val="1"/>
      <w:numFmt w:val="decimal"/>
      <w:lvlText w:val="%1-"/>
      <w:lvlJc w:val="left"/>
      <w:pPr>
        <w:ind w:left="763" w:hanging="720"/>
      </w:pPr>
      <w:rPr>
        <w:rFonts w:hint="default"/>
      </w:rPr>
    </w:lvl>
    <w:lvl w:ilvl="1" w:tplc="04090019" w:tentative="1">
      <w:start w:val="1"/>
      <w:numFmt w:val="lowerLetter"/>
      <w:lvlText w:val="%2."/>
      <w:lvlJc w:val="left"/>
      <w:pPr>
        <w:ind w:left="1123" w:hanging="360"/>
      </w:pPr>
    </w:lvl>
    <w:lvl w:ilvl="2" w:tplc="0409001B" w:tentative="1">
      <w:start w:val="1"/>
      <w:numFmt w:val="lowerRoman"/>
      <w:lvlText w:val="%3."/>
      <w:lvlJc w:val="right"/>
      <w:pPr>
        <w:ind w:left="1843" w:hanging="180"/>
      </w:pPr>
    </w:lvl>
    <w:lvl w:ilvl="3" w:tplc="0409000F" w:tentative="1">
      <w:start w:val="1"/>
      <w:numFmt w:val="decimal"/>
      <w:lvlText w:val="%4."/>
      <w:lvlJc w:val="left"/>
      <w:pPr>
        <w:ind w:left="2563" w:hanging="360"/>
      </w:pPr>
    </w:lvl>
    <w:lvl w:ilvl="4" w:tplc="04090019" w:tentative="1">
      <w:start w:val="1"/>
      <w:numFmt w:val="lowerLetter"/>
      <w:lvlText w:val="%5."/>
      <w:lvlJc w:val="left"/>
      <w:pPr>
        <w:ind w:left="3283" w:hanging="360"/>
      </w:pPr>
    </w:lvl>
    <w:lvl w:ilvl="5" w:tplc="0409001B" w:tentative="1">
      <w:start w:val="1"/>
      <w:numFmt w:val="lowerRoman"/>
      <w:lvlText w:val="%6."/>
      <w:lvlJc w:val="right"/>
      <w:pPr>
        <w:ind w:left="4003" w:hanging="180"/>
      </w:pPr>
    </w:lvl>
    <w:lvl w:ilvl="6" w:tplc="0409000F" w:tentative="1">
      <w:start w:val="1"/>
      <w:numFmt w:val="decimal"/>
      <w:lvlText w:val="%7."/>
      <w:lvlJc w:val="left"/>
      <w:pPr>
        <w:ind w:left="4723" w:hanging="360"/>
      </w:pPr>
    </w:lvl>
    <w:lvl w:ilvl="7" w:tplc="04090019" w:tentative="1">
      <w:start w:val="1"/>
      <w:numFmt w:val="lowerLetter"/>
      <w:lvlText w:val="%8."/>
      <w:lvlJc w:val="left"/>
      <w:pPr>
        <w:ind w:left="5443" w:hanging="360"/>
      </w:pPr>
    </w:lvl>
    <w:lvl w:ilvl="8" w:tplc="0409001B" w:tentative="1">
      <w:start w:val="1"/>
      <w:numFmt w:val="lowerRoman"/>
      <w:lvlText w:val="%9."/>
      <w:lvlJc w:val="right"/>
      <w:pPr>
        <w:ind w:left="6163" w:hanging="180"/>
      </w:pPr>
    </w:lvl>
  </w:abstractNum>
  <w:abstractNum w:abstractNumId="4" w15:restartNumberingAfterBreak="0">
    <w:nsid w:val="0AEE7E8F"/>
    <w:multiLevelType w:val="hybridMultilevel"/>
    <w:tmpl w:val="08EED66C"/>
    <w:lvl w:ilvl="0" w:tplc="A438A52E">
      <w:start w:val="1"/>
      <w:numFmt w:val="decimal"/>
      <w:lvlText w:val="%1-"/>
      <w:lvlJc w:val="left"/>
      <w:pPr>
        <w:ind w:left="360" w:hanging="360"/>
      </w:pPr>
      <w:rPr>
        <w:b w:val="0"/>
        <w:bCs w:val="0"/>
        <w:sz w:val="28"/>
        <w:szCs w:val="28"/>
        <w:lang w:bidi="ar-SA"/>
      </w:rPr>
    </w:lvl>
    <w:lvl w:ilvl="1" w:tplc="04090019">
      <w:start w:val="1"/>
      <w:numFmt w:val="decimal"/>
      <w:lvlText w:val="%2."/>
      <w:lvlJc w:val="left"/>
      <w:pPr>
        <w:tabs>
          <w:tab w:val="num" w:pos="609"/>
        </w:tabs>
        <w:ind w:left="609" w:hanging="360"/>
      </w:pPr>
    </w:lvl>
    <w:lvl w:ilvl="2" w:tplc="0409001B">
      <w:start w:val="1"/>
      <w:numFmt w:val="decimal"/>
      <w:lvlText w:val="%3."/>
      <w:lvlJc w:val="left"/>
      <w:pPr>
        <w:tabs>
          <w:tab w:val="num" w:pos="1329"/>
        </w:tabs>
        <w:ind w:left="1329" w:hanging="360"/>
      </w:pPr>
    </w:lvl>
    <w:lvl w:ilvl="3" w:tplc="0409000F">
      <w:start w:val="1"/>
      <w:numFmt w:val="decimal"/>
      <w:lvlText w:val="%4."/>
      <w:lvlJc w:val="left"/>
      <w:pPr>
        <w:tabs>
          <w:tab w:val="num" w:pos="2049"/>
        </w:tabs>
        <w:ind w:left="2049" w:hanging="360"/>
      </w:pPr>
    </w:lvl>
    <w:lvl w:ilvl="4" w:tplc="04090019">
      <w:start w:val="1"/>
      <w:numFmt w:val="decimal"/>
      <w:lvlText w:val="%5."/>
      <w:lvlJc w:val="left"/>
      <w:pPr>
        <w:tabs>
          <w:tab w:val="num" w:pos="2769"/>
        </w:tabs>
        <w:ind w:left="2769" w:hanging="360"/>
      </w:pPr>
    </w:lvl>
    <w:lvl w:ilvl="5" w:tplc="0409001B">
      <w:start w:val="1"/>
      <w:numFmt w:val="decimal"/>
      <w:lvlText w:val="%6."/>
      <w:lvlJc w:val="left"/>
      <w:pPr>
        <w:tabs>
          <w:tab w:val="num" w:pos="3489"/>
        </w:tabs>
        <w:ind w:left="3489" w:hanging="360"/>
      </w:pPr>
    </w:lvl>
    <w:lvl w:ilvl="6" w:tplc="0409000F">
      <w:start w:val="1"/>
      <w:numFmt w:val="decimal"/>
      <w:lvlText w:val="%7."/>
      <w:lvlJc w:val="left"/>
      <w:pPr>
        <w:tabs>
          <w:tab w:val="num" w:pos="4209"/>
        </w:tabs>
        <w:ind w:left="4209" w:hanging="360"/>
      </w:pPr>
    </w:lvl>
    <w:lvl w:ilvl="7" w:tplc="04090019">
      <w:start w:val="1"/>
      <w:numFmt w:val="decimal"/>
      <w:lvlText w:val="%8."/>
      <w:lvlJc w:val="left"/>
      <w:pPr>
        <w:tabs>
          <w:tab w:val="num" w:pos="4929"/>
        </w:tabs>
        <w:ind w:left="4929" w:hanging="360"/>
      </w:pPr>
    </w:lvl>
    <w:lvl w:ilvl="8" w:tplc="0409001B">
      <w:start w:val="1"/>
      <w:numFmt w:val="decimal"/>
      <w:lvlText w:val="%9."/>
      <w:lvlJc w:val="left"/>
      <w:pPr>
        <w:tabs>
          <w:tab w:val="num" w:pos="5649"/>
        </w:tabs>
        <w:ind w:left="5649" w:hanging="360"/>
      </w:pPr>
    </w:lvl>
  </w:abstractNum>
  <w:abstractNum w:abstractNumId="5" w15:restartNumberingAfterBreak="0">
    <w:nsid w:val="0DAA6849"/>
    <w:multiLevelType w:val="hybridMultilevel"/>
    <w:tmpl w:val="AE464EE0"/>
    <w:lvl w:ilvl="0" w:tplc="AD54037A">
      <w:start w:val="1"/>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 w15:restartNumberingAfterBreak="0">
    <w:nsid w:val="0F880728"/>
    <w:multiLevelType w:val="hybridMultilevel"/>
    <w:tmpl w:val="DA4C1E60"/>
    <w:lvl w:ilvl="0" w:tplc="E1B20C4A">
      <w:start w:val="4"/>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 w15:restartNumberingAfterBreak="0">
    <w:nsid w:val="1283643C"/>
    <w:multiLevelType w:val="hybridMultilevel"/>
    <w:tmpl w:val="41281FE0"/>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3C82084"/>
    <w:multiLevelType w:val="hybridMultilevel"/>
    <w:tmpl w:val="DB8AC7DC"/>
    <w:lvl w:ilvl="0" w:tplc="CABE6B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C15DE2"/>
    <w:multiLevelType w:val="hybridMultilevel"/>
    <w:tmpl w:val="BA5CE0FE"/>
    <w:lvl w:ilvl="0" w:tplc="829C2062">
      <w:numFmt w:val="bullet"/>
      <w:lvlText w:val="-"/>
      <w:lvlJc w:val="left"/>
      <w:pPr>
        <w:ind w:left="-360" w:hanging="360"/>
      </w:pPr>
      <w:rPr>
        <w:rFonts w:ascii="Times New Roman" w:eastAsia="Calibri" w:hAnsi="Times New Roman" w:cs="Times New Roman" w:hint="default"/>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0" w15:restartNumberingAfterBreak="0">
    <w:nsid w:val="162E274F"/>
    <w:multiLevelType w:val="hybridMultilevel"/>
    <w:tmpl w:val="333E23B2"/>
    <w:lvl w:ilvl="0" w:tplc="D9182ED4">
      <w:start w:val="1"/>
      <w:numFmt w:val="decimal"/>
      <w:lvlText w:val="%1-"/>
      <w:lvlJc w:val="left"/>
      <w:pPr>
        <w:ind w:left="360" w:hanging="360"/>
      </w:pPr>
      <w:rPr>
        <w:rFonts w:ascii="Simplified Arabic" w:eastAsiaTheme="minorEastAsia" w:hAnsi="Simplified Arabic" w:cs="Simplified Arabic"/>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7E27D3B"/>
    <w:multiLevelType w:val="hybridMultilevel"/>
    <w:tmpl w:val="3B6E748E"/>
    <w:lvl w:ilvl="0" w:tplc="0330980C">
      <w:start w:val="1"/>
      <w:numFmt w:val="decimal"/>
      <w:lvlText w:val="%1-"/>
      <w:lvlJc w:val="left"/>
      <w:pPr>
        <w:ind w:left="360" w:hanging="360"/>
      </w:pPr>
      <w:rPr>
        <w:rFonts w:ascii="Simplified Arabic" w:eastAsiaTheme="minorEastAsia" w:hAnsi="Simplified Arabic" w:cs="Simplified Arabic"/>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D823FF6"/>
    <w:multiLevelType w:val="hybridMultilevel"/>
    <w:tmpl w:val="EC5405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019114A"/>
    <w:multiLevelType w:val="hybridMultilevel"/>
    <w:tmpl w:val="0D6E8650"/>
    <w:lvl w:ilvl="0" w:tplc="227A1B50">
      <w:start w:val="1"/>
      <w:numFmt w:val="decimal"/>
      <w:lvlText w:val="%1-"/>
      <w:lvlJc w:val="left"/>
      <w:pPr>
        <w:ind w:left="502" w:hanging="360"/>
      </w:pPr>
      <w:rPr>
        <w:rFonts w:ascii="Simplified Arabic" w:eastAsiaTheme="minorEastAsia"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39E2734"/>
    <w:multiLevelType w:val="hybridMultilevel"/>
    <w:tmpl w:val="B33EC5F2"/>
    <w:lvl w:ilvl="0" w:tplc="D968087A">
      <w:start w:val="1"/>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5" w15:restartNumberingAfterBreak="0">
    <w:nsid w:val="267350C1"/>
    <w:multiLevelType w:val="hybridMultilevel"/>
    <w:tmpl w:val="0EFC444E"/>
    <w:lvl w:ilvl="0" w:tplc="7F4AA554">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9BB2C3B"/>
    <w:multiLevelType w:val="hybridMultilevel"/>
    <w:tmpl w:val="47B44EAC"/>
    <w:lvl w:ilvl="0" w:tplc="74C2A5B2">
      <w:start w:val="1"/>
      <w:numFmt w:val="decimal"/>
      <w:lvlText w:val="%1)"/>
      <w:lvlJc w:val="left"/>
      <w:pPr>
        <w:ind w:left="720" w:hanging="360"/>
      </w:pPr>
      <w:rPr>
        <w:rFonts w:hint="default"/>
        <w:lang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292905"/>
    <w:multiLevelType w:val="hybridMultilevel"/>
    <w:tmpl w:val="2E641B5E"/>
    <w:lvl w:ilvl="0" w:tplc="38707D66">
      <w:start w:val="10"/>
      <w:numFmt w:val="decimal"/>
      <w:lvlText w:val="%1"/>
      <w:lvlJc w:val="left"/>
      <w:pPr>
        <w:ind w:left="1123" w:hanging="360"/>
      </w:pPr>
      <w:rPr>
        <w:rFonts w:hint="default"/>
      </w:rPr>
    </w:lvl>
    <w:lvl w:ilvl="1" w:tplc="04090019" w:tentative="1">
      <w:start w:val="1"/>
      <w:numFmt w:val="lowerLetter"/>
      <w:lvlText w:val="%2."/>
      <w:lvlJc w:val="left"/>
      <w:pPr>
        <w:ind w:left="1843" w:hanging="360"/>
      </w:pPr>
    </w:lvl>
    <w:lvl w:ilvl="2" w:tplc="0409001B" w:tentative="1">
      <w:start w:val="1"/>
      <w:numFmt w:val="lowerRoman"/>
      <w:lvlText w:val="%3."/>
      <w:lvlJc w:val="right"/>
      <w:pPr>
        <w:ind w:left="2563" w:hanging="180"/>
      </w:pPr>
    </w:lvl>
    <w:lvl w:ilvl="3" w:tplc="0409000F" w:tentative="1">
      <w:start w:val="1"/>
      <w:numFmt w:val="decimal"/>
      <w:lvlText w:val="%4."/>
      <w:lvlJc w:val="left"/>
      <w:pPr>
        <w:ind w:left="3283" w:hanging="360"/>
      </w:pPr>
    </w:lvl>
    <w:lvl w:ilvl="4" w:tplc="04090019" w:tentative="1">
      <w:start w:val="1"/>
      <w:numFmt w:val="lowerLetter"/>
      <w:lvlText w:val="%5."/>
      <w:lvlJc w:val="left"/>
      <w:pPr>
        <w:ind w:left="4003" w:hanging="360"/>
      </w:pPr>
    </w:lvl>
    <w:lvl w:ilvl="5" w:tplc="0409001B" w:tentative="1">
      <w:start w:val="1"/>
      <w:numFmt w:val="lowerRoman"/>
      <w:lvlText w:val="%6."/>
      <w:lvlJc w:val="right"/>
      <w:pPr>
        <w:ind w:left="4723" w:hanging="180"/>
      </w:pPr>
    </w:lvl>
    <w:lvl w:ilvl="6" w:tplc="0409000F" w:tentative="1">
      <w:start w:val="1"/>
      <w:numFmt w:val="decimal"/>
      <w:lvlText w:val="%7."/>
      <w:lvlJc w:val="left"/>
      <w:pPr>
        <w:ind w:left="5443" w:hanging="360"/>
      </w:pPr>
    </w:lvl>
    <w:lvl w:ilvl="7" w:tplc="04090019" w:tentative="1">
      <w:start w:val="1"/>
      <w:numFmt w:val="lowerLetter"/>
      <w:lvlText w:val="%8."/>
      <w:lvlJc w:val="left"/>
      <w:pPr>
        <w:ind w:left="6163" w:hanging="360"/>
      </w:pPr>
    </w:lvl>
    <w:lvl w:ilvl="8" w:tplc="0409001B" w:tentative="1">
      <w:start w:val="1"/>
      <w:numFmt w:val="lowerRoman"/>
      <w:lvlText w:val="%9."/>
      <w:lvlJc w:val="right"/>
      <w:pPr>
        <w:ind w:left="6883" w:hanging="180"/>
      </w:pPr>
    </w:lvl>
  </w:abstractNum>
  <w:abstractNum w:abstractNumId="18" w15:restartNumberingAfterBreak="0">
    <w:nsid w:val="30D9327A"/>
    <w:multiLevelType w:val="hybridMultilevel"/>
    <w:tmpl w:val="2602A57C"/>
    <w:lvl w:ilvl="0" w:tplc="1E2CCE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47D6EE5"/>
    <w:multiLevelType w:val="hybridMultilevel"/>
    <w:tmpl w:val="AD60AF54"/>
    <w:lvl w:ilvl="0" w:tplc="48B8306A">
      <w:start w:val="2"/>
      <w:numFmt w:val="bullet"/>
      <w:lvlText w:val="-"/>
      <w:lvlJc w:val="left"/>
      <w:pPr>
        <w:ind w:left="403" w:hanging="360"/>
      </w:pPr>
      <w:rPr>
        <w:rFonts w:ascii="Simplified Arabic" w:eastAsia="Arial Unicode MS" w:hAnsi="Simplified Arabic" w:cs="Simplified Arabic" w:hint="default"/>
      </w:rPr>
    </w:lvl>
    <w:lvl w:ilvl="1" w:tplc="04090003" w:tentative="1">
      <w:start w:val="1"/>
      <w:numFmt w:val="bullet"/>
      <w:lvlText w:val="o"/>
      <w:lvlJc w:val="left"/>
      <w:pPr>
        <w:ind w:left="1123" w:hanging="360"/>
      </w:pPr>
      <w:rPr>
        <w:rFonts w:ascii="Courier New" w:hAnsi="Courier New" w:cs="Courier New" w:hint="default"/>
      </w:rPr>
    </w:lvl>
    <w:lvl w:ilvl="2" w:tplc="04090005" w:tentative="1">
      <w:start w:val="1"/>
      <w:numFmt w:val="bullet"/>
      <w:lvlText w:val=""/>
      <w:lvlJc w:val="left"/>
      <w:pPr>
        <w:ind w:left="1843" w:hanging="360"/>
      </w:pPr>
      <w:rPr>
        <w:rFonts w:ascii="Wingdings" w:hAnsi="Wingdings" w:hint="default"/>
      </w:rPr>
    </w:lvl>
    <w:lvl w:ilvl="3" w:tplc="04090001" w:tentative="1">
      <w:start w:val="1"/>
      <w:numFmt w:val="bullet"/>
      <w:lvlText w:val=""/>
      <w:lvlJc w:val="left"/>
      <w:pPr>
        <w:ind w:left="2563" w:hanging="360"/>
      </w:pPr>
      <w:rPr>
        <w:rFonts w:ascii="Symbol" w:hAnsi="Symbol" w:hint="default"/>
      </w:rPr>
    </w:lvl>
    <w:lvl w:ilvl="4" w:tplc="04090003" w:tentative="1">
      <w:start w:val="1"/>
      <w:numFmt w:val="bullet"/>
      <w:lvlText w:val="o"/>
      <w:lvlJc w:val="left"/>
      <w:pPr>
        <w:ind w:left="3283" w:hanging="360"/>
      </w:pPr>
      <w:rPr>
        <w:rFonts w:ascii="Courier New" w:hAnsi="Courier New" w:cs="Courier New" w:hint="default"/>
      </w:rPr>
    </w:lvl>
    <w:lvl w:ilvl="5" w:tplc="04090005" w:tentative="1">
      <w:start w:val="1"/>
      <w:numFmt w:val="bullet"/>
      <w:lvlText w:val=""/>
      <w:lvlJc w:val="left"/>
      <w:pPr>
        <w:ind w:left="4003" w:hanging="360"/>
      </w:pPr>
      <w:rPr>
        <w:rFonts w:ascii="Wingdings" w:hAnsi="Wingdings" w:hint="default"/>
      </w:rPr>
    </w:lvl>
    <w:lvl w:ilvl="6" w:tplc="04090001" w:tentative="1">
      <w:start w:val="1"/>
      <w:numFmt w:val="bullet"/>
      <w:lvlText w:val=""/>
      <w:lvlJc w:val="left"/>
      <w:pPr>
        <w:ind w:left="4723" w:hanging="360"/>
      </w:pPr>
      <w:rPr>
        <w:rFonts w:ascii="Symbol" w:hAnsi="Symbol" w:hint="default"/>
      </w:rPr>
    </w:lvl>
    <w:lvl w:ilvl="7" w:tplc="04090003" w:tentative="1">
      <w:start w:val="1"/>
      <w:numFmt w:val="bullet"/>
      <w:lvlText w:val="o"/>
      <w:lvlJc w:val="left"/>
      <w:pPr>
        <w:ind w:left="5443" w:hanging="360"/>
      </w:pPr>
      <w:rPr>
        <w:rFonts w:ascii="Courier New" w:hAnsi="Courier New" w:cs="Courier New" w:hint="default"/>
      </w:rPr>
    </w:lvl>
    <w:lvl w:ilvl="8" w:tplc="04090005" w:tentative="1">
      <w:start w:val="1"/>
      <w:numFmt w:val="bullet"/>
      <w:lvlText w:val=""/>
      <w:lvlJc w:val="left"/>
      <w:pPr>
        <w:ind w:left="6163" w:hanging="360"/>
      </w:pPr>
      <w:rPr>
        <w:rFonts w:ascii="Wingdings" w:hAnsi="Wingdings" w:hint="default"/>
      </w:rPr>
    </w:lvl>
  </w:abstractNum>
  <w:abstractNum w:abstractNumId="20" w15:restartNumberingAfterBreak="0">
    <w:nsid w:val="35584043"/>
    <w:multiLevelType w:val="hybridMultilevel"/>
    <w:tmpl w:val="31107A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99E28A2"/>
    <w:multiLevelType w:val="hybridMultilevel"/>
    <w:tmpl w:val="9326882C"/>
    <w:lvl w:ilvl="0" w:tplc="D79C35F0">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2" w15:restartNumberingAfterBreak="0">
    <w:nsid w:val="3AF1772C"/>
    <w:multiLevelType w:val="hybridMultilevel"/>
    <w:tmpl w:val="36B068EE"/>
    <w:lvl w:ilvl="0" w:tplc="A36A9EEC">
      <w:numFmt w:val="bullet"/>
      <w:lvlText w:val="-"/>
      <w:lvlJc w:val="left"/>
      <w:pPr>
        <w:ind w:left="1080" w:hanging="360"/>
      </w:pPr>
      <w:rPr>
        <w:rFonts w:ascii="Calibri" w:eastAsia="Calibri" w:hAnsi="Calibri" w:cs="Mudir MT"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3" w15:restartNumberingAfterBreak="0">
    <w:nsid w:val="3D9B1818"/>
    <w:multiLevelType w:val="hybridMultilevel"/>
    <w:tmpl w:val="EE54B4FA"/>
    <w:lvl w:ilvl="0" w:tplc="9E0CC8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1202F62"/>
    <w:multiLevelType w:val="multilevel"/>
    <w:tmpl w:val="264823B2"/>
    <w:lvl w:ilvl="0">
      <w:start w:val="1"/>
      <w:numFmt w:val="decimal"/>
      <w:lvlText w:val="%1-"/>
      <w:lvlJc w:val="left"/>
      <w:pPr>
        <w:ind w:left="720" w:hanging="360"/>
      </w:pPr>
      <w:rPr>
        <w:rFonts w:ascii="Simplified Arabic" w:eastAsia="Simplified Arabic" w:hAnsi="Simplified Arabic" w:cs="Simplified Arabic"/>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32F1CD9"/>
    <w:multiLevelType w:val="hybridMultilevel"/>
    <w:tmpl w:val="C0228AB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DF43F99"/>
    <w:multiLevelType w:val="hybridMultilevel"/>
    <w:tmpl w:val="0B2AB18E"/>
    <w:lvl w:ilvl="0" w:tplc="0BD0875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4BA187E"/>
    <w:multiLevelType w:val="hybridMultilevel"/>
    <w:tmpl w:val="F5E636A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6A9668A"/>
    <w:multiLevelType w:val="hybridMultilevel"/>
    <w:tmpl w:val="9EEC3C2E"/>
    <w:lvl w:ilvl="0" w:tplc="CDB2DC9A">
      <w:start w:val="5"/>
      <w:numFmt w:val="bullet"/>
      <w:lvlText w:val="-"/>
      <w:lvlJc w:val="left"/>
      <w:pPr>
        <w:ind w:left="403" w:hanging="360"/>
      </w:pPr>
      <w:rPr>
        <w:rFonts w:ascii="Simplified Arabic" w:eastAsia="Arial Unicode MS" w:hAnsi="Simplified Arabic" w:cs="Simplified Arabic" w:hint="default"/>
      </w:rPr>
    </w:lvl>
    <w:lvl w:ilvl="1" w:tplc="04090003" w:tentative="1">
      <w:start w:val="1"/>
      <w:numFmt w:val="bullet"/>
      <w:lvlText w:val="o"/>
      <w:lvlJc w:val="left"/>
      <w:pPr>
        <w:ind w:left="1123" w:hanging="360"/>
      </w:pPr>
      <w:rPr>
        <w:rFonts w:ascii="Courier New" w:hAnsi="Courier New" w:cs="Courier New" w:hint="default"/>
      </w:rPr>
    </w:lvl>
    <w:lvl w:ilvl="2" w:tplc="04090005" w:tentative="1">
      <w:start w:val="1"/>
      <w:numFmt w:val="bullet"/>
      <w:lvlText w:val=""/>
      <w:lvlJc w:val="left"/>
      <w:pPr>
        <w:ind w:left="1843" w:hanging="360"/>
      </w:pPr>
      <w:rPr>
        <w:rFonts w:ascii="Wingdings" w:hAnsi="Wingdings" w:hint="default"/>
      </w:rPr>
    </w:lvl>
    <w:lvl w:ilvl="3" w:tplc="04090001" w:tentative="1">
      <w:start w:val="1"/>
      <w:numFmt w:val="bullet"/>
      <w:lvlText w:val=""/>
      <w:lvlJc w:val="left"/>
      <w:pPr>
        <w:ind w:left="2563" w:hanging="360"/>
      </w:pPr>
      <w:rPr>
        <w:rFonts w:ascii="Symbol" w:hAnsi="Symbol" w:hint="default"/>
      </w:rPr>
    </w:lvl>
    <w:lvl w:ilvl="4" w:tplc="04090003" w:tentative="1">
      <w:start w:val="1"/>
      <w:numFmt w:val="bullet"/>
      <w:lvlText w:val="o"/>
      <w:lvlJc w:val="left"/>
      <w:pPr>
        <w:ind w:left="3283" w:hanging="360"/>
      </w:pPr>
      <w:rPr>
        <w:rFonts w:ascii="Courier New" w:hAnsi="Courier New" w:cs="Courier New" w:hint="default"/>
      </w:rPr>
    </w:lvl>
    <w:lvl w:ilvl="5" w:tplc="04090005" w:tentative="1">
      <w:start w:val="1"/>
      <w:numFmt w:val="bullet"/>
      <w:lvlText w:val=""/>
      <w:lvlJc w:val="left"/>
      <w:pPr>
        <w:ind w:left="4003" w:hanging="360"/>
      </w:pPr>
      <w:rPr>
        <w:rFonts w:ascii="Wingdings" w:hAnsi="Wingdings" w:hint="default"/>
      </w:rPr>
    </w:lvl>
    <w:lvl w:ilvl="6" w:tplc="04090001" w:tentative="1">
      <w:start w:val="1"/>
      <w:numFmt w:val="bullet"/>
      <w:lvlText w:val=""/>
      <w:lvlJc w:val="left"/>
      <w:pPr>
        <w:ind w:left="4723" w:hanging="360"/>
      </w:pPr>
      <w:rPr>
        <w:rFonts w:ascii="Symbol" w:hAnsi="Symbol" w:hint="default"/>
      </w:rPr>
    </w:lvl>
    <w:lvl w:ilvl="7" w:tplc="04090003" w:tentative="1">
      <w:start w:val="1"/>
      <w:numFmt w:val="bullet"/>
      <w:lvlText w:val="o"/>
      <w:lvlJc w:val="left"/>
      <w:pPr>
        <w:ind w:left="5443" w:hanging="360"/>
      </w:pPr>
      <w:rPr>
        <w:rFonts w:ascii="Courier New" w:hAnsi="Courier New" w:cs="Courier New" w:hint="default"/>
      </w:rPr>
    </w:lvl>
    <w:lvl w:ilvl="8" w:tplc="04090005" w:tentative="1">
      <w:start w:val="1"/>
      <w:numFmt w:val="bullet"/>
      <w:lvlText w:val=""/>
      <w:lvlJc w:val="left"/>
      <w:pPr>
        <w:ind w:left="6163" w:hanging="360"/>
      </w:pPr>
      <w:rPr>
        <w:rFonts w:ascii="Wingdings" w:hAnsi="Wingdings" w:hint="default"/>
      </w:rPr>
    </w:lvl>
  </w:abstractNum>
  <w:abstractNum w:abstractNumId="29" w15:restartNumberingAfterBreak="0">
    <w:nsid w:val="58C83922"/>
    <w:multiLevelType w:val="hybridMultilevel"/>
    <w:tmpl w:val="D8AA755A"/>
    <w:lvl w:ilvl="0" w:tplc="FFFFFFFF">
      <w:numFmt w:val="bullet"/>
      <w:lvlText w:val="-"/>
      <w:lvlJc w:val="left"/>
      <w:pPr>
        <w:ind w:left="720" w:hanging="360"/>
      </w:pPr>
      <w:rPr>
        <w:rFonts w:ascii="Arial" w:eastAsiaTheme="minorEastAsia"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50F4F9D"/>
    <w:multiLevelType w:val="hybridMultilevel"/>
    <w:tmpl w:val="FF4817B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2A6A4C"/>
    <w:multiLevelType w:val="hybridMultilevel"/>
    <w:tmpl w:val="4888DE40"/>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858545D"/>
    <w:multiLevelType w:val="hybridMultilevel"/>
    <w:tmpl w:val="88C42D9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AA174A1"/>
    <w:multiLevelType w:val="hybridMultilevel"/>
    <w:tmpl w:val="57549504"/>
    <w:lvl w:ilvl="0" w:tplc="62B424F0">
      <w:start w:val="1"/>
      <w:numFmt w:val="decimal"/>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DD4356D"/>
    <w:multiLevelType w:val="hybridMultilevel"/>
    <w:tmpl w:val="79D68660"/>
    <w:lvl w:ilvl="0" w:tplc="F8627AC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1FF0D73"/>
    <w:multiLevelType w:val="hybridMultilevel"/>
    <w:tmpl w:val="D08C144A"/>
    <w:lvl w:ilvl="0" w:tplc="981C17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2E7511D"/>
    <w:multiLevelType w:val="hybridMultilevel"/>
    <w:tmpl w:val="24C86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7D4679"/>
    <w:multiLevelType w:val="hybridMultilevel"/>
    <w:tmpl w:val="760293CC"/>
    <w:lvl w:ilvl="0" w:tplc="CE123494">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6F72A5E"/>
    <w:multiLevelType w:val="hybridMultilevel"/>
    <w:tmpl w:val="CFEAC186"/>
    <w:lvl w:ilvl="0" w:tplc="BCE05D12">
      <w:start w:val="5"/>
      <w:numFmt w:val="decimal"/>
      <w:lvlText w:val="%1-"/>
      <w:lvlJc w:val="left"/>
      <w:pPr>
        <w:ind w:left="1080" w:hanging="360"/>
      </w:pPr>
      <w:rPr>
        <w:rFonts w:hint="default"/>
        <w:sz w:val="3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7054299"/>
    <w:multiLevelType w:val="hybridMultilevel"/>
    <w:tmpl w:val="5F9C4702"/>
    <w:lvl w:ilvl="0" w:tplc="44A6F8A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3"/>
  </w:num>
  <w:num w:numId="2">
    <w:abstractNumId w:val="11"/>
  </w:num>
  <w:num w:numId="3">
    <w:abstractNumId w:val="10"/>
  </w:num>
  <w:num w:numId="4">
    <w:abstractNumId w:val="23"/>
  </w:num>
  <w:num w:numId="5">
    <w:abstractNumId w:val="37"/>
  </w:num>
  <w:num w:numId="6">
    <w:abstractNumId w:val="26"/>
  </w:num>
  <w:num w:numId="7">
    <w:abstractNumId w:val="1"/>
  </w:num>
  <w:num w:numId="8">
    <w:abstractNumId w:val="29"/>
  </w:num>
  <w:num w:numId="9">
    <w:abstractNumId w:val="2"/>
  </w:num>
  <w:num w:numId="10">
    <w:abstractNumId w:val="25"/>
  </w:num>
  <w:num w:numId="11">
    <w:abstractNumId w:val="16"/>
  </w:num>
  <w:num w:numId="12">
    <w:abstractNumId w:val="27"/>
  </w:num>
  <w:num w:numId="13">
    <w:abstractNumId w:val="12"/>
  </w:num>
  <w:num w:numId="14">
    <w:abstractNumId w:val="20"/>
  </w:num>
  <w:num w:numId="15">
    <w:abstractNumId w:val="36"/>
  </w:num>
  <w:num w:numId="16">
    <w:abstractNumId w:val="9"/>
  </w:num>
  <w:num w:numId="17">
    <w:abstractNumId w:val="14"/>
  </w:num>
  <w:num w:numId="18">
    <w:abstractNumId w:val="5"/>
  </w:num>
  <w:num w:numId="19">
    <w:abstractNumId w:val="18"/>
  </w:num>
  <w:num w:numId="20">
    <w:abstractNumId w:val="34"/>
  </w:num>
  <w:num w:numId="21">
    <w:abstractNumId w:val="6"/>
  </w:num>
  <w:num w:numId="22">
    <w:abstractNumId w:val="31"/>
  </w:num>
  <w:num w:numId="23">
    <w:abstractNumId w:val="0"/>
  </w:num>
  <w:num w:numId="24">
    <w:abstractNumId w:val="0"/>
  </w:num>
  <w:num w:numId="25">
    <w:abstractNumId w:val="33"/>
  </w:num>
  <w:num w:numId="26">
    <w:abstractNumId w:val="24"/>
  </w:num>
  <w:num w:numId="27">
    <w:abstractNumId w:val="22"/>
  </w:num>
  <w:num w:numId="28">
    <w:abstractNumId w:val="21"/>
  </w:num>
  <w:num w:numId="29">
    <w:abstractNumId w:val="4"/>
  </w:num>
  <w:num w:numId="30">
    <w:abstractNumId w:val="8"/>
  </w:num>
  <w:num w:numId="31">
    <w:abstractNumId w:val="35"/>
  </w:num>
  <w:num w:numId="32">
    <w:abstractNumId w:val="39"/>
  </w:num>
  <w:num w:numId="33">
    <w:abstractNumId w:val="38"/>
  </w:num>
  <w:num w:numId="34">
    <w:abstractNumId w:val="15"/>
  </w:num>
  <w:num w:numId="35">
    <w:abstractNumId w:val="7"/>
  </w:num>
  <w:num w:numId="36">
    <w:abstractNumId w:val="30"/>
  </w:num>
  <w:num w:numId="37">
    <w:abstractNumId w:val="32"/>
  </w:num>
  <w:num w:numId="38">
    <w:abstractNumId w:val="3"/>
  </w:num>
  <w:num w:numId="39">
    <w:abstractNumId w:val="28"/>
  </w:num>
  <w:num w:numId="40">
    <w:abstractNumId w:val="19"/>
  </w:num>
  <w:num w:numId="4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9A9"/>
    <w:rsid w:val="002C09A9"/>
    <w:rsid w:val="00370D3A"/>
    <w:rsid w:val="00413390"/>
    <w:rsid w:val="004E5FDB"/>
    <w:rsid w:val="006D1264"/>
    <w:rsid w:val="007A5CD1"/>
    <w:rsid w:val="00C76C64"/>
    <w:rsid w:val="00E1767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DA5AE6-35AB-42A2-8B1A-AA1B42E85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4E5FDB"/>
    <w:pPr>
      <w:ind w:left="720"/>
      <w:contextualSpacing/>
    </w:pPr>
  </w:style>
  <w:style w:type="numbering" w:customStyle="1" w:styleId="1">
    <w:name w:val="بلا قائمة1"/>
    <w:next w:val="a3"/>
    <w:uiPriority w:val="99"/>
    <w:semiHidden/>
    <w:unhideWhenUsed/>
    <w:rsid w:val="004E5FDB"/>
  </w:style>
  <w:style w:type="paragraph" w:styleId="a">
    <w:name w:val="List Bullet"/>
    <w:basedOn w:val="a0"/>
    <w:unhideWhenUsed/>
    <w:rsid w:val="004E5FDB"/>
    <w:pPr>
      <w:numPr>
        <w:numId w:val="23"/>
      </w:numPr>
      <w:spacing w:after="0" w:line="240" w:lineRule="auto"/>
      <w:contextualSpacing/>
    </w:pPr>
    <w:rPr>
      <w:rFonts w:ascii="Times New Roman" w:eastAsia="Times New Roman" w:hAnsi="Times New Roman" w:cs="Times New Roman"/>
      <w:sz w:val="24"/>
      <w:szCs w:val="24"/>
    </w:rPr>
  </w:style>
  <w:style w:type="character" w:customStyle="1" w:styleId="Char">
    <w:name w:val="بلا تباعد Char"/>
    <w:link w:val="a5"/>
    <w:uiPriority w:val="1"/>
    <w:locked/>
    <w:rsid w:val="004E5FDB"/>
    <w:rPr>
      <w:rFonts w:ascii="Times New Roman" w:eastAsia="Times New Roman" w:hAnsi="Times New Roman" w:cs="Times New Roman"/>
    </w:rPr>
  </w:style>
  <w:style w:type="paragraph" w:styleId="a5">
    <w:name w:val="No Spacing"/>
    <w:basedOn w:val="a0"/>
    <w:link w:val="Char"/>
    <w:uiPriority w:val="1"/>
    <w:qFormat/>
    <w:rsid w:val="004E5FDB"/>
    <w:pPr>
      <w:bidi w:val="0"/>
      <w:spacing w:after="0" w:line="240" w:lineRule="auto"/>
    </w:pPr>
    <w:rPr>
      <w:rFonts w:ascii="Times New Roman" w:eastAsia="Times New Roman" w:hAnsi="Times New Roman" w:cs="Times New Roman"/>
    </w:rPr>
  </w:style>
  <w:style w:type="table" w:styleId="a6">
    <w:name w:val="Table Grid"/>
    <w:basedOn w:val="a2"/>
    <w:uiPriority w:val="59"/>
    <w:rsid w:val="004E5FDB"/>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4E5FDB"/>
    <w:pPr>
      <w:bidi/>
    </w:pPr>
    <w:rPr>
      <w:rFonts w:ascii="Calibri" w:eastAsia="Calibri" w:hAnsi="Calibri" w:cs="Calibri"/>
    </w:rPr>
  </w:style>
  <w:style w:type="paragraph" w:styleId="a7">
    <w:name w:val="header"/>
    <w:basedOn w:val="a0"/>
    <w:link w:val="Char0"/>
    <w:uiPriority w:val="99"/>
    <w:unhideWhenUsed/>
    <w:rsid w:val="004E5FDB"/>
    <w:pPr>
      <w:tabs>
        <w:tab w:val="center" w:pos="4680"/>
        <w:tab w:val="right" w:pos="9360"/>
      </w:tabs>
      <w:bidi w:val="0"/>
      <w:spacing w:after="160" w:line="256" w:lineRule="auto"/>
    </w:pPr>
    <w:rPr>
      <w:rFonts w:ascii="Calibri" w:eastAsia="Calibri" w:hAnsi="Calibri" w:cs="Arial"/>
      <w:lang w:val="en-CA"/>
    </w:rPr>
  </w:style>
  <w:style w:type="character" w:customStyle="1" w:styleId="Char0">
    <w:name w:val="رأس الصفحة Char"/>
    <w:basedOn w:val="a1"/>
    <w:link w:val="a7"/>
    <w:uiPriority w:val="99"/>
    <w:rsid w:val="004E5FDB"/>
    <w:rPr>
      <w:rFonts w:ascii="Calibri" w:eastAsia="Calibri" w:hAnsi="Calibri" w:cs="Arial"/>
      <w:lang w:val="en-CA"/>
    </w:rPr>
  </w:style>
  <w:style w:type="paragraph" w:styleId="a8">
    <w:name w:val="footer"/>
    <w:basedOn w:val="a0"/>
    <w:link w:val="Char1"/>
    <w:uiPriority w:val="99"/>
    <w:unhideWhenUsed/>
    <w:rsid w:val="004E5FDB"/>
    <w:pPr>
      <w:tabs>
        <w:tab w:val="center" w:pos="4680"/>
        <w:tab w:val="right" w:pos="9360"/>
      </w:tabs>
      <w:bidi w:val="0"/>
      <w:spacing w:after="160" w:line="256" w:lineRule="auto"/>
    </w:pPr>
    <w:rPr>
      <w:rFonts w:ascii="Calibri" w:eastAsia="Calibri" w:hAnsi="Calibri" w:cs="Arial"/>
      <w:lang w:val="en-CA"/>
    </w:rPr>
  </w:style>
  <w:style w:type="character" w:customStyle="1" w:styleId="Char1">
    <w:name w:val="تذييل الصفحة Char"/>
    <w:basedOn w:val="a1"/>
    <w:link w:val="a8"/>
    <w:uiPriority w:val="99"/>
    <w:rsid w:val="004E5FDB"/>
    <w:rPr>
      <w:rFonts w:ascii="Calibri" w:eastAsia="Calibri" w:hAnsi="Calibri" w:cs="Arial"/>
      <w:lang w:val="en-CA"/>
    </w:rPr>
  </w:style>
  <w:style w:type="table" w:customStyle="1" w:styleId="10">
    <w:name w:val="شبكة جدول1"/>
    <w:basedOn w:val="a2"/>
    <w:next w:val="a6"/>
    <w:uiPriority w:val="59"/>
    <w:rsid w:val="007A5C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0"/>
    <w:link w:val="Char2"/>
    <w:uiPriority w:val="99"/>
    <w:semiHidden/>
    <w:unhideWhenUsed/>
    <w:rsid w:val="00370D3A"/>
    <w:pPr>
      <w:spacing w:after="0" w:line="240" w:lineRule="auto"/>
    </w:pPr>
    <w:rPr>
      <w:rFonts w:ascii="Tahoma" w:hAnsi="Tahoma" w:cs="Tahoma"/>
      <w:sz w:val="16"/>
      <w:szCs w:val="16"/>
    </w:rPr>
  </w:style>
  <w:style w:type="character" w:customStyle="1" w:styleId="Char2">
    <w:name w:val="نص في بالون Char"/>
    <w:basedOn w:val="a1"/>
    <w:link w:val="a9"/>
    <w:uiPriority w:val="99"/>
    <w:semiHidden/>
    <w:rsid w:val="00370D3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88</Pages>
  <Words>16405</Words>
  <Characters>93509</Characters>
  <Application>Microsoft Office Word</Application>
  <DocSecurity>0</DocSecurity>
  <Lines>779</Lines>
  <Paragraphs>219</Paragraphs>
  <ScaleCrop>false</ScaleCrop>
  <HeadingPairs>
    <vt:vector size="2" baseType="variant">
      <vt:variant>
        <vt:lpstr>العنوان</vt:lpstr>
      </vt:variant>
      <vt:variant>
        <vt:i4>1</vt:i4>
      </vt:variant>
    </vt:vector>
  </HeadingPairs>
  <TitlesOfParts>
    <vt:vector size="1" baseType="lpstr">
      <vt:lpstr/>
    </vt:vector>
  </TitlesOfParts>
  <Company>By DR.Ahmed Saker</Company>
  <LinksUpToDate>false</LinksUpToDate>
  <CharactersWithSpaces>109695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ميز</dc:creator>
  <cp:lastModifiedBy>DELL</cp:lastModifiedBy>
  <cp:revision>2</cp:revision>
  <dcterms:created xsi:type="dcterms:W3CDTF">2025-10-05T20:49:00Z</dcterms:created>
  <dcterms:modified xsi:type="dcterms:W3CDTF">2025-10-05T20:49:00Z</dcterms:modified>
</cp:coreProperties>
</file>