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0BF8D4" w14:textId="0398FD2B" w:rsidR="008B452B" w:rsidRDefault="008B452B" w:rsidP="007451B5">
      <w:pPr>
        <w:bidi w:val="0"/>
        <w:spacing w:after="0" w:line="259" w:lineRule="auto"/>
        <w:ind w:right="413"/>
        <w:rPr>
          <w:lang w:bidi="en-US"/>
        </w:rPr>
      </w:pPr>
      <w:r>
        <w:rPr>
          <w:b/>
          <w:lang w:bidi="en-US"/>
        </w:rPr>
        <w:t xml:space="preserve"> </w:t>
      </w:r>
      <w:r>
        <w:rPr>
          <w:rFonts w:ascii="Calibri" w:eastAsia="Calibri" w:hAnsi="Calibri" w:cs="Calibri"/>
          <w:sz w:val="22"/>
          <w:lang w:bidi="en-US"/>
        </w:rPr>
        <w:t xml:space="preserve"> </w:t>
      </w:r>
      <w:r>
        <w:rPr>
          <w:b/>
          <w:lang w:bidi="en-US"/>
        </w:rPr>
        <w:t xml:space="preserve"> </w:t>
      </w:r>
      <w:r>
        <w:rPr>
          <w:rFonts w:ascii="Calibri" w:eastAsia="Calibri" w:hAnsi="Calibri" w:cs="Calibri"/>
          <w:sz w:val="22"/>
          <w:lang w:bidi="en-US"/>
        </w:rPr>
        <w:t xml:space="preserve"> </w:t>
      </w:r>
    </w:p>
    <w:p w14:paraId="400C97B1" w14:textId="77777777" w:rsidR="007451B5" w:rsidRPr="00F8561E" w:rsidRDefault="007451B5" w:rsidP="007451B5">
      <w:pPr>
        <w:jc w:val="center"/>
        <w:rPr>
          <w:rFonts w:ascii="Simplified Arabic" w:hAnsi="Simplified Arabic" w:cs="Simplified Arabic"/>
          <w:noProof/>
          <w:sz w:val="56"/>
          <w:szCs w:val="56"/>
          <w:rtl/>
        </w:rPr>
      </w:pPr>
      <w:r w:rsidRPr="00F8561E">
        <w:rPr>
          <w:rFonts w:ascii="Simplified Arabic" w:hAnsi="Simplified Arabic" w:cs="Simplified Arabic"/>
          <w:noProof/>
          <w:sz w:val="56"/>
          <w:szCs w:val="56"/>
          <w:rtl/>
        </w:rPr>
        <w:drawing>
          <wp:anchor distT="0" distB="0" distL="114300" distR="114300" simplePos="0" relativeHeight="251659264" behindDoc="0" locked="0" layoutInCell="1" allowOverlap="1" wp14:anchorId="10212FE1" wp14:editId="64368BD9">
            <wp:simplePos x="0" y="0"/>
            <wp:positionH relativeFrom="column">
              <wp:posOffset>2258976</wp:posOffset>
            </wp:positionH>
            <wp:positionV relativeFrom="paragraph">
              <wp:posOffset>-307092</wp:posOffset>
            </wp:positionV>
            <wp:extent cx="1043305" cy="1047750"/>
            <wp:effectExtent l="0" t="0" r="4445" b="0"/>
            <wp:wrapNone/>
            <wp:docPr id="1867270630" name="صورة 1867270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صورة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43305" cy="1047750"/>
                    </a:xfrm>
                    <a:prstGeom prst="rect">
                      <a:avLst/>
                    </a:prstGeom>
                  </pic:spPr>
                </pic:pic>
              </a:graphicData>
            </a:graphic>
            <wp14:sizeRelH relativeFrom="margin">
              <wp14:pctWidth>0</wp14:pctWidth>
            </wp14:sizeRelH>
            <wp14:sizeRelV relativeFrom="margin">
              <wp14:pctHeight>0</wp14:pctHeight>
            </wp14:sizeRelV>
          </wp:anchor>
        </w:drawing>
      </w:r>
    </w:p>
    <w:p w14:paraId="3E242BDB" w14:textId="77777777" w:rsidR="007451B5" w:rsidRPr="00F8561E" w:rsidRDefault="007451B5" w:rsidP="007451B5">
      <w:pPr>
        <w:jc w:val="center"/>
        <w:rPr>
          <w:rFonts w:ascii="Simplified Arabic" w:hAnsi="Simplified Arabic" w:cs="Simplified Arabic"/>
          <w:noProof/>
          <w:sz w:val="144"/>
          <w:szCs w:val="144"/>
          <w:rtl/>
        </w:rPr>
      </w:pPr>
      <w:r w:rsidRPr="00F8561E">
        <w:rPr>
          <w:rFonts w:ascii="Simplified Arabic" w:hAnsi="Simplified Arabic" w:cs="Simplified Arabic"/>
          <w:b/>
          <w:bCs/>
          <w:sz w:val="72"/>
          <w:szCs w:val="72"/>
          <w:rtl/>
        </w:rPr>
        <w:t>دولة ليبيا</w:t>
      </w:r>
    </w:p>
    <w:p w14:paraId="0CB34023" w14:textId="77777777" w:rsidR="007451B5" w:rsidRPr="00F8561E" w:rsidRDefault="007451B5" w:rsidP="007451B5">
      <w:pPr>
        <w:jc w:val="center"/>
        <w:rPr>
          <w:rFonts w:ascii="Simplified Arabic" w:hAnsi="Simplified Arabic" w:cs="Simplified Arabic"/>
          <w:b/>
          <w:bCs/>
          <w:sz w:val="40"/>
          <w:szCs w:val="40"/>
          <w:rtl/>
        </w:rPr>
      </w:pPr>
      <w:r w:rsidRPr="00F8561E">
        <w:rPr>
          <w:rFonts w:ascii="Simplified Arabic" w:hAnsi="Simplified Arabic" w:cs="Simplified Arabic"/>
          <w:b/>
          <w:bCs/>
          <w:sz w:val="40"/>
          <w:szCs w:val="40"/>
          <w:rtl/>
        </w:rPr>
        <w:t>وازرة التعليم العالي والبحث العلمي</w:t>
      </w:r>
    </w:p>
    <w:p w14:paraId="53B02E71" w14:textId="77777777" w:rsidR="007451B5" w:rsidRPr="00F8561E" w:rsidRDefault="007451B5" w:rsidP="007451B5">
      <w:pPr>
        <w:jc w:val="center"/>
        <w:rPr>
          <w:rFonts w:ascii="Simplified Arabic" w:hAnsi="Simplified Arabic" w:cs="Simplified Arabic"/>
          <w:b/>
          <w:bCs/>
          <w:sz w:val="40"/>
          <w:szCs w:val="40"/>
          <w:rtl/>
        </w:rPr>
      </w:pPr>
      <w:r w:rsidRPr="00F8561E">
        <w:rPr>
          <w:rFonts w:ascii="Simplified Arabic" w:hAnsi="Simplified Arabic" w:cs="Simplified Arabic"/>
          <w:b/>
          <w:bCs/>
          <w:sz w:val="40"/>
          <w:szCs w:val="40"/>
          <w:rtl/>
        </w:rPr>
        <w:t>جامعة سبها_ كليه التجارة والعلوم السياسية</w:t>
      </w:r>
    </w:p>
    <w:p w14:paraId="28F299F1" w14:textId="7CAE9F2D" w:rsidR="007451B5" w:rsidRPr="00F8561E" w:rsidRDefault="007451B5" w:rsidP="007451B5">
      <w:pPr>
        <w:jc w:val="center"/>
        <w:rPr>
          <w:rFonts w:ascii="Simplified Arabic" w:hAnsi="Simplified Arabic" w:cs="Simplified Arabic"/>
          <w:b/>
          <w:bCs/>
          <w:sz w:val="40"/>
          <w:szCs w:val="40"/>
          <w:rtl/>
        </w:rPr>
      </w:pPr>
      <w:r w:rsidRPr="00F8561E">
        <w:rPr>
          <w:rFonts w:ascii="Simplified Arabic" w:hAnsi="Simplified Arabic" w:cs="Simplified Arabic"/>
          <w:b/>
          <w:bCs/>
          <w:sz w:val="40"/>
          <w:szCs w:val="40"/>
          <w:rtl/>
        </w:rPr>
        <w:t xml:space="preserve">‏قسم </w:t>
      </w:r>
      <w:r>
        <w:rPr>
          <w:rFonts w:ascii="Simplified Arabic" w:hAnsi="Simplified Arabic" w:cs="Simplified Arabic" w:hint="cs"/>
          <w:b/>
          <w:bCs/>
          <w:sz w:val="40"/>
          <w:szCs w:val="40"/>
          <w:rtl/>
        </w:rPr>
        <w:t>العلوم السياسية</w:t>
      </w:r>
    </w:p>
    <w:p w14:paraId="7E0873CF" w14:textId="77777777" w:rsidR="007451B5" w:rsidRPr="00F8561E" w:rsidRDefault="007451B5" w:rsidP="007451B5">
      <w:pPr>
        <w:pStyle w:val="a6"/>
        <w:spacing w:after="240"/>
        <w:ind w:left="0" w:right="-567"/>
        <w:rPr>
          <w:rFonts w:ascii="Simplified Arabic" w:hAnsi="Simplified Arabic" w:cs="Simplified Arabic"/>
          <w:b/>
          <w:bCs/>
          <w:sz w:val="32"/>
          <w:szCs w:val="32"/>
          <w:rtl/>
          <w:lang w:bidi="ar-LY"/>
        </w:rPr>
      </w:pPr>
      <w:r w:rsidRPr="00F8561E">
        <w:rPr>
          <w:rFonts w:ascii="Simplified Arabic" w:eastAsia="Times New Roman" w:hAnsi="Simplified Arabic" w:cs="Simplified Arabic" w:hint="cs"/>
          <w:b/>
          <w:bCs/>
          <w:sz w:val="32"/>
          <w:szCs w:val="32"/>
          <w:rtl/>
          <w:lang w:bidi="ar-LY"/>
        </w:rPr>
        <w:t>قدم هذا البحث استكمالا  لمتطلبا</w:t>
      </w:r>
      <w:r w:rsidRPr="00F8561E">
        <w:rPr>
          <w:rFonts w:ascii="Simplified Arabic" w:eastAsia="Times New Roman" w:hAnsi="Simplified Arabic" w:cs="Simplified Arabic" w:hint="eastAsia"/>
          <w:b/>
          <w:bCs/>
          <w:sz w:val="32"/>
          <w:szCs w:val="32"/>
          <w:rtl/>
          <w:lang w:bidi="ar-LY"/>
        </w:rPr>
        <w:t>ت</w:t>
      </w:r>
      <w:r w:rsidRPr="00F8561E">
        <w:rPr>
          <w:rFonts w:ascii="Simplified Arabic" w:eastAsia="Times New Roman" w:hAnsi="Simplified Arabic" w:cs="Simplified Arabic" w:hint="cs"/>
          <w:b/>
          <w:bCs/>
          <w:sz w:val="32"/>
          <w:szCs w:val="32"/>
          <w:rtl/>
          <w:lang w:bidi="ar-LY"/>
        </w:rPr>
        <w:t xml:space="preserve"> الاجازة الجمعية البكالوريوس بقسم </w:t>
      </w:r>
      <w:r>
        <w:rPr>
          <w:rFonts w:ascii="Simplified Arabic" w:eastAsia="Times New Roman" w:hAnsi="Simplified Arabic" w:cs="Simplified Arabic" w:hint="cs"/>
          <w:b/>
          <w:bCs/>
          <w:sz w:val="32"/>
          <w:szCs w:val="32"/>
          <w:rtl/>
          <w:lang w:bidi="ar-LY"/>
        </w:rPr>
        <w:t>التمويل والمصارف</w:t>
      </w:r>
      <w:r w:rsidRPr="00F8561E">
        <w:rPr>
          <w:rFonts w:ascii="Simplified Arabic" w:eastAsia="Times New Roman" w:hAnsi="Simplified Arabic" w:cs="Simplified Arabic" w:hint="cs"/>
          <w:b/>
          <w:bCs/>
          <w:sz w:val="32"/>
          <w:szCs w:val="32"/>
          <w:rtl/>
          <w:lang w:bidi="ar-LY"/>
        </w:rPr>
        <w:t xml:space="preserve">  </w:t>
      </w:r>
    </w:p>
    <w:p w14:paraId="254FD46C" w14:textId="77777777" w:rsidR="007451B5" w:rsidRPr="00F8561E" w:rsidRDefault="007451B5" w:rsidP="007451B5">
      <w:pPr>
        <w:pStyle w:val="a6"/>
        <w:spacing w:after="240"/>
        <w:ind w:left="2880"/>
        <w:rPr>
          <w:rFonts w:ascii="Simplified Arabic" w:hAnsi="Simplified Arabic" w:cs="Simplified Arabic"/>
          <w:b/>
          <w:bCs/>
          <w:sz w:val="32"/>
          <w:szCs w:val="32"/>
          <w:rtl/>
        </w:rPr>
      </w:pPr>
      <w:r w:rsidRPr="00F8561E">
        <w:rPr>
          <w:rFonts w:ascii="Simplified Arabic" w:hAnsi="Simplified Arabic" w:cs="Simplified Arabic"/>
          <w:b/>
          <w:bCs/>
          <w:sz w:val="32"/>
          <w:szCs w:val="32"/>
          <w:rtl/>
        </w:rPr>
        <w:t xml:space="preserve">         بعنوان</w:t>
      </w:r>
    </w:p>
    <w:p w14:paraId="1EF334EE" w14:textId="77777777" w:rsidR="007451B5" w:rsidRPr="003D4CAA" w:rsidRDefault="007451B5" w:rsidP="007451B5">
      <w:pPr>
        <w:spacing w:before="240" w:after="240"/>
        <w:jc w:val="center"/>
        <w:rPr>
          <w:rFonts w:ascii="Simplified Arabic" w:hAnsi="Simplified Arabic" w:cs="Simplified Arabic"/>
          <w:b/>
          <w:bCs/>
          <w:sz w:val="36"/>
          <w:szCs w:val="36"/>
          <w:rtl/>
        </w:rPr>
      </w:pPr>
      <w:r w:rsidRPr="003D4CAA">
        <w:rPr>
          <w:rFonts w:ascii="Simplified Arabic" w:hAnsi="Simplified Arabic" w:cs="Simplified Arabic" w:hint="eastAsia"/>
          <w:b/>
          <w:bCs/>
          <w:sz w:val="36"/>
          <w:szCs w:val="36"/>
          <w:rtl/>
        </w:rPr>
        <w:t>التجربة</w:t>
      </w:r>
      <w:r w:rsidRPr="003D4CAA">
        <w:rPr>
          <w:rFonts w:ascii="Simplified Arabic" w:hAnsi="Simplified Arabic" w:cs="Simplified Arabic"/>
          <w:b/>
          <w:bCs/>
          <w:sz w:val="36"/>
          <w:szCs w:val="36"/>
          <w:rtl/>
        </w:rPr>
        <w:t xml:space="preserve"> </w:t>
      </w:r>
      <w:r w:rsidRPr="003D4CAA">
        <w:rPr>
          <w:rFonts w:ascii="Simplified Arabic" w:hAnsi="Simplified Arabic" w:cs="Simplified Arabic" w:hint="eastAsia"/>
          <w:b/>
          <w:bCs/>
          <w:sz w:val="36"/>
          <w:szCs w:val="36"/>
          <w:rtl/>
        </w:rPr>
        <w:t>الديمقراطية</w:t>
      </w:r>
      <w:r w:rsidRPr="003D4CAA">
        <w:rPr>
          <w:rFonts w:ascii="Simplified Arabic" w:hAnsi="Simplified Arabic" w:cs="Simplified Arabic"/>
          <w:b/>
          <w:bCs/>
          <w:sz w:val="36"/>
          <w:szCs w:val="36"/>
          <w:rtl/>
        </w:rPr>
        <w:t xml:space="preserve"> </w:t>
      </w:r>
      <w:r w:rsidRPr="003D4CAA">
        <w:rPr>
          <w:rFonts w:ascii="Simplified Arabic" w:hAnsi="Simplified Arabic" w:cs="Simplified Arabic" w:hint="eastAsia"/>
          <w:b/>
          <w:bCs/>
          <w:sz w:val="36"/>
          <w:szCs w:val="36"/>
          <w:rtl/>
        </w:rPr>
        <w:t>في</w:t>
      </w:r>
      <w:r w:rsidRPr="003D4CAA">
        <w:rPr>
          <w:rFonts w:ascii="Simplified Arabic" w:hAnsi="Simplified Arabic" w:cs="Simplified Arabic"/>
          <w:b/>
          <w:bCs/>
          <w:sz w:val="36"/>
          <w:szCs w:val="36"/>
          <w:rtl/>
        </w:rPr>
        <w:t xml:space="preserve"> </w:t>
      </w:r>
      <w:r w:rsidRPr="003D4CAA">
        <w:rPr>
          <w:rFonts w:ascii="Simplified Arabic" w:hAnsi="Simplified Arabic" w:cs="Simplified Arabic" w:hint="eastAsia"/>
          <w:b/>
          <w:bCs/>
          <w:sz w:val="36"/>
          <w:szCs w:val="36"/>
          <w:rtl/>
        </w:rPr>
        <w:t>ليبيا</w:t>
      </w:r>
      <w:r w:rsidRPr="003D4CAA">
        <w:rPr>
          <w:rFonts w:ascii="Simplified Arabic" w:hAnsi="Simplified Arabic" w:cs="Simplified Arabic"/>
          <w:b/>
          <w:bCs/>
          <w:sz w:val="36"/>
          <w:szCs w:val="36"/>
          <w:rtl/>
        </w:rPr>
        <w:t xml:space="preserve"> </w:t>
      </w:r>
      <w:r w:rsidRPr="003D4CAA">
        <w:rPr>
          <w:rFonts w:ascii="Simplified Arabic" w:hAnsi="Simplified Arabic" w:cs="Simplified Arabic" w:hint="eastAsia"/>
          <w:b/>
          <w:bCs/>
          <w:sz w:val="36"/>
          <w:szCs w:val="36"/>
          <w:rtl/>
        </w:rPr>
        <w:t>والجزائر</w:t>
      </w:r>
    </w:p>
    <w:p w14:paraId="73425D82" w14:textId="77777777" w:rsidR="007451B5" w:rsidRPr="003D4CAA" w:rsidRDefault="007451B5" w:rsidP="007451B5">
      <w:pPr>
        <w:spacing w:before="240" w:after="240"/>
        <w:jc w:val="center"/>
        <w:rPr>
          <w:rFonts w:ascii="Simplified Arabic" w:hAnsi="Simplified Arabic" w:cs="Simplified Arabic"/>
          <w:b/>
          <w:bCs/>
          <w:sz w:val="36"/>
          <w:szCs w:val="36"/>
        </w:rPr>
      </w:pPr>
      <w:r w:rsidRPr="003D4CAA">
        <w:rPr>
          <w:rFonts w:ascii="Simplified Arabic" w:hAnsi="Simplified Arabic" w:cs="Simplified Arabic" w:hint="cs"/>
          <w:b/>
          <w:bCs/>
          <w:sz w:val="36"/>
          <w:szCs w:val="36"/>
          <w:rtl/>
        </w:rPr>
        <w:t xml:space="preserve">" </w:t>
      </w:r>
      <w:r w:rsidRPr="003D4CAA">
        <w:rPr>
          <w:rFonts w:ascii="Simplified Arabic" w:hAnsi="Simplified Arabic" w:cs="Simplified Arabic"/>
          <w:b/>
          <w:bCs/>
          <w:sz w:val="36"/>
          <w:szCs w:val="36"/>
          <w:rtl/>
        </w:rPr>
        <w:t xml:space="preserve"> </w:t>
      </w:r>
      <w:r w:rsidRPr="003D4CAA">
        <w:rPr>
          <w:rFonts w:ascii="Simplified Arabic" w:hAnsi="Simplified Arabic" w:cs="Simplified Arabic" w:hint="eastAsia"/>
          <w:b/>
          <w:bCs/>
          <w:sz w:val="36"/>
          <w:szCs w:val="36"/>
          <w:rtl/>
        </w:rPr>
        <w:t>دراسة</w:t>
      </w:r>
      <w:r w:rsidRPr="003D4CAA">
        <w:rPr>
          <w:rFonts w:ascii="Simplified Arabic" w:hAnsi="Simplified Arabic" w:cs="Simplified Arabic"/>
          <w:b/>
          <w:bCs/>
          <w:sz w:val="36"/>
          <w:szCs w:val="36"/>
          <w:rtl/>
        </w:rPr>
        <w:t xml:space="preserve"> </w:t>
      </w:r>
      <w:r w:rsidRPr="003D4CAA">
        <w:rPr>
          <w:rFonts w:ascii="Simplified Arabic" w:hAnsi="Simplified Arabic" w:cs="Simplified Arabic" w:hint="eastAsia"/>
          <w:b/>
          <w:bCs/>
          <w:sz w:val="36"/>
          <w:szCs w:val="36"/>
          <w:rtl/>
        </w:rPr>
        <w:t>مقارنة</w:t>
      </w:r>
      <w:r w:rsidRPr="003D4CAA">
        <w:rPr>
          <w:rFonts w:ascii="Simplified Arabic" w:hAnsi="Simplified Arabic" w:cs="Simplified Arabic"/>
          <w:b/>
          <w:bCs/>
          <w:sz w:val="36"/>
          <w:szCs w:val="36"/>
          <w:rtl/>
        </w:rPr>
        <w:t xml:space="preserve"> </w:t>
      </w:r>
      <w:r w:rsidRPr="003D4CAA">
        <w:rPr>
          <w:rFonts w:ascii="Simplified Arabic" w:hAnsi="Simplified Arabic" w:cs="Simplified Arabic" w:hint="eastAsia"/>
          <w:b/>
          <w:bCs/>
          <w:sz w:val="36"/>
          <w:szCs w:val="36"/>
          <w:rtl/>
        </w:rPr>
        <w:t>للتحديات</w:t>
      </w:r>
      <w:r w:rsidRPr="003D4CAA">
        <w:rPr>
          <w:rFonts w:ascii="Simplified Arabic" w:hAnsi="Simplified Arabic" w:cs="Simplified Arabic"/>
          <w:b/>
          <w:bCs/>
          <w:sz w:val="36"/>
          <w:szCs w:val="36"/>
          <w:rtl/>
        </w:rPr>
        <w:t xml:space="preserve"> </w:t>
      </w:r>
      <w:r w:rsidRPr="003D4CAA">
        <w:rPr>
          <w:rFonts w:ascii="Simplified Arabic" w:hAnsi="Simplified Arabic" w:cs="Simplified Arabic" w:hint="eastAsia"/>
          <w:b/>
          <w:bCs/>
          <w:sz w:val="36"/>
          <w:szCs w:val="36"/>
          <w:rtl/>
        </w:rPr>
        <w:t>والفرص</w:t>
      </w:r>
      <w:r w:rsidRPr="003D4CAA">
        <w:rPr>
          <w:rFonts w:ascii="Simplified Arabic" w:hAnsi="Simplified Arabic" w:cs="Simplified Arabic" w:hint="cs"/>
          <w:b/>
          <w:bCs/>
          <w:sz w:val="36"/>
          <w:szCs w:val="36"/>
          <w:rtl/>
        </w:rPr>
        <w:t xml:space="preserve"> "</w:t>
      </w:r>
    </w:p>
    <w:p w14:paraId="16373750" w14:textId="77777777" w:rsidR="007451B5" w:rsidRPr="00F8561E" w:rsidRDefault="007451B5" w:rsidP="007451B5">
      <w:pPr>
        <w:spacing w:before="240" w:after="240"/>
        <w:ind w:left="360"/>
        <w:jc w:val="center"/>
        <w:rPr>
          <w:rFonts w:ascii="Simplified Arabic" w:hAnsi="Simplified Arabic" w:cs="Simplified Arabic"/>
          <w:b/>
          <w:bCs/>
          <w:sz w:val="32"/>
          <w:szCs w:val="32"/>
        </w:rPr>
      </w:pPr>
      <w:r w:rsidRPr="00F8561E">
        <w:rPr>
          <w:rFonts w:ascii="Simplified Arabic" w:hAnsi="Simplified Arabic" w:cs="Simplified Arabic"/>
          <w:b/>
          <w:bCs/>
          <w:sz w:val="32"/>
          <w:szCs w:val="32"/>
          <w:rtl/>
        </w:rPr>
        <w:t>إعداد الطلبة</w:t>
      </w:r>
    </w:p>
    <w:p w14:paraId="0F4139CC" w14:textId="77777777" w:rsidR="007451B5" w:rsidRDefault="007451B5" w:rsidP="007451B5">
      <w:pPr>
        <w:spacing w:after="240"/>
        <w:jc w:val="center"/>
        <w:rPr>
          <w:rFonts w:ascii="Simplified Arabic" w:eastAsia="Apple Color Emoji" w:hAnsi="Simplified Arabic" w:cs="Simplified Arabic"/>
          <w:b/>
          <w:bCs/>
          <w:sz w:val="32"/>
          <w:szCs w:val="32"/>
          <w:rtl/>
        </w:rPr>
      </w:pPr>
      <w:r w:rsidRPr="007451B5">
        <w:rPr>
          <w:rFonts w:ascii="Simplified Arabic" w:eastAsia="Apple Color Emoji" w:hAnsi="Simplified Arabic" w:cs="Simplified Arabic" w:hint="cs"/>
          <w:b/>
          <w:bCs/>
          <w:sz w:val="32"/>
          <w:szCs w:val="32"/>
          <w:rtl/>
        </w:rPr>
        <w:t>تهاني السنوسي عبدالسلام</w:t>
      </w:r>
      <w:r w:rsidRPr="00F8561E">
        <w:rPr>
          <w:rFonts w:ascii="Simplified Arabic" w:eastAsia="Apple Color Emoji" w:hAnsi="Simplified Arabic" w:cs="Simplified Arabic"/>
          <w:b/>
          <w:bCs/>
          <w:sz w:val="32"/>
          <w:szCs w:val="32"/>
          <w:rtl/>
        </w:rPr>
        <w:t xml:space="preserve"> </w:t>
      </w:r>
    </w:p>
    <w:p w14:paraId="58740972" w14:textId="77777777" w:rsidR="007451B5" w:rsidRDefault="007451B5" w:rsidP="007451B5">
      <w:pPr>
        <w:spacing w:after="240"/>
        <w:jc w:val="center"/>
        <w:rPr>
          <w:rFonts w:ascii="Simplified Arabic" w:eastAsia="Apple Color Emoji" w:hAnsi="Simplified Arabic" w:cs="Simplified Arabic"/>
          <w:b/>
          <w:bCs/>
          <w:sz w:val="32"/>
          <w:szCs w:val="32"/>
          <w:rtl/>
        </w:rPr>
      </w:pPr>
      <w:r w:rsidRPr="00F8561E">
        <w:rPr>
          <w:rFonts w:ascii="Simplified Arabic" w:eastAsia="Apple Color Emoji" w:hAnsi="Simplified Arabic" w:cs="Simplified Arabic"/>
          <w:b/>
          <w:bCs/>
          <w:sz w:val="32"/>
          <w:szCs w:val="32"/>
          <w:rtl/>
        </w:rPr>
        <w:t xml:space="preserve">إشراف </w:t>
      </w:r>
      <w:r>
        <w:rPr>
          <w:rFonts w:ascii="Simplified Arabic" w:eastAsia="Apple Color Emoji" w:hAnsi="Simplified Arabic" w:cs="Simplified Arabic" w:hint="cs"/>
          <w:b/>
          <w:bCs/>
          <w:sz w:val="32"/>
          <w:szCs w:val="32"/>
          <w:rtl/>
        </w:rPr>
        <w:t>الاستاذ</w:t>
      </w:r>
    </w:p>
    <w:p w14:paraId="5D8A43A5" w14:textId="769B4077" w:rsidR="007451B5" w:rsidRPr="007451B5" w:rsidRDefault="007451B5" w:rsidP="007451B5">
      <w:pPr>
        <w:spacing w:after="240"/>
        <w:jc w:val="center"/>
        <w:rPr>
          <w:rFonts w:ascii="Simplified Arabic" w:eastAsia="Apple Color Emoji" w:hAnsi="Simplified Arabic" w:cs="Simplified Arabic"/>
          <w:b/>
          <w:bCs/>
          <w:sz w:val="32"/>
          <w:szCs w:val="32"/>
          <w:rtl/>
        </w:rPr>
      </w:pPr>
      <w:r w:rsidRPr="00F8561E">
        <w:rPr>
          <w:rFonts w:ascii="Simplified Arabic" w:eastAsia="Apple Color Emoji" w:hAnsi="Simplified Arabic" w:cs="Simplified Arabic"/>
          <w:b/>
          <w:bCs/>
          <w:sz w:val="32"/>
          <w:szCs w:val="32"/>
          <w:rtl/>
        </w:rPr>
        <w:t xml:space="preserve"> </w:t>
      </w:r>
      <w:r w:rsidRPr="007451B5">
        <w:rPr>
          <w:rFonts w:ascii="Simplified Arabic" w:eastAsia="Apple Color Emoji" w:hAnsi="Simplified Arabic" w:cs="Simplified Arabic" w:hint="eastAsia"/>
          <w:b/>
          <w:bCs/>
          <w:sz w:val="32"/>
          <w:szCs w:val="32"/>
          <w:rtl/>
        </w:rPr>
        <w:t>نوري</w:t>
      </w:r>
      <w:r w:rsidRPr="007451B5">
        <w:rPr>
          <w:rFonts w:ascii="Simplified Arabic" w:eastAsia="Apple Color Emoji" w:hAnsi="Simplified Arabic" w:cs="Simplified Arabic"/>
          <w:b/>
          <w:bCs/>
          <w:sz w:val="32"/>
          <w:szCs w:val="32"/>
          <w:rtl/>
        </w:rPr>
        <w:t xml:space="preserve"> </w:t>
      </w:r>
      <w:proofErr w:type="spellStart"/>
      <w:r w:rsidRPr="007451B5">
        <w:rPr>
          <w:rFonts w:ascii="Simplified Arabic" w:eastAsia="Apple Color Emoji" w:hAnsi="Simplified Arabic" w:cs="Simplified Arabic" w:hint="eastAsia"/>
          <w:b/>
          <w:bCs/>
          <w:sz w:val="32"/>
          <w:szCs w:val="32"/>
          <w:rtl/>
        </w:rPr>
        <w:t>اشعيب</w:t>
      </w:r>
      <w:proofErr w:type="spellEnd"/>
    </w:p>
    <w:p w14:paraId="1C51FB44" w14:textId="77777777" w:rsidR="007451B5" w:rsidRPr="00F8561E" w:rsidRDefault="007451B5" w:rsidP="007451B5">
      <w:pPr>
        <w:spacing w:after="240"/>
        <w:jc w:val="center"/>
        <w:rPr>
          <w:rFonts w:ascii="Simplified Arabic" w:hAnsi="Simplified Arabic" w:cs="Simplified Arabic"/>
          <w:b/>
          <w:bCs/>
          <w:sz w:val="32"/>
          <w:szCs w:val="32"/>
          <w:rtl/>
        </w:rPr>
        <w:sectPr w:rsidR="007451B5" w:rsidRPr="00F8561E" w:rsidSect="007451B5">
          <w:footerReference w:type="even" r:id="rId9"/>
          <w:footerReference w:type="default" r:id="rId10"/>
          <w:pgSz w:w="11906" w:h="16838"/>
          <w:pgMar w:top="1417" w:right="1417" w:bottom="1417" w:left="1984" w:header="708" w:footer="708" w:gutter="0"/>
          <w:pgNumType w:start="1"/>
          <w:cols w:space="708"/>
          <w:titlePg/>
          <w:bidi/>
          <w:rtlGutter/>
          <w:docGrid w:linePitch="360"/>
        </w:sectPr>
      </w:pPr>
      <w:r w:rsidRPr="00F8561E">
        <w:rPr>
          <w:rFonts w:ascii="Simplified Arabic" w:hAnsi="Simplified Arabic" w:cs="Simplified Arabic"/>
          <w:b/>
          <w:bCs/>
          <w:sz w:val="32"/>
          <w:szCs w:val="32"/>
          <w:rtl/>
        </w:rPr>
        <w:t>للعام الجامعي 2024-2025</w:t>
      </w:r>
    </w:p>
    <w:p w14:paraId="3CAAB2D9" w14:textId="77777777" w:rsidR="007451B5" w:rsidRDefault="007451B5" w:rsidP="007451B5">
      <w:pPr>
        <w:spacing w:after="0" w:line="259" w:lineRule="auto"/>
        <w:ind w:right="413"/>
        <w:jc w:val="center"/>
        <w:rPr>
          <w:rFonts w:ascii="Simplified Arabic" w:hAnsi="Simplified Arabic" w:cs="Simplified Arabic"/>
          <w:sz w:val="56"/>
          <w:szCs w:val="56"/>
          <w:rtl/>
        </w:rPr>
      </w:pPr>
    </w:p>
    <w:p w14:paraId="2CCEB71B" w14:textId="77777777" w:rsidR="007451B5" w:rsidRDefault="007451B5" w:rsidP="007451B5">
      <w:pPr>
        <w:spacing w:after="0" w:line="259" w:lineRule="auto"/>
        <w:ind w:right="413"/>
        <w:jc w:val="center"/>
        <w:rPr>
          <w:rFonts w:ascii="Simplified Arabic" w:hAnsi="Simplified Arabic" w:cs="Simplified Arabic"/>
          <w:sz w:val="56"/>
          <w:szCs w:val="56"/>
          <w:rtl/>
        </w:rPr>
      </w:pPr>
    </w:p>
    <w:p w14:paraId="54168CF7" w14:textId="4D2C1547" w:rsidR="00AD3AC8" w:rsidRPr="007451B5" w:rsidRDefault="00665AFC" w:rsidP="007451B5">
      <w:pPr>
        <w:spacing w:after="0" w:line="259" w:lineRule="auto"/>
        <w:ind w:right="413"/>
        <w:jc w:val="center"/>
        <w:rPr>
          <w:rFonts w:ascii="Simplified Arabic" w:hAnsi="Simplified Arabic" w:cs="DecoType Naskh Swashes"/>
          <w:sz w:val="96"/>
          <w:szCs w:val="96"/>
        </w:rPr>
      </w:pPr>
      <w:r w:rsidRPr="007451B5">
        <w:rPr>
          <w:rFonts w:ascii="Simplified Arabic" w:hAnsi="Simplified Arabic" w:cs="DecoType Naskh Swashes" w:hint="cs"/>
          <w:sz w:val="96"/>
          <w:szCs w:val="96"/>
          <w:rtl/>
        </w:rPr>
        <w:t>بِسْمِ</w:t>
      </w:r>
      <w:r w:rsidRPr="007451B5">
        <w:rPr>
          <w:rFonts w:cs="DecoType Naskh Swashes"/>
          <w:sz w:val="28"/>
          <w:szCs w:val="32"/>
          <w:rtl/>
        </w:rPr>
        <w:t xml:space="preserve"> </w:t>
      </w:r>
      <w:r w:rsidRPr="007451B5">
        <w:rPr>
          <w:rFonts w:ascii="Simplified Arabic" w:hAnsi="Simplified Arabic" w:cs="DecoType Naskh Swashes" w:hint="cs"/>
          <w:sz w:val="96"/>
          <w:szCs w:val="96"/>
          <w:rtl/>
        </w:rPr>
        <w:t>اللَّهِ الرَّحْمَنِ الرَّحِيمِ</w:t>
      </w:r>
    </w:p>
    <w:p w14:paraId="6E9EDFF6" w14:textId="77777777" w:rsidR="007451B5" w:rsidRPr="007451B5" w:rsidRDefault="007451B5" w:rsidP="007451B5">
      <w:pPr>
        <w:bidi w:val="0"/>
        <w:spacing w:after="0" w:line="259" w:lineRule="auto"/>
        <w:ind w:right="413"/>
        <w:rPr>
          <w:rFonts w:ascii="Simplified Arabic" w:hAnsi="Simplified Arabic" w:cs="DecoType Naskh Swashes"/>
          <w:sz w:val="36"/>
          <w:szCs w:val="36"/>
        </w:rPr>
      </w:pPr>
    </w:p>
    <w:p w14:paraId="55E1C73B" w14:textId="2C59DEB3" w:rsidR="00426885" w:rsidRDefault="007451B5" w:rsidP="007451B5">
      <w:pPr>
        <w:spacing w:after="0" w:line="259" w:lineRule="auto"/>
        <w:ind w:right="413"/>
        <w:jc w:val="center"/>
        <w:rPr>
          <w:rFonts w:ascii="Simplified Arabic" w:hAnsi="Simplified Arabic" w:cs="DecoType Naskh Swashes"/>
          <w:sz w:val="96"/>
          <w:szCs w:val="96"/>
          <w:lang w:bidi="en-US"/>
        </w:rPr>
      </w:pPr>
      <w:r w:rsidRPr="007451B5">
        <w:rPr>
          <w:rFonts w:ascii="Times New Roman" w:hAnsi="Times New Roman" w:cs="Times New Roman" w:hint="cs"/>
          <w:sz w:val="96"/>
          <w:szCs w:val="96"/>
          <w:rtl/>
        </w:rPr>
        <w:t>﴿</w:t>
      </w:r>
      <w:r w:rsidRPr="007451B5">
        <w:rPr>
          <w:rFonts w:ascii="Simplified Arabic" w:hAnsi="Simplified Arabic" w:cs="DecoType Naskh Swashes" w:hint="cs"/>
          <w:sz w:val="96"/>
          <w:szCs w:val="96"/>
          <w:rtl/>
        </w:rPr>
        <w:t xml:space="preserve"> </w:t>
      </w:r>
      <w:r w:rsidR="00426885" w:rsidRPr="007451B5">
        <w:rPr>
          <w:rFonts w:ascii="Simplified Arabic" w:hAnsi="Simplified Arabic" w:cs="DecoType Naskh Swashes" w:hint="cs"/>
          <w:sz w:val="96"/>
          <w:szCs w:val="96"/>
          <w:rtl/>
        </w:rPr>
        <w:t>قُلْ رَبِّ زِدْنِي عِلْمًا</w:t>
      </w:r>
      <w:r w:rsidRPr="007451B5">
        <w:rPr>
          <w:rFonts w:ascii="Times New Roman" w:hAnsi="Times New Roman" w:cs="Times New Roman" w:hint="cs"/>
          <w:sz w:val="96"/>
          <w:szCs w:val="96"/>
          <w:rtl/>
        </w:rPr>
        <w:t>﴾</w:t>
      </w:r>
    </w:p>
    <w:p w14:paraId="5D08C24C" w14:textId="77777777" w:rsidR="007451B5" w:rsidRPr="007451B5" w:rsidRDefault="007451B5" w:rsidP="007451B5">
      <w:pPr>
        <w:spacing w:after="0" w:line="259" w:lineRule="auto"/>
        <w:ind w:right="413"/>
        <w:jc w:val="center"/>
        <w:rPr>
          <w:rFonts w:ascii="Simplified Arabic" w:hAnsi="Simplified Arabic" w:cs="DecoType Naskh Swashes"/>
          <w:sz w:val="48"/>
          <w:szCs w:val="48"/>
          <w:lang w:bidi="en-US"/>
        </w:rPr>
      </w:pPr>
    </w:p>
    <w:p w14:paraId="2C411C1D" w14:textId="77777777" w:rsidR="00642C7C" w:rsidRDefault="00426885" w:rsidP="007451B5">
      <w:pPr>
        <w:bidi w:val="0"/>
        <w:spacing w:after="0" w:line="259" w:lineRule="auto"/>
        <w:ind w:left="1425" w:right="413"/>
        <w:rPr>
          <w:rFonts w:ascii="Simplified Arabic" w:hAnsi="Simplified Arabic" w:cs="DecoType Naskh Swashes"/>
          <w:sz w:val="48"/>
          <w:szCs w:val="48"/>
        </w:rPr>
      </w:pPr>
      <w:r w:rsidRPr="007451B5">
        <w:rPr>
          <w:rFonts w:ascii="Simplified Arabic" w:hAnsi="Simplified Arabic" w:cs="DecoType Naskh Swashes" w:hint="cs"/>
          <w:sz w:val="48"/>
          <w:szCs w:val="48"/>
          <w:rtl/>
        </w:rPr>
        <w:t>(سورة طه، الآية 114)</w:t>
      </w:r>
    </w:p>
    <w:p w14:paraId="52F63E68" w14:textId="77777777" w:rsidR="00642C7C" w:rsidRPr="00642C7C" w:rsidRDefault="00642C7C" w:rsidP="007451B5">
      <w:pPr>
        <w:bidi w:val="0"/>
        <w:spacing w:after="0" w:line="259" w:lineRule="auto"/>
        <w:ind w:right="413"/>
        <w:rPr>
          <w:rFonts w:ascii="Simplified Arabic" w:hAnsi="Simplified Arabic" w:cs="Simplified Arabic"/>
          <w:sz w:val="56"/>
          <w:szCs w:val="56"/>
          <w:rtl/>
        </w:rPr>
      </w:pPr>
    </w:p>
    <w:p w14:paraId="5BD1F937" w14:textId="0AC54F19" w:rsidR="008B452B" w:rsidRPr="007451B5" w:rsidRDefault="00237A76" w:rsidP="009212E8">
      <w:pPr>
        <w:bidi w:val="0"/>
        <w:spacing w:after="0" w:line="259" w:lineRule="auto"/>
        <w:ind w:left="1425" w:right="413"/>
        <w:rPr>
          <w:rFonts w:ascii="Simplified Arabic" w:hAnsi="Simplified Arabic" w:cs="Simplified Arabic"/>
          <w:sz w:val="32"/>
          <w:szCs w:val="32"/>
          <w:lang w:bidi="en-US"/>
        </w:rPr>
      </w:pPr>
      <w:r w:rsidRPr="007451B5">
        <w:rPr>
          <w:rFonts w:ascii="Simplified Arabic" w:hAnsi="Simplified Arabic" w:cs="Simplified Arabic" w:hint="cs"/>
          <w:sz w:val="32"/>
          <w:szCs w:val="32"/>
          <w:rtl/>
        </w:rPr>
        <w:t>صَدَقَ اللَّهُ الْعَظِيمُ</w:t>
      </w:r>
    </w:p>
    <w:p w14:paraId="21528B2C" w14:textId="2212B3EF" w:rsidR="008B452B" w:rsidRPr="00642C7C" w:rsidRDefault="008B452B" w:rsidP="009212E8">
      <w:pPr>
        <w:bidi w:val="0"/>
        <w:spacing w:after="0" w:line="259" w:lineRule="auto"/>
        <w:ind w:right="568"/>
        <w:rPr>
          <w:rFonts w:ascii="Simplified Arabic" w:hAnsi="Simplified Arabic" w:cs="Simplified Arabic"/>
          <w:sz w:val="56"/>
          <w:szCs w:val="56"/>
          <w:lang w:bidi="en-US"/>
        </w:rPr>
      </w:pPr>
    </w:p>
    <w:p w14:paraId="76B1E8CE" w14:textId="77777777" w:rsidR="008B452B" w:rsidRPr="00642C7C" w:rsidRDefault="008B452B" w:rsidP="009212E8">
      <w:pPr>
        <w:bidi w:val="0"/>
        <w:spacing w:after="0" w:line="259" w:lineRule="auto"/>
        <w:ind w:right="568"/>
        <w:jc w:val="center"/>
        <w:rPr>
          <w:rFonts w:ascii="Simplified Arabic" w:hAnsi="Simplified Arabic" w:cs="Simplified Arabic"/>
          <w:sz w:val="56"/>
          <w:szCs w:val="56"/>
          <w:lang w:bidi="en-US"/>
        </w:rPr>
      </w:pPr>
    </w:p>
    <w:p w14:paraId="223D0E2A" w14:textId="77777777" w:rsidR="008B452B" w:rsidRDefault="008B452B" w:rsidP="007451B5">
      <w:pPr>
        <w:bidi w:val="0"/>
        <w:spacing w:after="0" w:line="259" w:lineRule="auto"/>
        <w:ind w:right="413"/>
        <w:jc w:val="center"/>
      </w:pPr>
    </w:p>
    <w:p w14:paraId="4C91F060" w14:textId="77777777" w:rsidR="00643E73" w:rsidRDefault="00643E73" w:rsidP="00643E73">
      <w:pPr>
        <w:bidi w:val="0"/>
        <w:spacing w:after="0" w:line="259" w:lineRule="auto"/>
        <w:ind w:right="413"/>
        <w:jc w:val="center"/>
      </w:pPr>
    </w:p>
    <w:p w14:paraId="6C0256EB" w14:textId="77777777" w:rsidR="00643E73" w:rsidRDefault="00643E73" w:rsidP="00643E73">
      <w:pPr>
        <w:bidi w:val="0"/>
        <w:spacing w:after="0" w:line="259" w:lineRule="auto"/>
        <w:ind w:right="413"/>
        <w:jc w:val="center"/>
        <w:rPr>
          <w:rtl/>
        </w:rPr>
      </w:pPr>
    </w:p>
    <w:p w14:paraId="745978B1" w14:textId="77777777" w:rsidR="009212E8" w:rsidRDefault="009212E8" w:rsidP="009212E8">
      <w:pPr>
        <w:bidi w:val="0"/>
        <w:spacing w:after="0" w:line="259" w:lineRule="auto"/>
        <w:ind w:right="413"/>
        <w:jc w:val="center"/>
        <w:rPr>
          <w:rtl/>
        </w:rPr>
      </w:pPr>
    </w:p>
    <w:p w14:paraId="46E0A4E8" w14:textId="77777777" w:rsidR="009212E8" w:rsidRDefault="009212E8" w:rsidP="009212E8">
      <w:pPr>
        <w:bidi w:val="0"/>
        <w:spacing w:after="0" w:line="259" w:lineRule="auto"/>
        <w:ind w:right="413"/>
        <w:jc w:val="center"/>
        <w:rPr>
          <w:rtl/>
        </w:rPr>
      </w:pPr>
    </w:p>
    <w:p w14:paraId="66441815" w14:textId="77777777" w:rsidR="009212E8" w:rsidRDefault="009212E8" w:rsidP="009212E8">
      <w:pPr>
        <w:bidi w:val="0"/>
        <w:spacing w:after="0" w:line="259" w:lineRule="auto"/>
        <w:ind w:right="413"/>
        <w:jc w:val="center"/>
      </w:pPr>
    </w:p>
    <w:p w14:paraId="1B552751" w14:textId="06947123" w:rsidR="008B452B" w:rsidRPr="007451B5" w:rsidRDefault="008B452B" w:rsidP="007451B5">
      <w:pPr>
        <w:pStyle w:val="1"/>
        <w:jc w:val="center"/>
        <w:rPr>
          <w:rFonts w:ascii="Simplified Arabic" w:hAnsi="Simplified Arabic" w:cs="Simplified Arabic"/>
          <w:bCs/>
          <w:color w:val="000000" w:themeColor="text1"/>
          <w:sz w:val="36"/>
          <w:szCs w:val="36"/>
        </w:rPr>
      </w:pPr>
      <w:r w:rsidRPr="007451B5">
        <w:rPr>
          <w:rFonts w:ascii="Simplified Arabic" w:hAnsi="Simplified Arabic" w:cs="Simplified Arabic" w:hint="cs"/>
          <w:bCs/>
          <w:color w:val="000000" w:themeColor="text1"/>
          <w:sz w:val="36"/>
          <w:szCs w:val="36"/>
          <w:rtl/>
        </w:rPr>
        <w:t>الشكر والتقدير</w:t>
      </w:r>
    </w:p>
    <w:p w14:paraId="2CD221E6" w14:textId="77777777" w:rsidR="008B452B" w:rsidRPr="00761152" w:rsidRDefault="008B452B" w:rsidP="007451B5">
      <w:pPr>
        <w:bidi w:val="0"/>
        <w:spacing w:after="0" w:line="259" w:lineRule="auto"/>
        <w:ind w:right="336"/>
        <w:jc w:val="center"/>
        <w:rPr>
          <w:rFonts w:ascii="Simplified Arabic" w:hAnsi="Simplified Arabic" w:cs="Simplified Arabic"/>
          <w:b/>
          <w:color w:val="000000" w:themeColor="text1"/>
          <w:sz w:val="36"/>
          <w:szCs w:val="36"/>
          <w:lang w:bidi="en-US"/>
        </w:rPr>
      </w:pPr>
      <w:r w:rsidRPr="00761152">
        <w:rPr>
          <w:rFonts w:ascii="Simplified Arabic" w:hAnsi="Simplified Arabic" w:cs="Simplified Arabic" w:hint="cs"/>
          <w:b/>
          <w:color w:val="000000" w:themeColor="text1"/>
          <w:sz w:val="36"/>
          <w:szCs w:val="36"/>
          <w:lang w:bidi="en-US"/>
        </w:rPr>
        <w:t xml:space="preserve"> </w:t>
      </w:r>
      <w:r w:rsidRPr="00761152">
        <w:rPr>
          <w:rFonts w:ascii="Simplified Arabic" w:eastAsia="Calibri" w:hAnsi="Simplified Arabic" w:cs="Simplified Arabic" w:hint="cs"/>
          <w:b/>
          <w:color w:val="000000" w:themeColor="text1"/>
          <w:sz w:val="36"/>
          <w:szCs w:val="36"/>
          <w:lang w:bidi="en-US"/>
        </w:rPr>
        <w:t xml:space="preserve"> </w:t>
      </w:r>
      <w:r w:rsidRPr="00761152">
        <w:rPr>
          <w:rFonts w:ascii="Simplified Arabic" w:eastAsia="Calibri" w:hAnsi="Simplified Arabic" w:cs="Simplified Arabic" w:hint="cs"/>
          <w:b/>
          <w:color w:val="000000" w:themeColor="text1"/>
          <w:sz w:val="36"/>
          <w:szCs w:val="36"/>
          <w:vertAlign w:val="subscript"/>
          <w:lang w:bidi="en-US"/>
        </w:rPr>
        <w:t xml:space="preserve"> </w:t>
      </w:r>
    </w:p>
    <w:p w14:paraId="52750726" w14:textId="77777777" w:rsidR="00AB7B88" w:rsidRDefault="00AB7B88" w:rsidP="007451B5">
      <w:pPr>
        <w:ind w:right="938"/>
        <w:jc w:val="center"/>
        <w:rPr>
          <w:rFonts w:ascii="Simplified Arabic" w:hAnsi="Simplified Arabic" w:cs="Simplified Arabic"/>
          <w:bCs/>
          <w:color w:val="000000" w:themeColor="text1"/>
          <w:sz w:val="36"/>
          <w:szCs w:val="36"/>
          <w:rtl/>
        </w:rPr>
      </w:pPr>
      <w:r>
        <w:rPr>
          <w:rFonts w:ascii="Simplified Arabic" w:hAnsi="Simplified Arabic" w:cs="Simplified Arabic" w:hint="cs"/>
          <w:bCs/>
          <w:color w:val="000000" w:themeColor="text1"/>
          <w:sz w:val="36"/>
          <w:szCs w:val="36"/>
          <w:rtl/>
        </w:rPr>
        <w:t>بسم الله الرحمن الرحيم،</w:t>
      </w:r>
    </w:p>
    <w:p w14:paraId="12969B51" w14:textId="1E32F2C5" w:rsidR="00AB7B88" w:rsidRDefault="00AB7B88" w:rsidP="007451B5">
      <w:pPr>
        <w:ind w:right="938"/>
        <w:jc w:val="both"/>
        <w:rPr>
          <w:rFonts w:ascii="Simplified Arabic" w:hAnsi="Simplified Arabic" w:cs="Simplified Arabic"/>
          <w:b/>
          <w:color w:val="000000" w:themeColor="text1"/>
          <w:sz w:val="36"/>
          <w:szCs w:val="36"/>
          <w:rtl/>
        </w:rPr>
      </w:pPr>
      <w:r>
        <w:rPr>
          <w:rFonts w:ascii="Simplified Arabic" w:hAnsi="Simplified Arabic" w:cs="Simplified Arabic" w:hint="cs"/>
          <w:b/>
          <w:color w:val="000000" w:themeColor="text1"/>
          <w:sz w:val="36"/>
          <w:szCs w:val="36"/>
          <w:rtl/>
        </w:rPr>
        <w:t>أود أن أعبر عن خالص الشكر والتقدير لأعضاء هيئة التدريس في كلية التجارة والعلوم السياسية، قسم العلوم السياسية، على جهودهم القيمة والمستمرة في تقديم التعليم المتميز والدعم الأكاديمي الذي كان له الأثر الكبير في تحقيق هذا البحث إن تفاعلكم المستمر وإسهاماتكم العلمية كانت مصدر إلهام وتحفيز لي طوال فترة دراستي.</w:t>
      </w:r>
    </w:p>
    <w:p w14:paraId="36D13A48" w14:textId="67F5A6E2" w:rsidR="00AB7B88" w:rsidRPr="00761152" w:rsidRDefault="00AB7B88" w:rsidP="007451B5">
      <w:pPr>
        <w:ind w:right="938"/>
        <w:jc w:val="both"/>
        <w:rPr>
          <w:rFonts w:ascii="Simplified Arabic" w:hAnsi="Simplified Arabic" w:cs="Simplified Arabic"/>
          <w:b/>
          <w:color w:val="000000" w:themeColor="text1"/>
          <w:sz w:val="36"/>
          <w:szCs w:val="36"/>
        </w:rPr>
      </w:pPr>
      <w:r>
        <w:rPr>
          <w:rFonts w:ascii="Simplified Arabic" w:hAnsi="Simplified Arabic" w:cs="Simplified Arabic" w:hint="cs"/>
          <w:b/>
          <w:color w:val="000000" w:themeColor="text1"/>
          <w:sz w:val="36"/>
          <w:szCs w:val="36"/>
          <w:rtl/>
        </w:rPr>
        <w:t xml:space="preserve">كما أتوجه بشكر خاص وعميق </w:t>
      </w:r>
      <w:r w:rsidRPr="007451B5">
        <w:rPr>
          <w:rFonts w:ascii="Simplified Arabic" w:hAnsi="Simplified Arabic" w:cs="Simplified Arabic" w:hint="cs"/>
          <w:bCs/>
          <w:color w:val="000000" w:themeColor="text1"/>
          <w:sz w:val="36"/>
          <w:szCs w:val="36"/>
          <w:rtl/>
        </w:rPr>
        <w:t>للأستاذ</w:t>
      </w:r>
      <w:r>
        <w:rPr>
          <w:rFonts w:ascii="Simplified Arabic" w:hAnsi="Simplified Arabic" w:cs="Simplified Arabic" w:hint="cs"/>
          <w:b/>
          <w:color w:val="000000" w:themeColor="text1"/>
          <w:sz w:val="36"/>
          <w:szCs w:val="36"/>
          <w:rtl/>
        </w:rPr>
        <w:t xml:space="preserve"> </w:t>
      </w:r>
      <w:r w:rsidRPr="007451B5">
        <w:rPr>
          <w:rFonts w:ascii="Simplified Arabic" w:hAnsi="Simplified Arabic" w:cs="Simplified Arabic" w:hint="cs"/>
          <w:bCs/>
          <w:color w:val="000000" w:themeColor="text1"/>
          <w:sz w:val="36"/>
          <w:szCs w:val="36"/>
          <w:rtl/>
        </w:rPr>
        <w:t xml:space="preserve">الفاضل نوري </w:t>
      </w:r>
      <w:proofErr w:type="spellStart"/>
      <w:r w:rsidRPr="007451B5">
        <w:rPr>
          <w:rFonts w:ascii="Simplified Arabic" w:hAnsi="Simplified Arabic" w:cs="Simplified Arabic" w:hint="cs"/>
          <w:bCs/>
          <w:color w:val="000000" w:themeColor="text1"/>
          <w:sz w:val="36"/>
          <w:szCs w:val="36"/>
          <w:rtl/>
        </w:rPr>
        <w:t>اشعيب</w:t>
      </w:r>
      <w:proofErr w:type="spellEnd"/>
      <w:r>
        <w:rPr>
          <w:rFonts w:ascii="Simplified Arabic" w:hAnsi="Simplified Arabic" w:cs="Simplified Arabic" w:hint="cs"/>
          <w:b/>
          <w:color w:val="000000" w:themeColor="text1"/>
          <w:sz w:val="36"/>
          <w:szCs w:val="36"/>
          <w:rtl/>
        </w:rPr>
        <w:t>، الذي لم يدخر جهدًا في توجيهنا ودعمنا خلال إعداد هذا البحث فقد كانت نصائحك القيمة وجهودك المثمرة مصدرًا رئيسيًا في إثراء هذا العمل وتحقيقه جزاك الله خير الجزاء على مساعدتك المستمرة وتوجيهاتك الحكيمة.</w:t>
      </w:r>
    </w:p>
    <w:p w14:paraId="173E231E" w14:textId="13B5BD6B" w:rsidR="008B452B" w:rsidRPr="00761152" w:rsidRDefault="008B452B" w:rsidP="00AB7B88">
      <w:pPr>
        <w:bidi w:val="0"/>
        <w:spacing w:after="31" w:line="259" w:lineRule="auto"/>
        <w:ind w:right="525"/>
        <w:jc w:val="center"/>
        <w:rPr>
          <w:rFonts w:ascii="Simplified Arabic" w:hAnsi="Simplified Arabic" w:cs="Simplified Arabic"/>
          <w:b/>
          <w:color w:val="000000" w:themeColor="text1"/>
          <w:sz w:val="36"/>
          <w:szCs w:val="36"/>
          <w:lang w:bidi="en-US"/>
        </w:rPr>
      </w:pPr>
    </w:p>
    <w:p w14:paraId="45D5F8E2" w14:textId="3E305C81" w:rsidR="008B452B" w:rsidRDefault="008B452B" w:rsidP="00AB7B88">
      <w:pPr>
        <w:bidi w:val="0"/>
        <w:spacing w:after="31" w:line="259" w:lineRule="auto"/>
        <w:ind w:right="525"/>
        <w:jc w:val="center"/>
        <w:rPr>
          <w:lang w:bidi="en-US"/>
        </w:rPr>
      </w:pPr>
    </w:p>
    <w:p w14:paraId="3CB9DEC7" w14:textId="6059A843" w:rsidR="008B452B" w:rsidRDefault="008B452B" w:rsidP="00AB7B88">
      <w:pPr>
        <w:bidi w:val="0"/>
        <w:spacing w:after="31" w:line="259" w:lineRule="auto"/>
        <w:ind w:right="525"/>
        <w:jc w:val="center"/>
        <w:rPr>
          <w:rtl/>
        </w:rPr>
      </w:pPr>
    </w:p>
    <w:p w14:paraId="3F90BB54" w14:textId="77777777" w:rsidR="004A7D7B" w:rsidRDefault="004A7D7B" w:rsidP="004A7D7B">
      <w:pPr>
        <w:bidi w:val="0"/>
        <w:spacing w:after="31" w:line="259" w:lineRule="auto"/>
        <w:ind w:right="525"/>
        <w:jc w:val="center"/>
        <w:rPr>
          <w:rtl/>
        </w:rPr>
      </w:pPr>
    </w:p>
    <w:p w14:paraId="034DA4DA" w14:textId="77777777" w:rsidR="004A7D7B" w:rsidRDefault="004A7D7B" w:rsidP="004A7D7B">
      <w:pPr>
        <w:bidi w:val="0"/>
        <w:spacing w:after="31" w:line="259" w:lineRule="auto"/>
        <w:ind w:right="525"/>
        <w:jc w:val="center"/>
        <w:rPr>
          <w:rtl/>
        </w:rPr>
      </w:pPr>
    </w:p>
    <w:p w14:paraId="7E5FEDFB" w14:textId="77777777" w:rsidR="004A7D7B" w:rsidRDefault="004A7D7B" w:rsidP="004A7D7B">
      <w:pPr>
        <w:bidi w:val="0"/>
        <w:spacing w:after="31" w:line="259" w:lineRule="auto"/>
        <w:ind w:right="525"/>
        <w:jc w:val="center"/>
      </w:pPr>
    </w:p>
    <w:p w14:paraId="41A4489E" w14:textId="6A9905A7" w:rsidR="008B452B" w:rsidRDefault="008B452B" w:rsidP="00AB7B88">
      <w:pPr>
        <w:bidi w:val="0"/>
        <w:spacing w:after="32" w:line="259" w:lineRule="auto"/>
        <w:ind w:right="525"/>
        <w:jc w:val="center"/>
        <w:rPr>
          <w:lang w:bidi="en-US"/>
        </w:rPr>
      </w:pPr>
    </w:p>
    <w:p w14:paraId="5682A472" w14:textId="0B7AC66A" w:rsidR="008B452B" w:rsidRDefault="008B452B" w:rsidP="00AB7B88">
      <w:pPr>
        <w:bidi w:val="0"/>
        <w:spacing w:after="31" w:line="259" w:lineRule="auto"/>
        <w:ind w:right="525"/>
        <w:jc w:val="center"/>
        <w:rPr>
          <w:lang w:bidi="en-US"/>
        </w:rPr>
      </w:pPr>
    </w:p>
    <w:p w14:paraId="6CEB9B74" w14:textId="17E6BEBA" w:rsidR="008B452B" w:rsidRPr="007451B5" w:rsidRDefault="008B452B" w:rsidP="00D86028">
      <w:pPr>
        <w:pStyle w:val="2"/>
        <w:jc w:val="center"/>
        <w:rPr>
          <w:b/>
          <w:bCs/>
          <w:color w:val="000000" w:themeColor="text1"/>
        </w:rPr>
      </w:pPr>
      <w:r w:rsidRPr="007451B5">
        <w:rPr>
          <w:b/>
          <w:bCs/>
          <w:color w:val="000000" w:themeColor="text1"/>
          <w:szCs w:val="51"/>
          <w:rtl/>
        </w:rPr>
        <w:t>الإهداء</w:t>
      </w:r>
    </w:p>
    <w:p w14:paraId="7252CD35" w14:textId="059A38DA" w:rsidR="008B452B" w:rsidRDefault="008B452B" w:rsidP="007451B5">
      <w:pPr>
        <w:bidi w:val="0"/>
        <w:spacing w:after="31" w:line="259" w:lineRule="auto"/>
        <w:ind w:right="525"/>
        <w:rPr>
          <w:lang w:bidi="en-US"/>
        </w:rPr>
      </w:pPr>
    </w:p>
    <w:p w14:paraId="49BF248F" w14:textId="77777777" w:rsidR="00EB10FC" w:rsidRDefault="00EB10FC" w:rsidP="00EB10FC">
      <w:pPr>
        <w:bidi w:val="0"/>
        <w:spacing w:after="31" w:line="259" w:lineRule="auto"/>
        <w:ind w:right="525"/>
        <w:rPr>
          <w:rtl/>
        </w:rPr>
      </w:pPr>
    </w:p>
    <w:p w14:paraId="577EA0EC" w14:textId="77777777" w:rsidR="006A3614" w:rsidRDefault="006A3614" w:rsidP="006A3614">
      <w:pPr>
        <w:bidi w:val="0"/>
        <w:spacing w:after="31" w:line="259" w:lineRule="auto"/>
        <w:ind w:right="525"/>
      </w:pPr>
    </w:p>
    <w:p w14:paraId="2E821D35" w14:textId="77777777" w:rsidR="006A3614" w:rsidRPr="007451B5" w:rsidRDefault="006A3614" w:rsidP="007451B5">
      <w:pPr>
        <w:ind w:right="938"/>
        <w:jc w:val="center"/>
        <w:rPr>
          <w:rFonts w:ascii="Simplified Arabic" w:hAnsi="Simplified Arabic" w:cs="Simplified Arabic"/>
          <w:b/>
          <w:color w:val="000000" w:themeColor="text1"/>
          <w:sz w:val="36"/>
          <w:szCs w:val="36"/>
        </w:rPr>
      </w:pPr>
      <w:r w:rsidRPr="007451B5">
        <w:rPr>
          <w:rFonts w:ascii="Simplified Arabic" w:hAnsi="Simplified Arabic" w:cs="Simplified Arabic" w:hint="cs"/>
          <w:b/>
          <w:color w:val="000000" w:themeColor="text1"/>
          <w:sz w:val="36"/>
          <w:szCs w:val="36"/>
          <w:rtl/>
        </w:rPr>
        <w:t>أهدي هذا البحث إلى عائلتي الكريمة، الذين كانوا دائمًا مصدر الدعم والإلهام في كل مراحل حياتي. إلى والديّ العزيزين، اللذين قدما لي كل الحب والتشجيع، وإلى إخوتي وأخواتي الذين كانوا دومًا بجانبي في كل لحظة.</w:t>
      </w:r>
    </w:p>
    <w:p w14:paraId="50A7409C" w14:textId="77777777" w:rsidR="006A3614" w:rsidRPr="007451B5" w:rsidRDefault="006A3614" w:rsidP="007451B5">
      <w:pPr>
        <w:ind w:right="938"/>
        <w:jc w:val="center"/>
        <w:rPr>
          <w:rFonts w:ascii="Simplified Arabic" w:hAnsi="Simplified Arabic" w:cs="Simplified Arabic"/>
          <w:b/>
          <w:color w:val="000000" w:themeColor="text1"/>
          <w:sz w:val="36"/>
          <w:szCs w:val="36"/>
        </w:rPr>
      </w:pPr>
    </w:p>
    <w:p w14:paraId="3B669004" w14:textId="77777777" w:rsidR="006A3614" w:rsidRPr="007451B5" w:rsidRDefault="006A3614" w:rsidP="007451B5">
      <w:pPr>
        <w:ind w:right="938"/>
        <w:jc w:val="center"/>
        <w:rPr>
          <w:rFonts w:ascii="Simplified Arabic" w:hAnsi="Simplified Arabic" w:cs="Simplified Arabic"/>
          <w:b/>
          <w:color w:val="000000" w:themeColor="text1"/>
          <w:sz w:val="36"/>
          <w:szCs w:val="36"/>
        </w:rPr>
      </w:pPr>
      <w:r w:rsidRPr="007451B5">
        <w:rPr>
          <w:rFonts w:ascii="Simplified Arabic" w:hAnsi="Simplified Arabic" w:cs="Simplified Arabic" w:hint="cs"/>
          <w:b/>
          <w:color w:val="000000" w:themeColor="text1"/>
          <w:sz w:val="36"/>
          <w:szCs w:val="36"/>
          <w:rtl/>
        </w:rPr>
        <w:t>كما أهدي هذا البحث إلى أصدقائي الأعزاء، الذين كان لهم الدور الكبير في تقديم الدعم المعنوي والمساعدة القيمة طوال فترة إعداد هذا البحث.</w:t>
      </w:r>
    </w:p>
    <w:p w14:paraId="68AFC025" w14:textId="77777777" w:rsidR="006A3614" w:rsidRPr="007451B5" w:rsidRDefault="006A3614" w:rsidP="007451B5">
      <w:pPr>
        <w:ind w:right="938"/>
        <w:jc w:val="center"/>
        <w:rPr>
          <w:rFonts w:ascii="Simplified Arabic" w:hAnsi="Simplified Arabic" w:cs="Simplified Arabic"/>
          <w:b/>
          <w:color w:val="000000" w:themeColor="text1"/>
          <w:sz w:val="36"/>
          <w:szCs w:val="36"/>
        </w:rPr>
      </w:pPr>
    </w:p>
    <w:p w14:paraId="396B2B5A" w14:textId="77777777" w:rsidR="006A3614" w:rsidRPr="007451B5" w:rsidRDefault="006A3614" w:rsidP="007451B5">
      <w:pPr>
        <w:ind w:right="938"/>
        <w:jc w:val="center"/>
        <w:rPr>
          <w:rFonts w:ascii="Simplified Arabic" w:hAnsi="Simplified Arabic" w:cs="Simplified Arabic"/>
          <w:b/>
          <w:color w:val="000000" w:themeColor="text1"/>
          <w:sz w:val="36"/>
          <w:szCs w:val="36"/>
        </w:rPr>
      </w:pPr>
      <w:r w:rsidRPr="007451B5">
        <w:rPr>
          <w:rFonts w:ascii="Simplified Arabic" w:hAnsi="Simplified Arabic" w:cs="Simplified Arabic" w:hint="cs"/>
          <w:b/>
          <w:color w:val="000000" w:themeColor="text1"/>
          <w:sz w:val="36"/>
          <w:szCs w:val="36"/>
          <w:rtl/>
        </w:rPr>
        <w:t>وأيضًا، أهدي هذا العمل إلى كل من كان له يد في هذا الإنجاز، سواء كان بالتوجيه، أو بالنصيحة، أو حتى بالكلمة الطيبة التي أسهمت في الوصول إلى هذه المحطة.</w:t>
      </w:r>
    </w:p>
    <w:p w14:paraId="5F6AE25A" w14:textId="77777777" w:rsidR="006A3614" w:rsidRPr="007451B5" w:rsidRDefault="006A3614" w:rsidP="007451B5">
      <w:pPr>
        <w:ind w:right="938"/>
        <w:jc w:val="center"/>
        <w:rPr>
          <w:rFonts w:ascii="Simplified Arabic" w:hAnsi="Simplified Arabic" w:cs="Simplified Arabic"/>
          <w:b/>
          <w:color w:val="000000" w:themeColor="text1"/>
          <w:sz w:val="36"/>
          <w:szCs w:val="36"/>
          <w:rtl/>
        </w:rPr>
      </w:pPr>
    </w:p>
    <w:p w14:paraId="4FE2966E" w14:textId="77777777" w:rsidR="006A3614" w:rsidRDefault="006A3614" w:rsidP="006A3614">
      <w:pPr>
        <w:bidi w:val="0"/>
        <w:spacing w:after="31" w:line="259" w:lineRule="auto"/>
        <w:ind w:right="525"/>
        <w:rPr>
          <w:rtl/>
        </w:rPr>
      </w:pPr>
    </w:p>
    <w:p w14:paraId="3C398415" w14:textId="77777777" w:rsidR="006A3614" w:rsidRDefault="006A3614" w:rsidP="006A3614">
      <w:pPr>
        <w:bidi w:val="0"/>
        <w:spacing w:after="31" w:line="259" w:lineRule="auto"/>
        <w:ind w:right="525"/>
        <w:rPr>
          <w:rtl/>
        </w:rPr>
      </w:pPr>
    </w:p>
    <w:p w14:paraId="0C312B16" w14:textId="77777777" w:rsidR="006A3614" w:rsidRDefault="006A3614" w:rsidP="006A3614">
      <w:pPr>
        <w:bidi w:val="0"/>
        <w:spacing w:after="31" w:line="259" w:lineRule="auto"/>
        <w:ind w:right="525"/>
        <w:rPr>
          <w:rtl/>
        </w:rPr>
      </w:pPr>
    </w:p>
    <w:p w14:paraId="4635FB57" w14:textId="77777777" w:rsidR="006A3614" w:rsidRDefault="006A3614" w:rsidP="006A3614">
      <w:pPr>
        <w:bidi w:val="0"/>
        <w:spacing w:after="31" w:line="259" w:lineRule="auto"/>
        <w:ind w:right="525"/>
        <w:rPr>
          <w:rtl/>
        </w:rPr>
      </w:pPr>
    </w:p>
    <w:p w14:paraId="0B920976" w14:textId="77777777" w:rsidR="006A3614" w:rsidRDefault="006A3614" w:rsidP="006A3614">
      <w:pPr>
        <w:bidi w:val="0"/>
        <w:spacing w:after="31" w:line="259" w:lineRule="auto"/>
        <w:ind w:right="525"/>
        <w:rPr>
          <w:rtl/>
        </w:rPr>
      </w:pPr>
    </w:p>
    <w:p w14:paraId="2247F509" w14:textId="77777777" w:rsidR="00AF0F71" w:rsidRPr="000C7F68" w:rsidRDefault="00AF0F71" w:rsidP="007451B5">
      <w:pPr>
        <w:jc w:val="center"/>
        <w:rPr>
          <w:rFonts w:ascii="Simplified Arabic" w:hAnsi="Simplified Arabic" w:cs="Simplified Arabic"/>
          <w:b/>
          <w:bCs/>
          <w:sz w:val="32"/>
          <w:szCs w:val="32"/>
          <w:rtl/>
          <w:lang w:bidi="ar-SY"/>
        </w:rPr>
      </w:pPr>
      <w:r>
        <w:rPr>
          <w:rFonts w:ascii="Simplified Arabic" w:hAnsi="Simplified Arabic" w:cs="Simplified Arabic" w:hint="cs"/>
          <w:b/>
          <w:bCs/>
          <w:sz w:val="32"/>
          <w:szCs w:val="32"/>
          <w:rtl/>
          <w:lang w:bidi="ar-SY"/>
        </w:rPr>
        <w:lastRenderedPageBreak/>
        <w:t>فهرس الموضوعات</w:t>
      </w:r>
    </w:p>
    <w:tbl>
      <w:tblPr>
        <w:tblpPr w:leftFromText="180" w:rightFromText="180" w:vertAnchor="text" w:tblpXSpec="center" w:tblpY="1"/>
        <w:tblOverlap w:val="never"/>
        <w:bidiVisual/>
        <w:tblW w:w="85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6186"/>
        <w:gridCol w:w="1460"/>
      </w:tblGrid>
      <w:tr w:rsidR="00465208" w:rsidRPr="007451B5" w14:paraId="2DB7AD57" w14:textId="77777777" w:rsidTr="00D55673">
        <w:trPr>
          <w:jc w:val="center"/>
        </w:trPr>
        <w:tc>
          <w:tcPr>
            <w:tcW w:w="897" w:type="dxa"/>
            <w:shd w:val="clear" w:color="auto" w:fill="8DB3E2"/>
            <w:vAlign w:val="center"/>
          </w:tcPr>
          <w:p w14:paraId="555FCF6C" w14:textId="77777777" w:rsidR="00465208" w:rsidRPr="007451B5" w:rsidRDefault="00465208" w:rsidP="00D55673">
            <w:pPr>
              <w:spacing w:after="0" w:line="240" w:lineRule="auto"/>
              <w:jc w:val="center"/>
              <w:rPr>
                <w:rFonts w:ascii="Simplified Arabic" w:hAnsi="Simplified Arabic" w:cs="Simplified Arabic"/>
                <w:b/>
                <w:bCs/>
                <w:rtl/>
                <w:lang w:bidi="ar-SY"/>
              </w:rPr>
            </w:pPr>
            <w:proofErr w:type="spellStart"/>
            <w:r w:rsidRPr="007451B5">
              <w:rPr>
                <w:rFonts w:ascii="Simplified Arabic" w:hAnsi="Simplified Arabic" w:cs="Simplified Arabic"/>
                <w:b/>
                <w:bCs/>
                <w:rtl/>
                <w:lang w:bidi="ar-SY"/>
              </w:rPr>
              <w:t>ر.م</w:t>
            </w:r>
            <w:proofErr w:type="spellEnd"/>
          </w:p>
        </w:tc>
        <w:tc>
          <w:tcPr>
            <w:tcW w:w="6186" w:type="dxa"/>
            <w:shd w:val="clear" w:color="auto" w:fill="8DB3E2"/>
            <w:vAlign w:val="center"/>
          </w:tcPr>
          <w:p w14:paraId="57A53BB3" w14:textId="77777777" w:rsidR="00465208" w:rsidRPr="007451B5" w:rsidRDefault="00465208" w:rsidP="00D55673">
            <w:pPr>
              <w:spacing w:after="0" w:line="240" w:lineRule="auto"/>
              <w:jc w:val="center"/>
              <w:rPr>
                <w:rFonts w:ascii="Simplified Arabic" w:hAnsi="Simplified Arabic" w:cs="Simplified Arabic"/>
                <w:b/>
                <w:bCs/>
                <w:rtl/>
                <w:lang w:bidi="ar-SY"/>
              </w:rPr>
            </w:pPr>
            <w:r w:rsidRPr="007451B5">
              <w:rPr>
                <w:rFonts w:ascii="Simplified Arabic" w:hAnsi="Simplified Arabic" w:cs="Simplified Arabic"/>
                <w:b/>
                <w:bCs/>
                <w:rtl/>
                <w:lang w:bidi="ar-SY"/>
              </w:rPr>
              <w:t>الموضوع</w:t>
            </w:r>
          </w:p>
        </w:tc>
        <w:tc>
          <w:tcPr>
            <w:tcW w:w="1460" w:type="dxa"/>
            <w:shd w:val="clear" w:color="auto" w:fill="8DB3E2"/>
            <w:vAlign w:val="center"/>
          </w:tcPr>
          <w:p w14:paraId="78F01738" w14:textId="77777777" w:rsidR="00465208" w:rsidRPr="007451B5" w:rsidRDefault="00465208" w:rsidP="00D55673">
            <w:pPr>
              <w:spacing w:after="0" w:line="240" w:lineRule="auto"/>
              <w:jc w:val="center"/>
              <w:rPr>
                <w:rFonts w:ascii="Simplified Arabic" w:hAnsi="Simplified Arabic" w:cs="Simplified Arabic"/>
                <w:b/>
                <w:bCs/>
                <w:rtl/>
                <w:lang w:bidi="ar-SY"/>
              </w:rPr>
            </w:pPr>
            <w:r w:rsidRPr="007451B5">
              <w:rPr>
                <w:rFonts w:ascii="Simplified Arabic" w:hAnsi="Simplified Arabic" w:cs="Simplified Arabic"/>
                <w:b/>
                <w:bCs/>
                <w:rtl/>
                <w:lang w:bidi="ar-SY"/>
              </w:rPr>
              <w:t>رقم الصفحة</w:t>
            </w:r>
          </w:p>
        </w:tc>
      </w:tr>
      <w:tr w:rsidR="00465208" w:rsidRPr="007451B5" w14:paraId="6E3C9554" w14:textId="77777777" w:rsidTr="00D55673">
        <w:trPr>
          <w:jc w:val="center"/>
        </w:trPr>
        <w:tc>
          <w:tcPr>
            <w:tcW w:w="897" w:type="dxa"/>
            <w:shd w:val="clear" w:color="auto" w:fill="auto"/>
            <w:vAlign w:val="center"/>
          </w:tcPr>
          <w:p w14:paraId="7A81AEF4" w14:textId="77777777" w:rsidR="00465208" w:rsidRPr="007451B5" w:rsidRDefault="00465208" w:rsidP="00465208">
            <w:pPr>
              <w:numPr>
                <w:ilvl w:val="0"/>
                <w:numId w:val="9"/>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5C21CA5D"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آية قرآنية</w:t>
            </w:r>
          </w:p>
        </w:tc>
        <w:tc>
          <w:tcPr>
            <w:tcW w:w="1460" w:type="dxa"/>
            <w:shd w:val="clear" w:color="auto" w:fill="auto"/>
            <w:vAlign w:val="center"/>
          </w:tcPr>
          <w:p w14:paraId="175D3811"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أ</w:t>
            </w:r>
          </w:p>
        </w:tc>
      </w:tr>
      <w:tr w:rsidR="00465208" w:rsidRPr="007451B5" w14:paraId="11FCA47E" w14:textId="77777777" w:rsidTr="00D55673">
        <w:trPr>
          <w:jc w:val="center"/>
        </w:trPr>
        <w:tc>
          <w:tcPr>
            <w:tcW w:w="897" w:type="dxa"/>
            <w:shd w:val="clear" w:color="auto" w:fill="auto"/>
            <w:vAlign w:val="center"/>
          </w:tcPr>
          <w:p w14:paraId="2539975A" w14:textId="77777777" w:rsidR="00465208" w:rsidRPr="007451B5" w:rsidRDefault="00465208" w:rsidP="00465208">
            <w:pPr>
              <w:numPr>
                <w:ilvl w:val="0"/>
                <w:numId w:val="9"/>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2D701776"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الاهداء</w:t>
            </w:r>
          </w:p>
        </w:tc>
        <w:tc>
          <w:tcPr>
            <w:tcW w:w="1460" w:type="dxa"/>
            <w:shd w:val="clear" w:color="auto" w:fill="auto"/>
            <w:vAlign w:val="center"/>
          </w:tcPr>
          <w:p w14:paraId="4040D372"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ب</w:t>
            </w:r>
          </w:p>
        </w:tc>
      </w:tr>
      <w:tr w:rsidR="00465208" w:rsidRPr="007451B5" w14:paraId="5BFEF8DF" w14:textId="77777777" w:rsidTr="00D55673">
        <w:trPr>
          <w:jc w:val="center"/>
        </w:trPr>
        <w:tc>
          <w:tcPr>
            <w:tcW w:w="897" w:type="dxa"/>
            <w:shd w:val="clear" w:color="auto" w:fill="auto"/>
            <w:vAlign w:val="center"/>
          </w:tcPr>
          <w:p w14:paraId="243F34B7" w14:textId="77777777" w:rsidR="00465208" w:rsidRPr="007451B5" w:rsidRDefault="00465208" w:rsidP="00465208">
            <w:pPr>
              <w:numPr>
                <w:ilvl w:val="0"/>
                <w:numId w:val="9"/>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27D61A23"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الشكر والتقدير</w:t>
            </w:r>
          </w:p>
        </w:tc>
        <w:tc>
          <w:tcPr>
            <w:tcW w:w="1460" w:type="dxa"/>
            <w:shd w:val="clear" w:color="auto" w:fill="auto"/>
            <w:vAlign w:val="center"/>
          </w:tcPr>
          <w:p w14:paraId="5BB57965"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ج</w:t>
            </w:r>
          </w:p>
        </w:tc>
      </w:tr>
      <w:tr w:rsidR="00465208" w:rsidRPr="007451B5" w14:paraId="0D37A8E5" w14:textId="77777777" w:rsidTr="00D55673">
        <w:trPr>
          <w:jc w:val="center"/>
        </w:trPr>
        <w:tc>
          <w:tcPr>
            <w:tcW w:w="897" w:type="dxa"/>
            <w:shd w:val="clear" w:color="auto" w:fill="auto"/>
            <w:vAlign w:val="center"/>
          </w:tcPr>
          <w:p w14:paraId="5F9E7367" w14:textId="77777777" w:rsidR="00465208" w:rsidRPr="007451B5" w:rsidRDefault="00465208" w:rsidP="00465208">
            <w:pPr>
              <w:numPr>
                <w:ilvl w:val="0"/>
                <w:numId w:val="9"/>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5CBE21F0"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فهرس الم</w:t>
            </w:r>
            <w:r>
              <w:rPr>
                <w:rFonts w:ascii="Simplified Arabic" w:hAnsi="Simplified Arabic" w:cs="Simplified Arabic" w:hint="cs"/>
                <w:rtl/>
                <w:lang w:bidi="ar-SY"/>
              </w:rPr>
              <w:t>و</w:t>
            </w:r>
            <w:r w:rsidRPr="007451B5">
              <w:rPr>
                <w:rFonts w:ascii="Simplified Arabic" w:hAnsi="Simplified Arabic" w:cs="Simplified Arabic"/>
                <w:rtl/>
                <w:lang w:bidi="ar-SY"/>
              </w:rPr>
              <w:t>ضوعات</w:t>
            </w:r>
          </w:p>
        </w:tc>
        <w:tc>
          <w:tcPr>
            <w:tcW w:w="1460" w:type="dxa"/>
            <w:shd w:val="clear" w:color="auto" w:fill="auto"/>
            <w:vAlign w:val="center"/>
          </w:tcPr>
          <w:p w14:paraId="0528E722"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د</w:t>
            </w:r>
          </w:p>
        </w:tc>
      </w:tr>
      <w:tr w:rsidR="00465208" w:rsidRPr="007451B5" w14:paraId="4590ADAA" w14:textId="77777777" w:rsidTr="00D55673">
        <w:trPr>
          <w:trHeight w:val="380"/>
          <w:jc w:val="center"/>
        </w:trPr>
        <w:tc>
          <w:tcPr>
            <w:tcW w:w="8543" w:type="dxa"/>
            <w:gridSpan w:val="3"/>
            <w:shd w:val="clear" w:color="auto" w:fill="DBE5F1"/>
            <w:vAlign w:val="center"/>
          </w:tcPr>
          <w:p w14:paraId="2B570CBE" w14:textId="77777777" w:rsidR="00465208" w:rsidRPr="007451B5" w:rsidRDefault="00465208" w:rsidP="00D55673">
            <w:pPr>
              <w:pStyle w:val="1"/>
              <w:spacing w:before="0" w:line="240" w:lineRule="auto"/>
              <w:jc w:val="center"/>
              <w:rPr>
                <w:rFonts w:ascii="Simplified Arabic" w:hAnsi="Simplified Arabic" w:cs="Simplified Arabic"/>
                <w:b/>
                <w:bCs/>
                <w:sz w:val="24"/>
                <w:szCs w:val="24"/>
                <w:rtl/>
              </w:rPr>
            </w:pPr>
            <w:r w:rsidRPr="007451B5">
              <w:rPr>
                <w:rFonts w:ascii="Simplified Arabic" w:hAnsi="Simplified Arabic" w:cs="Simplified Arabic"/>
                <w:b/>
                <w:bCs/>
                <w:sz w:val="24"/>
                <w:szCs w:val="24"/>
                <w:rtl/>
              </w:rPr>
              <w:t>الاطار العام</w:t>
            </w:r>
          </w:p>
        </w:tc>
      </w:tr>
      <w:tr w:rsidR="00465208" w:rsidRPr="007451B5" w14:paraId="39E08638" w14:textId="77777777" w:rsidTr="00D55673">
        <w:trPr>
          <w:jc w:val="center"/>
        </w:trPr>
        <w:tc>
          <w:tcPr>
            <w:tcW w:w="897" w:type="dxa"/>
            <w:shd w:val="clear" w:color="auto" w:fill="auto"/>
            <w:vAlign w:val="center"/>
          </w:tcPr>
          <w:p w14:paraId="5A632806"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29036325" w14:textId="77777777" w:rsidR="00465208" w:rsidRPr="007451B5" w:rsidRDefault="00465208" w:rsidP="00D55673">
            <w:pPr>
              <w:spacing w:after="0" w:line="240" w:lineRule="auto"/>
              <w:jc w:val="center"/>
              <w:rPr>
                <w:rFonts w:ascii="Simplified Arabic" w:hAnsi="Simplified Arabic" w:cs="Simplified Arabic"/>
                <w:lang w:bidi="ar-SY"/>
              </w:rPr>
            </w:pPr>
            <w:r w:rsidRPr="007451B5">
              <w:rPr>
                <w:rFonts w:ascii="Simplified Arabic" w:hAnsi="Simplified Arabic" w:cs="Simplified Arabic"/>
                <w:rtl/>
                <w:lang w:bidi="ar-SY"/>
              </w:rPr>
              <w:t>المقدمة</w:t>
            </w:r>
          </w:p>
        </w:tc>
        <w:tc>
          <w:tcPr>
            <w:tcW w:w="1460" w:type="dxa"/>
            <w:shd w:val="clear" w:color="auto" w:fill="auto"/>
            <w:vAlign w:val="center"/>
          </w:tcPr>
          <w:p w14:paraId="01FF4AAD"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1</w:t>
            </w:r>
          </w:p>
        </w:tc>
      </w:tr>
      <w:tr w:rsidR="00465208" w:rsidRPr="007451B5" w14:paraId="080AD516" w14:textId="77777777" w:rsidTr="00D55673">
        <w:trPr>
          <w:jc w:val="center"/>
        </w:trPr>
        <w:tc>
          <w:tcPr>
            <w:tcW w:w="897" w:type="dxa"/>
            <w:shd w:val="clear" w:color="auto" w:fill="auto"/>
            <w:vAlign w:val="center"/>
          </w:tcPr>
          <w:p w14:paraId="7589F519"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488CC05C"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مشكلة البحث</w:t>
            </w:r>
          </w:p>
        </w:tc>
        <w:tc>
          <w:tcPr>
            <w:tcW w:w="1460" w:type="dxa"/>
            <w:shd w:val="clear" w:color="auto" w:fill="auto"/>
            <w:vAlign w:val="center"/>
          </w:tcPr>
          <w:p w14:paraId="5ABC6210"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2</w:t>
            </w:r>
          </w:p>
        </w:tc>
      </w:tr>
      <w:tr w:rsidR="00465208" w:rsidRPr="007451B5" w14:paraId="2ACEDF88" w14:textId="77777777" w:rsidTr="00D55673">
        <w:trPr>
          <w:jc w:val="center"/>
        </w:trPr>
        <w:tc>
          <w:tcPr>
            <w:tcW w:w="897" w:type="dxa"/>
            <w:shd w:val="clear" w:color="auto" w:fill="auto"/>
            <w:vAlign w:val="center"/>
          </w:tcPr>
          <w:p w14:paraId="229D553B"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08DB80AB"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فرضية البحث</w:t>
            </w:r>
          </w:p>
        </w:tc>
        <w:tc>
          <w:tcPr>
            <w:tcW w:w="1460" w:type="dxa"/>
            <w:shd w:val="clear" w:color="auto" w:fill="auto"/>
            <w:vAlign w:val="center"/>
          </w:tcPr>
          <w:p w14:paraId="67E3D77E"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2</w:t>
            </w:r>
          </w:p>
        </w:tc>
      </w:tr>
      <w:tr w:rsidR="00465208" w:rsidRPr="007451B5" w14:paraId="3A6ECCC9" w14:textId="77777777" w:rsidTr="00D55673">
        <w:trPr>
          <w:jc w:val="center"/>
        </w:trPr>
        <w:tc>
          <w:tcPr>
            <w:tcW w:w="897" w:type="dxa"/>
            <w:shd w:val="clear" w:color="auto" w:fill="auto"/>
            <w:vAlign w:val="center"/>
          </w:tcPr>
          <w:p w14:paraId="5D622751"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198B3023"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أهمية  البحث</w:t>
            </w:r>
          </w:p>
        </w:tc>
        <w:tc>
          <w:tcPr>
            <w:tcW w:w="1460" w:type="dxa"/>
            <w:shd w:val="clear" w:color="auto" w:fill="auto"/>
            <w:vAlign w:val="center"/>
          </w:tcPr>
          <w:p w14:paraId="0BC25CCD"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3</w:t>
            </w:r>
          </w:p>
        </w:tc>
      </w:tr>
      <w:tr w:rsidR="00465208" w:rsidRPr="007451B5" w14:paraId="51F8071A" w14:textId="77777777" w:rsidTr="00D55673">
        <w:trPr>
          <w:jc w:val="center"/>
        </w:trPr>
        <w:tc>
          <w:tcPr>
            <w:tcW w:w="897" w:type="dxa"/>
            <w:shd w:val="clear" w:color="auto" w:fill="auto"/>
            <w:vAlign w:val="center"/>
          </w:tcPr>
          <w:p w14:paraId="47B30A38"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3A9BDFF5"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أهداف البحث</w:t>
            </w:r>
          </w:p>
        </w:tc>
        <w:tc>
          <w:tcPr>
            <w:tcW w:w="1460" w:type="dxa"/>
            <w:shd w:val="clear" w:color="auto" w:fill="auto"/>
            <w:vAlign w:val="center"/>
          </w:tcPr>
          <w:p w14:paraId="08EB9D23"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4</w:t>
            </w:r>
          </w:p>
        </w:tc>
      </w:tr>
      <w:tr w:rsidR="00465208" w:rsidRPr="007451B5" w14:paraId="065EDC60" w14:textId="77777777" w:rsidTr="00D55673">
        <w:trPr>
          <w:jc w:val="center"/>
        </w:trPr>
        <w:tc>
          <w:tcPr>
            <w:tcW w:w="897" w:type="dxa"/>
            <w:shd w:val="clear" w:color="auto" w:fill="auto"/>
            <w:vAlign w:val="center"/>
          </w:tcPr>
          <w:p w14:paraId="333563E9"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2246B7F7"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منهج البحث</w:t>
            </w:r>
          </w:p>
        </w:tc>
        <w:tc>
          <w:tcPr>
            <w:tcW w:w="1460" w:type="dxa"/>
            <w:shd w:val="clear" w:color="auto" w:fill="auto"/>
            <w:vAlign w:val="center"/>
          </w:tcPr>
          <w:p w14:paraId="0E0C3BCD"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4</w:t>
            </w:r>
          </w:p>
        </w:tc>
      </w:tr>
      <w:tr w:rsidR="00465208" w:rsidRPr="007451B5" w14:paraId="1BACDE7C" w14:textId="77777777" w:rsidTr="00D55673">
        <w:trPr>
          <w:jc w:val="center"/>
        </w:trPr>
        <w:tc>
          <w:tcPr>
            <w:tcW w:w="897" w:type="dxa"/>
            <w:shd w:val="clear" w:color="auto" w:fill="auto"/>
            <w:vAlign w:val="center"/>
          </w:tcPr>
          <w:p w14:paraId="00390B7F"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277AB897"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مصطلحات البحث</w:t>
            </w:r>
          </w:p>
        </w:tc>
        <w:tc>
          <w:tcPr>
            <w:tcW w:w="1460" w:type="dxa"/>
            <w:shd w:val="clear" w:color="auto" w:fill="auto"/>
            <w:vAlign w:val="center"/>
          </w:tcPr>
          <w:p w14:paraId="2A084E34" w14:textId="77777777" w:rsidR="00465208"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5</w:t>
            </w:r>
          </w:p>
        </w:tc>
      </w:tr>
      <w:tr w:rsidR="00465208" w:rsidRPr="007451B5" w14:paraId="4B711441" w14:textId="77777777" w:rsidTr="00D55673">
        <w:trPr>
          <w:jc w:val="center"/>
        </w:trPr>
        <w:tc>
          <w:tcPr>
            <w:tcW w:w="897" w:type="dxa"/>
            <w:shd w:val="clear" w:color="auto" w:fill="auto"/>
            <w:vAlign w:val="center"/>
          </w:tcPr>
          <w:p w14:paraId="51DFFA5C"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189487EC"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الدراسات السابقة</w:t>
            </w:r>
          </w:p>
        </w:tc>
        <w:tc>
          <w:tcPr>
            <w:tcW w:w="1460" w:type="dxa"/>
            <w:shd w:val="clear" w:color="auto" w:fill="auto"/>
            <w:vAlign w:val="center"/>
          </w:tcPr>
          <w:p w14:paraId="152F1CD0"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5</w:t>
            </w:r>
          </w:p>
        </w:tc>
      </w:tr>
      <w:tr w:rsidR="00465208" w:rsidRPr="007451B5" w14:paraId="3896D253" w14:textId="77777777" w:rsidTr="00D55673">
        <w:trPr>
          <w:jc w:val="center"/>
        </w:trPr>
        <w:tc>
          <w:tcPr>
            <w:tcW w:w="897" w:type="dxa"/>
            <w:shd w:val="clear" w:color="auto" w:fill="auto"/>
            <w:vAlign w:val="center"/>
          </w:tcPr>
          <w:p w14:paraId="4C22E066"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71077A46"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تقسيمات البحث</w:t>
            </w:r>
          </w:p>
        </w:tc>
        <w:tc>
          <w:tcPr>
            <w:tcW w:w="1460" w:type="dxa"/>
            <w:shd w:val="clear" w:color="auto" w:fill="auto"/>
            <w:vAlign w:val="center"/>
          </w:tcPr>
          <w:p w14:paraId="46EACBBC" w14:textId="77777777" w:rsidR="00465208" w:rsidRPr="007451B5" w:rsidRDefault="00465208" w:rsidP="00D55673">
            <w:pPr>
              <w:spacing w:after="0" w:line="240" w:lineRule="auto"/>
              <w:jc w:val="center"/>
              <w:rPr>
                <w:rFonts w:ascii="Simplified Arabic" w:hAnsi="Simplified Arabic" w:cs="Simplified Arabic"/>
                <w:rtl/>
              </w:rPr>
            </w:pPr>
            <w:r>
              <w:rPr>
                <w:rFonts w:ascii="Simplified Arabic" w:hAnsi="Simplified Arabic" w:cs="Simplified Arabic" w:hint="cs"/>
                <w:rtl/>
                <w:lang w:bidi="ar-SY"/>
              </w:rPr>
              <w:t>6</w:t>
            </w:r>
          </w:p>
        </w:tc>
      </w:tr>
      <w:tr w:rsidR="00465208" w:rsidRPr="007451B5" w14:paraId="1F7290F9" w14:textId="77777777" w:rsidTr="00D55673">
        <w:trPr>
          <w:trHeight w:val="890"/>
          <w:jc w:val="center"/>
        </w:trPr>
        <w:tc>
          <w:tcPr>
            <w:tcW w:w="8543" w:type="dxa"/>
            <w:gridSpan w:val="3"/>
            <w:shd w:val="clear" w:color="auto" w:fill="D9E2F3"/>
            <w:vAlign w:val="center"/>
          </w:tcPr>
          <w:p w14:paraId="0D0F8AA1" w14:textId="77777777" w:rsidR="00465208" w:rsidRPr="007451B5" w:rsidRDefault="00465208" w:rsidP="00D55673">
            <w:pPr>
              <w:pStyle w:val="1"/>
              <w:spacing w:after="0" w:line="240" w:lineRule="auto"/>
              <w:jc w:val="center"/>
              <w:rPr>
                <w:rFonts w:ascii="Simplified Arabic" w:hAnsi="Simplified Arabic" w:cs="Simplified Arabic"/>
                <w:sz w:val="24"/>
                <w:szCs w:val="24"/>
                <w:rtl/>
              </w:rPr>
            </w:pPr>
            <w:r w:rsidRPr="007451B5">
              <w:rPr>
                <w:rFonts w:ascii="Simplified Arabic" w:hAnsi="Simplified Arabic" w:cs="Simplified Arabic"/>
                <w:sz w:val="24"/>
                <w:szCs w:val="24"/>
                <w:rtl/>
              </w:rPr>
              <w:t>الفصل الاول</w:t>
            </w:r>
          </w:p>
          <w:p w14:paraId="2845F91D" w14:textId="77777777" w:rsidR="00465208" w:rsidRPr="007451B5" w:rsidRDefault="00465208" w:rsidP="00D55673">
            <w:pPr>
              <w:spacing w:after="0" w:line="240" w:lineRule="auto"/>
              <w:jc w:val="center"/>
              <w:rPr>
                <w:rFonts w:ascii="Simplified Arabic" w:hAnsi="Simplified Arabic" w:cs="Simplified Arabic"/>
                <w:rtl/>
              </w:rPr>
            </w:pPr>
            <w:r w:rsidRPr="007451B5">
              <w:rPr>
                <w:rFonts w:ascii="Simplified Arabic" w:hAnsi="Simplified Arabic" w:cs="Simplified Arabic"/>
                <w:rtl/>
              </w:rPr>
              <w:t>الإطار النظري والتاريخي للتجربة الديمقراطية.</w:t>
            </w:r>
          </w:p>
        </w:tc>
      </w:tr>
      <w:tr w:rsidR="00465208" w:rsidRPr="007451B5" w14:paraId="4C6B08BE" w14:textId="77777777" w:rsidTr="00D55673">
        <w:trPr>
          <w:jc w:val="center"/>
        </w:trPr>
        <w:tc>
          <w:tcPr>
            <w:tcW w:w="897" w:type="dxa"/>
            <w:shd w:val="clear" w:color="auto" w:fill="auto"/>
            <w:vAlign w:val="center"/>
          </w:tcPr>
          <w:p w14:paraId="09306638"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20CE29F1"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المبحث الأول : مفهوم الديمقراطية وتطورها في الفكر السياسي.</w:t>
            </w:r>
          </w:p>
        </w:tc>
        <w:tc>
          <w:tcPr>
            <w:tcW w:w="1460" w:type="dxa"/>
            <w:shd w:val="clear" w:color="auto" w:fill="auto"/>
            <w:vAlign w:val="center"/>
          </w:tcPr>
          <w:p w14:paraId="202BD3DA"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7</w:t>
            </w:r>
          </w:p>
        </w:tc>
      </w:tr>
      <w:tr w:rsidR="00465208" w:rsidRPr="007451B5" w14:paraId="4E3EA23F" w14:textId="77777777" w:rsidTr="00D55673">
        <w:trPr>
          <w:jc w:val="center"/>
        </w:trPr>
        <w:tc>
          <w:tcPr>
            <w:tcW w:w="897" w:type="dxa"/>
            <w:shd w:val="clear" w:color="auto" w:fill="auto"/>
            <w:vAlign w:val="center"/>
          </w:tcPr>
          <w:p w14:paraId="413B43DB"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19A6F271" w14:textId="77777777" w:rsidR="00465208" w:rsidRPr="007451B5" w:rsidRDefault="00465208" w:rsidP="00D55673">
            <w:pPr>
              <w:spacing w:after="0" w:line="240" w:lineRule="auto"/>
              <w:jc w:val="center"/>
              <w:rPr>
                <w:rFonts w:ascii="Simplified Arabic" w:hAnsi="Simplified Arabic" w:cs="Simplified Arabic"/>
                <w:rtl/>
                <w:lang w:bidi="ar-SY"/>
              </w:rPr>
            </w:pPr>
            <w:r w:rsidRPr="007451B5">
              <w:rPr>
                <w:rFonts w:ascii="Simplified Arabic" w:hAnsi="Simplified Arabic" w:cs="Simplified Arabic"/>
                <w:rtl/>
                <w:lang w:bidi="ar-SY"/>
              </w:rPr>
              <w:t>المبحث الثاني : الخلفية التاريخية للتجربة الديمقراطية في ليبيا والجزائر.</w:t>
            </w:r>
          </w:p>
        </w:tc>
        <w:tc>
          <w:tcPr>
            <w:tcW w:w="1460" w:type="dxa"/>
            <w:shd w:val="clear" w:color="auto" w:fill="auto"/>
            <w:vAlign w:val="center"/>
          </w:tcPr>
          <w:p w14:paraId="34AF9046"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14</w:t>
            </w:r>
          </w:p>
        </w:tc>
      </w:tr>
      <w:tr w:rsidR="00465208" w:rsidRPr="007451B5" w14:paraId="7DCF434E" w14:textId="77777777" w:rsidTr="00D55673">
        <w:trPr>
          <w:jc w:val="center"/>
        </w:trPr>
        <w:tc>
          <w:tcPr>
            <w:tcW w:w="897" w:type="dxa"/>
            <w:shd w:val="clear" w:color="auto" w:fill="auto"/>
            <w:vAlign w:val="center"/>
          </w:tcPr>
          <w:p w14:paraId="53E33C67"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4F911C60" w14:textId="77777777" w:rsidR="00465208" w:rsidRPr="007451B5" w:rsidRDefault="00465208" w:rsidP="00D55673">
            <w:pPr>
              <w:spacing w:after="0" w:line="240" w:lineRule="auto"/>
              <w:jc w:val="center"/>
              <w:rPr>
                <w:rFonts w:ascii="Simplified Arabic" w:hAnsi="Simplified Arabic" w:cs="Simplified Arabic"/>
                <w:rtl/>
              </w:rPr>
            </w:pPr>
            <w:r w:rsidRPr="007451B5">
              <w:rPr>
                <w:rFonts w:ascii="Simplified Arabic" w:hAnsi="Simplified Arabic" w:cs="Simplified Arabic"/>
                <w:rtl/>
              </w:rPr>
              <w:t>المبحث الثالث : الدور الإقليمي والدولي في دعم الديمقراطية.</w:t>
            </w:r>
          </w:p>
        </w:tc>
        <w:tc>
          <w:tcPr>
            <w:tcW w:w="1460" w:type="dxa"/>
            <w:shd w:val="clear" w:color="auto" w:fill="auto"/>
            <w:vAlign w:val="center"/>
          </w:tcPr>
          <w:p w14:paraId="0CFA6A5E"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21</w:t>
            </w:r>
          </w:p>
        </w:tc>
      </w:tr>
      <w:tr w:rsidR="00465208" w:rsidRPr="007451B5" w14:paraId="251ACF17" w14:textId="77777777" w:rsidTr="00D55673">
        <w:trPr>
          <w:jc w:val="center"/>
        </w:trPr>
        <w:tc>
          <w:tcPr>
            <w:tcW w:w="8543" w:type="dxa"/>
            <w:gridSpan w:val="3"/>
            <w:shd w:val="clear" w:color="auto" w:fill="D9E2F3"/>
            <w:vAlign w:val="center"/>
          </w:tcPr>
          <w:p w14:paraId="1355F928" w14:textId="77777777" w:rsidR="00465208" w:rsidRPr="007451B5" w:rsidRDefault="00465208" w:rsidP="00D55673">
            <w:pPr>
              <w:pStyle w:val="1"/>
              <w:spacing w:line="240" w:lineRule="auto"/>
              <w:jc w:val="center"/>
              <w:rPr>
                <w:rFonts w:ascii="Simplified Arabic" w:hAnsi="Simplified Arabic" w:cs="Simplified Arabic"/>
                <w:sz w:val="24"/>
                <w:szCs w:val="24"/>
                <w:rtl/>
              </w:rPr>
            </w:pPr>
            <w:r w:rsidRPr="007451B5">
              <w:rPr>
                <w:rFonts w:ascii="Simplified Arabic" w:hAnsi="Simplified Arabic" w:cs="Simplified Arabic"/>
                <w:sz w:val="24"/>
                <w:szCs w:val="24"/>
                <w:rtl/>
              </w:rPr>
              <w:t>الفصل الثاني</w:t>
            </w:r>
          </w:p>
          <w:p w14:paraId="644423B5" w14:textId="77777777" w:rsidR="00465208" w:rsidRPr="007451B5" w:rsidRDefault="00465208" w:rsidP="00D55673">
            <w:pPr>
              <w:spacing w:line="240" w:lineRule="auto"/>
              <w:jc w:val="center"/>
              <w:rPr>
                <w:rFonts w:ascii="Simplified Arabic" w:hAnsi="Simplified Arabic" w:cs="Simplified Arabic"/>
                <w:rtl/>
              </w:rPr>
            </w:pPr>
            <w:r w:rsidRPr="007451B5">
              <w:rPr>
                <w:rFonts w:ascii="Simplified Arabic" w:hAnsi="Simplified Arabic" w:cs="Simplified Arabic"/>
                <w:rtl/>
              </w:rPr>
              <w:t>التحديات التي تواجه التجربة الديمقراطية في ليبيا والجزائر.</w:t>
            </w:r>
          </w:p>
        </w:tc>
      </w:tr>
      <w:tr w:rsidR="00465208" w:rsidRPr="007451B5" w14:paraId="50E209F9" w14:textId="77777777" w:rsidTr="00D55673">
        <w:trPr>
          <w:jc w:val="center"/>
        </w:trPr>
        <w:tc>
          <w:tcPr>
            <w:tcW w:w="897" w:type="dxa"/>
            <w:shd w:val="clear" w:color="auto" w:fill="auto"/>
            <w:vAlign w:val="center"/>
          </w:tcPr>
          <w:p w14:paraId="10877442"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3783C5B8" w14:textId="77777777" w:rsidR="00465208" w:rsidRPr="007451B5" w:rsidRDefault="00465208" w:rsidP="00D55673">
            <w:pPr>
              <w:spacing w:after="0" w:line="240" w:lineRule="auto"/>
              <w:jc w:val="center"/>
              <w:rPr>
                <w:rFonts w:ascii="Simplified Arabic" w:hAnsi="Simplified Arabic" w:cs="Simplified Arabic"/>
                <w:rtl/>
              </w:rPr>
            </w:pPr>
            <w:r w:rsidRPr="007451B5">
              <w:rPr>
                <w:rFonts w:ascii="Simplified Arabic" w:hAnsi="Simplified Arabic" w:cs="Simplified Arabic"/>
                <w:rtl/>
              </w:rPr>
              <w:t>المبحث الأول : التحديات السياسية والقانونية والاقتصادية والاجتماعية.</w:t>
            </w:r>
          </w:p>
        </w:tc>
        <w:tc>
          <w:tcPr>
            <w:tcW w:w="1460" w:type="dxa"/>
            <w:shd w:val="clear" w:color="auto" w:fill="auto"/>
            <w:vAlign w:val="center"/>
          </w:tcPr>
          <w:p w14:paraId="5544F118"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27</w:t>
            </w:r>
          </w:p>
        </w:tc>
      </w:tr>
      <w:tr w:rsidR="00465208" w:rsidRPr="007451B5" w14:paraId="515D6BBC" w14:textId="77777777" w:rsidTr="00D55673">
        <w:trPr>
          <w:trHeight w:val="190"/>
          <w:jc w:val="center"/>
        </w:trPr>
        <w:tc>
          <w:tcPr>
            <w:tcW w:w="897" w:type="dxa"/>
            <w:shd w:val="clear" w:color="auto" w:fill="auto"/>
            <w:vAlign w:val="center"/>
          </w:tcPr>
          <w:p w14:paraId="0AA570A6"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07DF45F5" w14:textId="77777777" w:rsidR="00465208" w:rsidRPr="007451B5" w:rsidRDefault="00465208" w:rsidP="00D55673">
            <w:pPr>
              <w:spacing w:after="0" w:line="240" w:lineRule="auto"/>
              <w:jc w:val="center"/>
              <w:rPr>
                <w:rFonts w:ascii="Simplified Arabic" w:hAnsi="Simplified Arabic" w:cs="Simplified Arabic"/>
                <w:rtl/>
              </w:rPr>
            </w:pPr>
            <w:r w:rsidRPr="007451B5">
              <w:rPr>
                <w:rFonts w:ascii="Simplified Arabic" w:hAnsi="Simplified Arabic" w:cs="Simplified Arabic"/>
                <w:rtl/>
              </w:rPr>
              <w:t>المبحث الثاني :  الفرص المتاحة لتعزيز الديمقراطية في ليبيا والجزائر.</w:t>
            </w:r>
          </w:p>
        </w:tc>
        <w:tc>
          <w:tcPr>
            <w:tcW w:w="1460" w:type="dxa"/>
            <w:shd w:val="clear" w:color="auto" w:fill="auto"/>
            <w:vAlign w:val="center"/>
          </w:tcPr>
          <w:p w14:paraId="1B8B7D95"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31</w:t>
            </w:r>
          </w:p>
        </w:tc>
      </w:tr>
      <w:tr w:rsidR="00465208" w:rsidRPr="007451B5" w14:paraId="5FF4EB41" w14:textId="77777777" w:rsidTr="00D55673">
        <w:trPr>
          <w:trHeight w:val="285"/>
          <w:jc w:val="center"/>
        </w:trPr>
        <w:tc>
          <w:tcPr>
            <w:tcW w:w="897" w:type="dxa"/>
            <w:shd w:val="clear" w:color="auto" w:fill="auto"/>
            <w:vAlign w:val="center"/>
          </w:tcPr>
          <w:p w14:paraId="07FAE464"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auto"/>
            <w:vAlign w:val="center"/>
          </w:tcPr>
          <w:p w14:paraId="3F1882AE" w14:textId="77777777" w:rsidR="00465208" w:rsidRPr="007451B5" w:rsidRDefault="00465208" w:rsidP="00D55673">
            <w:pPr>
              <w:spacing w:after="0" w:line="240" w:lineRule="auto"/>
              <w:jc w:val="center"/>
              <w:rPr>
                <w:rFonts w:ascii="Simplified Arabic" w:hAnsi="Simplified Arabic" w:cs="Simplified Arabic"/>
                <w:rtl/>
              </w:rPr>
            </w:pPr>
            <w:r w:rsidRPr="007451B5">
              <w:rPr>
                <w:rFonts w:ascii="Simplified Arabic" w:hAnsi="Simplified Arabic" w:cs="Simplified Arabic"/>
                <w:rtl/>
              </w:rPr>
              <w:t>المبحث الثالث : الإصلاحات السياسية والتشريعية.</w:t>
            </w:r>
          </w:p>
        </w:tc>
        <w:tc>
          <w:tcPr>
            <w:tcW w:w="1460" w:type="dxa"/>
            <w:shd w:val="clear" w:color="auto" w:fill="auto"/>
            <w:vAlign w:val="center"/>
          </w:tcPr>
          <w:p w14:paraId="2A5A2973"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34</w:t>
            </w:r>
          </w:p>
        </w:tc>
      </w:tr>
      <w:tr w:rsidR="00465208" w:rsidRPr="007451B5" w14:paraId="2C1E050C" w14:textId="77777777" w:rsidTr="00D55673">
        <w:trPr>
          <w:jc w:val="center"/>
        </w:trPr>
        <w:tc>
          <w:tcPr>
            <w:tcW w:w="897" w:type="dxa"/>
            <w:shd w:val="clear" w:color="auto" w:fill="D9E2F3"/>
            <w:vAlign w:val="center"/>
          </w:tcPr>
          <w:p w14:paraId="51F20B95"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D9E2F3"/>
            <w:vAlign w:val="center"/>
          </w:tcPr>
          <w:p w14:paraId="4DB32D58" w14:textId="77777777" w:rsidR="00465208" w:rsidRPr="007451B5" w:rsidRDefault="00465208" w:rsidP="00D55673">
            <w:pPr>
              <w:spacing w:after="0" w:line="240" w:lineRule="auto"/>
              <w:jc w:val="center"/>
              <w:rPr>
                <w:rFonts w:ascii="Simplified Arabic" w:hAnsi="Simplified Arabic" w:cs="Simplified Arabic"/>
                <w:rtl/>
              </w:rPr>
            </w:pPr>
            <w:r w:rsidRPr="007451B5">
              <w:rPr>
                <w:rFonts w:ascii="Simplified Arabic" w:hAnsi="Simplified Arabic" w:cs="Simplified Arabic"/>
                <w:rtl/>
              </w:rPr>
              <w:t>الخاتمة</w:t>
            </w:r>
          </w:p>
        </w:tc>
        <w:tc>
          <w:tcPr>
            <w:tcW w:w="1460" w:type="dxa"/>
            <w:shd w:val="clear" w:color="auto" w:fill="D9E2F3"/>
            <w:vAlign w:val="center"/>
          </w:tcPr>
          <w:p w14:paraId="6DDF571E"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37</w:t>
            </w:r>
          </w:p>
        </w:tc>
      </w:tr>
      <w:tr w:rsidR="00465208" w:rsidRPr="007451B5" w14:paraId="3B1BAD3D" w14:textId="77777777" w:rsidTr="00D55673">
        <w:trPr>
          <w:jc w:val="center"/>
        </w:trPr>
        <w:tc>
          <w:tcPr>
            <w:tcW w:w="897" w:type="dxa"/>
            <w:shd w:val="clear" w:color="auto" w:fill="D9E2F3"/>
            <w:vAlign w:val="center"/>
          </w:tcPr>
          <w:p w14:paraId="16B46D76"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D9E2F3"/>
            <w:vAlign w:val="center"/>
          </w:tcPr>
          <w:p w14:paraId="22D80203" w14:textId="77777777" w:rsidR="00465208" w:rsidRPr="007451B5" w:rsidRDefault="00465208" w:rsidP="00D55673">
            <w:pPr>
              <w:spacing w:after="0" w:line="240" w:lineRule="auto"/>
              <w:jc w:val="center"/>
              <w:rPr>
                <w:rFonts w:ascii="Simplified Arabic" w:hAnsi="Simplified Arabic" w:cs="Simplified Arabic"/>
                <w:rtl/>
              </w:rPr>
            </w:pPr>
            <w:r w:rsidRPr="007451B5">
              <w:rPr>
                <w:rFonts w:ascii="Simplified Arabic" w:hAnsi="Simplified Arabic" w:cs="Simplified Arabic"/>
                <w:rtl/>
              </w:rPr>
              <w:t>النتائج والتوصيات</w:t>
            </w:r>
          </w:p>
        </w:tc>
        <w:tc>
          <w:tcPr>
            <w:tcW w:w="1460" w:type="dxa"/>
            <w:shd w:val="clear" w:color="auto" w:fill="D9E2F3"/>
            <w:vAlign w:val="center"/>
          </w:tcPr>
          <w:p w14:paraId="53D20521"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38</w:t>
            </w:r>
          </w:p>
        </w:tc>
      </w:tr>
      <w:tr w:rsidR="00465208" w:rsidRPr="007451B5" w14:paraId="0E10E197" w14:textId="77777777" w:rsidTr="00D55673">
        <w:trPr>
          <w:jc w:val="center"/>
        </w:trPr>
        <w:tc>
          <w:tcPr>
            <w:tcW w:w="897" w:type="dxa"/>
            <w:shd w:val="clear" w:color="auto" w:fill="D9E2F3"/>
            <w:vAlign w:val="center"/>
          </w:tcPr>
          <w:p w14:paraId="2FD1C65E" w14:textId="77777777" w:rsidR="00465208" w:rsidRPr="007451B5" w:rsidRDefault="00465208" w:rsidP="00465208">
            <w:pPr>
              <w:numPr>
                <w:ilvl w:val="0"/>
                <w:numId w:val="10"/>
              </w:numPr>
              <w:spacing w:after="0" w:line="240" w:lineRule="auto"/>
              <w:contextualSpacing/>
              <w:jc w:val="center"/>
              <w:rPr>
                <w:rFonts w:ascii="Simplified Arabic" w:hAnsi="Simplified Arabic" w:cs="Simplified Arabic"/>
                <w:rtl/>
                <w:lang w:bidi="ar-SY"/>
              </w:rPr>
            </w:pPr>
          </w:p>
        </w:tc>
        <w:tc>
          <w:tcPr>
            <w:tcW w:w="6186" w:type="dxa"/>
            <w:shd w:val="clear" w:color="auto" w:fill="D9E2F3"/>
            <w:vAlign w:val="center"/>
          </w:tcPr>
          <w:p w14:paraId="1DB3C962" w14:textId="77777777" w:rsidR="00465208" w:rsidRPr="007451B5" w:rsidRDefault="00465208" w:rsidP="00D55673">
            <w:pPr>
              <w:spacing w:after="0" w:line="240" w:lineRule="auto"/>
              <w:jc w:val="center"/>
              <w:rPr>
                <w:rFonts w:ascii="Simplified Arabic" w:hAnsi="Simplified Arabic" w:cs="Simplified Arabic"/>
                <w:rtl/>
              </w:rPr>
            </w:pPr>
            <w:r w:rsidRPr="007451B5">
              <w:rPr>
                <w:rFonts w:ascii="Simplified Arabic" w:hAnsi="Simplified Arabic" w:cs="Simplified Arabic"/>
                <w:rtl/>
              </w:rPr>
              <w:t>المراجع</w:t>
            </w:r>
          </w:p>
        </w:tc>
        <w:tc>
          <w:tcPr>
            <w:tcW w:w="1460" w:type="dxa"/>
            <w:shd w:val="clear" w:color="auto" w:fill="D9E2F3"/>
            <w:vAlign w:val="center"/>
          </w:tcPr>
          <w:p w14:paraId="15418826" w14:textId="77777777" w:rsidR="00465208" w:rsidRPr="007451B5" w:rsidRDefault="00465208" w:rsidP="00D55673">
            <w:pPr>
              <w:spacing w:after="0" w:line="240" w:lineRule="auto"/>
              <w:jc w:val="center"/>
              <w:rPr>
                <w:rFonts w:ascii="Simplified Arabic" w:hAnsi="Simplified Arabic" w:cs="Simplified Arabic"/>
                <w:rtl/>
                <w:lang w:bidi="ar-SY"/>
              </w:rPr>
            </w:pPr>
            <w:r>
              <w:rPr>
                <w:rFonts w:ascii="Simplified Arabic" w:hAnsi="Simplified Arabic" w:cs="Simplified Arabic" w:hint="cs"/>
                <w:rtl/>
                <w:lang w:bidi="ar-SY"/>
              </w:rPr>
              <w:t>40</w:t>
            </w:r>
          </w:p>
        </w:tc>
      </w:tr>
    </w:tbl>
    <w:p w14:paraId="48BBED88" w14:textId="77777777" w:rsidR="00A7433E" w:rsidRDefault="00A7433E" w:rsidP="00BA5D88">
      <w:pPr>
        <w:bidi w:val="0"/>
        <w:spacing w:after="0" w:line="259" w:lineRule="auto"/>
        <w:ind w:right="413"/>
        <w:rPr>
          <w:lang w:bidi="en-US"/>
        </w:rPr>
      </w:pPr>
    </w:p>
    <w:p w14:paraId="44A61EC3" w14:textId="77777777" w:rsidR="002373D3" w:rsidRDefault="002373D3" w:rsidP="002373D3">
      <w:pPr>
        <w:bidi w:val="0"/>
        <w:spacing w:after="0" w:line="259" w:lineRule="auto"/>
        <w:ind w:right="413"/>
        <w:rPr>
          <w:lang w:bidi="en-US"/>
        </w:rPr>
      </w:pPr>
    </w:p>
    <w:p w14:paraId="42474184" w14:textId="77777777" w:rsidR="002373D3" w:rsidRPr="002373D3" w:rsidRDefault="002373D3" w:rsidP="002373D3">
      <w:pPr>
        <w:ind w:right="938"/>
        <w:jc w:val="center"/>
        <w:rPr>
          <w:rFonts w:ascii="Simplified Arabic" w:hAnsi="Simplified Arabic" w:cs="Simplified Arabic" w:hint="cs"/>
          <w:b/>
          <w:bCs/>
          <w:color w:val="000000" w:themeColor="text1"/>
          <w:sz w:val="28"/>
          <w:szCs w:val="28"/>
          <w:rtl/>
        </w:rPr>
      </w:pPr>
      <w:r w:rsidRPr="002373D3">
        <w:rPr>
          <w:rFonts w:ascii="Simplified Arabic" w:hAnsi="Simplified Arabic" w:cs="Simplified Arabic" w:hint="cs"/>
          <w:b/>
          <w:bCs/>
          <w:color w:val="000000" w:themeColor="text1"/>
          <w:sz w:val="28"/>
          <w:szCs w:val="28"/>
          <w:rtl/>
        </w:rPr>
        <w:lastRenderedPageBreak/>
        <w:t>الملخص</w:t>
      </w:r>
    </w:p>
    <w:p w14:paraId="3AD266C4" w14:textId="42A934E7" w:rsidR="002373D3" w:rsidRPr="002373D3" w:rsidRDefault="002373D3" w:rsidP="002373D3">
      <w:pPr>
        <w:jc w:val="both"/>
        <w:rPr>
          <w:rFonts w:ascii="Simplified Arabic" w:hAnsi="Simplified Arabic" w:cs="Simplified Arabic"/>
          <w:b/>
          <w:color w:val="000000" w:themeColor="text1"/>
          <w:sz w:val="28"/>
          <w:szCs w:val="28"/>
        </w:rPr>
      </w:pPr>
      <w:r w:rsidRPr="002373D3">
        <w:rPr>
          <w:rFonts w:ascii="Simplified Arabic" w:hAnsi="Simplified Arabic" w:cs="Simplified Arabic"/>
          <w:b/>
          <w:color w:val="000000" w:themeColor="text1"/>
          <w:sz w:val="28"/>
          <w:szCs w:val="28"/>
          <w:rtl/>
        </w:rPr>
        <w:t>بداية التحول</w:t>
      </w:r>
      <w:r w:rsidRPr="002373D3">
        <w:rPr>
          <w:rFonts w:ascii="Simplified Arabic" w:hAnsi="Simplified Arabic" w:cs="Simplified Arabic"/>
          <w:b/>
          <w:color w:val="000000" w:themeColor="text1"/>
          <w:sz w:val="28"/>
          <w:szCs w:val="28"/>
        </w:rPr>
        <w:t xml:space="preserve">: </w:t>
      </w:r>
      <w:r w:rsidRPr="002373D3">
        <w:rPr>
          <w:rFonts w:ascii="Simplified Arabic" w:hAnsi="Simplified Arabic" w:cs="Simplified Arabic"/>
          <w:b/>
          <w:color w:val="000000" w:themeColor="text1"/>
          <w:sz w:val="28"/>
          <w:szCs w:val="28"/>
          <w:rtl/>
        </w:rPr>
        <w:t>انطلقت التجرب</w:t>
      </w:r>
      <w:r w:rsidRPr="002373D3">
        <w:rPr>
          <w:rFonts w:ascii="Simplified Arabic" w:hAnsi="Simplified Arabic" w:cs="Simplified Arabic"/>
          <w:b/>
          <w:color w:val="000000" w:themeColor="text1"/>
          <w:sz w:val="28"/>
          <w:szCs w:val="28"/>
          <w:rtl/>
        </w:rPr>
        <w:t>ة الديمقراطية في ليبيا بعد سقوط</w:t>
      </w:r>
      <w:r w:rsidRPr="002373D3">
        <w:rPr>
          <w:rFonts w:ascii="Simplified Arabic" w:hAnsi="Simplified Arabic" w:cs="Simplified Arabic" w:hint="cs"/>
          <w:b/>
          <w:color w:val="000000" w:themeColor="text1"/>
          <w:sz w:val="28"/>
          <w:szCs w:val="28"/>
          <w:rtl/>
        </w:rPr>
        <w:t xml:space="preserve"> </w:t>
      </w:r>
      <w:r w:rsidRPr="002373D3">
        <w:rPr>
          <w:rFonts w:ascii="Simplified Arabic" w:hAnsi="Simplified Arabic" w:cs="Simplified Arabic"/>
          <w:b/>
          <w:color w:val="000000" w:themeColor="text1"/>
          <w:sz w:val="28"/>
          <w:szCs w:val="28"/>
          <w:rtl/>
        </w:rPr>
        <w:t>نظام معمر القذافي عام 2011 نتيجة ثورة شعبية</w:t>
      </w:r>
      <w:r w:rsidRPr="002373D3">
        <w:rPr>
          <w:rFonts w:ascii="Simplified Arabic" w:hAnsi="Simplified Arabic" w:cs="Simplified Arabic"/>
          <w:b/>
          <w:color w:val="000000" w:themeColor="text1"/>
          <w:sz w:val="28"/>
          <w:szCs w:val="28"/>
        </w:rPr>
        <w:t>.</w:t>
      </w:r>
    </w:p>
    <w:p w14:paraId="7A857200" w14:textId="2B31995E" w:rsidR="002373D3" w:rsidRPr="002373D3" w:rsidRDefault="002373D3" w:rsidP="002373D3">
      <w:pPr>
        <w:spacing w:line="240" w:lineRule="auto"/>
        <w:jc w:val="both"/>
        <w:rPr>
          <w:rFonts w:ascii="Simplified Arabic" w:hAnsi="Simplified Arabic" w:cs="Simplified Arabic"/>
          <w:b/>
          <w:color w:val="000000" w:themeColor="text1"/>
          <w:sz w:val="28"/>
          <w:szCs w:val="28"/>
        </w:rPr>
      </w:pPr>
      <w:r w:rsidRPr="002373D3">
        <w:rPr>
          <w:rFonts w:ascii="Simplified Arabic" w:hAnsi="Simplified Arabic" w:cs="Simplified Arabic"/>
          <w:b/>
          <w:color w:val="000000" w:themeColor="text1"/>
          <w:sz w:val="28"/>
          <w:szCs w:val="28"/>
          <w:rtl/>
        </w:rPr>
        <w:t xml:space="preserve">وجود </w:t>
      </w:r>
      <w:r w:rsidRPr="002373D3">
        <w:rPr>
          <w:rFonts w:ascii="Simplified Arabic" w:hAnsi="Simplified Arabic" w:cs="Simplified Arabic"/>
          <w:b/>
          <w:color w:val="000000" w:themeColor="text1"/>
          <w:sz w:val="28"/>
          <w:szCs w:val="28"/>
          <w:rtl/>
        </w:rPr>
        <w:t xml:space="preserve">طموحات شعبية لبناء نظام </w:t>
      </w:r>
      <w:proofErr w:type="spellStart"/>
      <w:r w:rsidRPr="002373D3">
        <w:rPr>
          <w:rFonts w:ascii="Simplified Arabic" w:hAnsi="Simplified Arabic" w:cs="Simplified Arabic"/>
          <w:b/>
          <w:color w:val="000000" w:themeColor="text1"/>
          <w:sz w:val="28"/>
          <w:szCs w:val="28"/>
          <w:rtl/>
        </w:rPr>
        <w:t>ديمقراط</w:t>
      </w:r>
      <w:proofErr w:type="spellEnd"/>
      <w:r w:rsidRPr="002373D3">
        <w:rPr>
          <w:rFonts w:ascii="Simplified Arabic" w:hAnsi="Simplified Arabic" w:cs="Simplified Arabic" w:hint="cs"/>
          <w:b/>
          <w:color w:val="000000" w:themeColor="text1"/>
          <w:sz w:val="28"/>
          <w:szCs w:val="28"/>
          <w:rtl/>
        </w:rPr>
        <w:t xml:space="preserve">، </w:t>
      </w:r>
      <w:r w:rsidRPr="002373D3">
        <w:rPr>
          <w:rFonts w:ascii="Simplified Arabic" w:hAnsi="Simplified Arabic" w:cs="Simplified Arabic"/>
          <w:b/>
          <w:color w:val="000000" w:themeColor="text1"/>
          <w:sz w:val="28"/>
          <w:szCs w:val="28"/>
        </w:rPr>
        <w:t xml:space="preserve"> </w:t>
      </w:r>
      <w:r w:rsidRPr="002373D3">
        <w:rPr>
          <w:rFonts w:ascii="Simplified Arabic" w:hAnsi="Simplified Arabic" w:cs="Simplified Arabic"/>
          <w:b/>
          <w:color w:val="000000" w:themeColor="text1"/>
          <w:sz w:val="28"/>
          <w:szCs w:val="28"/>
          <w:rtl/>
        </w:rPr>
        <w:t>دعم دولي للانتقال السياسي</w:t>
      </w:r>
      <w:r w:rsidRPr="002373D3">
        <w:rPr>
          <w:rFonts w:ascii="Simplified Arabic" w:hAnsi="Simplified Arabic" w:cs="Simplified Arabic" w:hint="cs"/>
          <w:b/>
          <w:color w:val="000000" w:themeColor="text1"/>
          <w:sz w:val="28"/>
          <w:szCs w:val="28"/>
          <w:rtl/>
        </w:rPr>
        <w:t xml:space="preserve">، </w:t>
      </w:r>
      <w:r w:rsidRPr="002373D3">
        <w:rPr>
          <w:rFonts w:ascii="Simplified Arabic" w:hAnsi="Simplified Arabic" w:cs="Simplified Arabic"/>
          <w:b/>
          <w:color w:val="000000" w:themeColor="text1"/>
          <w:sz w:val="28"/>
          <w:szCs w:val="28"/>
          <w:rtl/>
        </w:rPr>
        <w:t>انقسام سياسي بين حكومات متنافسة (طرابلس وبنغازي</w:t>
      </w:r>
      <w:r w:rsidRPr="002373D3">
        <w:rPr>
          <w:rFonts w:ascii="Simplified Arabic" w:hAnsi="Simplified Arabic" w:cs="Simplified Arabic" w:hint="cs"/>
          <w:b/>
          <w:color w:val="000000" w:themeColor="text1"/>
          <w:sz w:val="28"/>
          <w:szCs w:val="28"/>
          <w:rtl/>
        </w:rPr>
        <w:t xml:space="preserve">)، </w:t>
      </w:r>
      <w:r w:rsidRPr="002373D3">
        <w:rPr>
          <w:rFonts w:ascii="Simplified Arabic" w:hAnsi="Simplified Arabic" w:cs="Simplified Arabic"/>
          <w:b/>
          <w:color w:val="000000" w:themeColor="text1"/>
          <w:sz w:val="28"/>
          <w:szCs w:val="28"/>
          <w:rtl/>
        </w:rPr>
        <w:t>غياب مؤسسات قوية ودستور دائ</w:t>
      </w:r>
      <w:r w:rsidRPr="002373D3">
        <w:rPr>
          <w:rFonts w:ascii="Simplified Arabic" w:hAnsi="Simplified Arabic" w:cs="Simplified Arabic" w:hint="cs"/>
          <w:b/>
          <w:color w:val="000000" w:themeColor="text1"/>
          <w:sz w:val="28"/>
          <w:szCs w:val="28"/>
          <w:rtl/>
        </w:rPr>
        <w:t>م،</w:t>
      </w:r>
      <w:r w:rsidRPr="002373D3">
        <w:rPr>
          <w:rFonts w:ascii="Simplified Arabic" w:hAnsi="Simplified Arabic" w:cs="Simplified Arabic"/>
          <w:b/>
          <w:color w:val="000000" w:themeColor="text1"/>
          <w:sz w:val="28"/>
          <w:szCs w:val="28"/>
        </w:rPr>
        <w:t xml:space="preserve"> </w:t>
      </w:r>
      <w:r w:rsidRPr="002373D3">
        <w:rPr>
          <w:rFonts w:ascii="Simplified Arabic" w:hAnsi="Simplified Arabic" w:cs="Simplified Arabic"/>
          <w:b/>
          <w:color w:val="000000" w:themeColor="text1"/>
          <w:sz w:val="28"/>
          <w:szCs w:val="28"/>
          <w:rtl/>
        </w:rPr>
        <w:t>انتشار الميليشيات والسلاح</w:t>
      </w:r>
      <w:r w:rsidRPr="002373D3">
        <w:rPr>
          <w:rFonts w:ascii="Simplified Arabic" w:hAnsi="Simplified Arabic" w:cs="Simplified Arabic" w:hint="cs"/>
          <w:b/>
          <w:color w:val="000000" w:themeColor="text1"/>
          <w:sz w:val="28"/>
          <w:szCs w:val="28"/>
          <w:rtl/>
        </w:rPr>
        <w:t xml:space="preserve">، </w:t>
      </w:r>
      <w:r w:rsidRPr="002373D3">
        <w:rPr>
          <w:rFonts w:ascii="Simplified Arabic" w:hAnsi="Simplified Arabic" w:cs="Simplified Arabic"/>
          <w:b/>
          <w:color w:val="000000" w:themeColor="text1"/>
          <w:sz w:val="28"/>
          <w:szCs w:val="28"/>
          <w:rtl/>
        </w:rPr>
        <w:t>تدخلات إقليمية ودولية معقدة</w:t>
      </w:r>
      <w:r w:rsidRPr="002373D3">
        <w:rPr>
          <w:rFonts w:ascii="Simplified Arabic" w:hAnsi="Simplified Arabic" w:cs="Simplified Arabic"/>
          <w:b/>
          <w:color w:val="000000" w:themeColor="text1"/>
          <w:sz w:val="28"/>
          <w:szCs w:val="28"/>
        </w:rPr>
        <w:t>.</w:t>
      </w:r>
    </w:p>
    <w:p w14:paraId="6C7353B9" w14:textId="77777777" w:rsidR="002373D3" w:rsidRPr="002373D3" w:rsidRDefault="002373D3" w:rsidP="002373D3">
      <w:pPr>
        <w:spacing w:line="240" w:lineRule="auto"/>
        <w:jc w:val="both"/>
        <w:rPr>
          <w:rFonts w:ascii="Simplified Arabic" w:hAnsi="Simplified Arabic" w:cs="Simplified Arabic"/>
          <w:b/>
          <w:color w:val="000000" w:themeColor="text1"/>
          <w:sz w:val="28"/>
          <w:szCs w:val="28"/>
        </w:rPr>
      </w:pPr>
      <w:r w:rsidRPr="002373D3">
        <w:rPr>
          <w:rFonts w:ascii="Simplified Arabic" w:hAnsi="Simplified Arabic" w:cs="Simplified Arabic"/>
          <w:b/>
          <w:color w:val="000000" w:themeColor="text1"/>
          <w:sz w:val="28"/>
          <w:szCs w:val="28"/>
          <w:rtl/>
        </w:rPr>
        <w:t>الوضع الحالي</w:t>
      </w:r>
      <w:r w:rsidRPr="002373D3">
        <w:rPr>
          <w:rFonts w:ascii="Simplified Arabic" w:hAnsi="Simplified Arabic" w:cs="Simplified Arabic"/>
          <w:b/>
          <w:color w:val="000000" w:themeColor="text1"/>
          <w:sz w:val="28"/>
          <w:szCs w:val="28"/>
        </w:rPr>
        <w:t xml:space="preserve">: </w:t>
      </w:r>
      <w:r w:rsidRPr="002373D3">
        <w:rPr>
          <w:rFonts w:ascii="Simplified Arabic" w:hAnsi="Simplified Arabic" w:cs="Simplified Arabic"/>
          <w:b/>
          <w:color w:val="000000" w:themeColor="text1"/>
          <w:sz w:val="28"/>
          <w:szCs w:val="28"/>
          <w:rtl/>
        </w:rPr>
        <w:t>تمرّ ليبيا بمرحلة انتقالية صعبة لم تصل بعد إلى ديمقراطية مستقرة، رغم جهود المصالحة الوطنية والانتخابات المؤجلة</w:t>
      </w:r>
      <w:r w:rsidRPr="002373D3">
        <w:rPr>
          <w:rFonts w:ascii="Simplified Arabic" w:hAnsi="Simplified Arabic" w:cs="Simplified Arabic"/>
          <w:b/>
          <w:color w:val="000000" w:themeColor="text1"/>
          <w:sz w:val="28"/>
          <w:szCs w:val="28"/>
        </w:rPr>
        <w:t>.</w:t>
      </w:r>
    </w:p>
    <w:p w14:paraId="38261C73" w14:textId="28D56539" w:rsidR="002373D3" w:rsidRPr="002373D3" w:rsidRDefault="002373D3" w:rsidP="002373D3">
      <w:pPr>
        <w:ind w:right="938"/>
        <w:jc w:val="both"/>
        <w:rPr>
          <w:rFonts w:ascii="Simplified Arabic" w:hAnsi="Simplified Arabic" w:cs="Simplified Arabic"/>
          <w:b/>
          <w:bCs/>
          <w:color w:val="000000" w:themeColor="text1"/>
          <w:sz w:val="28"/>
          <w:szCs w:val="28"/>
        </w:rPr>
      </w:pPr>
      <w:r w:rsidRPr="002373D3">
        <w:rPr>
          <w:rFonts w:ascii="Simplified Arabic" w:hAnsi="Simplified Arabic" w:cs="Simplified Arabic"/>
          <w:b/>
          <w:bCs/>
          <w:color w:val="000000" w:themeColor="text1"/>
          <w:sz w:val="28"/>
          <w:szCs w:val="28"/>
          <w:rtl/>
        </w:rPr>
        <w:t>الجزائر</w:t>
      </w:r>
    </w:p>
    <w:p w14:paraId="291E3B8D" w14:textId="32D1A301" w:rsidR="002373D3" w:rsidRPr="002373D3" w:rsidRDefault="002373D3" w:rsidP="002373D3">
      <w:pPr>
        <w:jc w:val="both"/>
        <w:rPr>
          <w:rFonts w:ascii="Simplified Arabic" w:hAnsi="Simplified Arabic" w:cs="Simplified Arabic"/>
          <w:b/>
          <w:color w:val="000000" w:themeColor="text1"/>
          <w:sz w:val="28"/>
          <w:szCs w:val="28"/>
        </w:rPr>
      </w:pPr>
      <w:r w:rsidRPr="002373D3">
        <w:rPr>
          <w:rFonts w:ascii="Simplified Arabic" w:hAnsi="Simplified Arabic" w:cs="Simplified Arabic"/>
          <w:bCs/>
          <w:color w:val="000000" w:themeColor="text1"/>
          <w:sz w:val="28"/>
          <w:szCs w:val="28"/>
          <w:rtl/>
        </w:rPr>
        <w:t>بداية التحول</w:t>
      </w:r>
      <w:r w:rsidRPr="002373D3">
        <w:rPr>
          <w:rFonts w:ascii="Simplified Arabic" w:hAnsi="Simplified Arabic" w:cs="Simplified Arabic"/>
          <w:b/>
          <w:color w:val="000000" w:themeColor="text1"/>
          <w:sz w:val="28"/>
          <w:szCs w:val="28"/>
        </w:rPr>
        <w:t xml:space="preserve">: </w:t>
      </w:r>
      <w:r w:rsidRPr="002373D3">
        <w:rPr>
          <w:rFonts w:ascii="Simplified Arabic" w:hAnsi="Simplified Arabic" w:cs="Simplified Arabic"/>
          <w:b/>
          <w:color w:val="000000" w:themeColor="text1"/>
          <w:sz w:val="28"/>
          <w:szCs w:val="28"/>
          <w:rtl/>
        </w:rPr>
        <w:t>دخلت الجزائر تجربة التعددية ال</w:t>
      </w:r>
      <w:r>
        <w:rPr>
          <w:rFonts w:ascii="Simplified Arabic" w:hAnsi="Simplified Arabic" w:cs="Simplified Arabic"/>
          <w:b/>
          <w:color w:val="000000" w:themeColor="text1"/>
          <w:sz w:val="28"/>
          <w:szCs w:val="28"/>
          <w:rtl/>
        </w:rPr>
        <w:t>حزبية بعد أحداث أكتوبر 1988، ثم</w:t>
      </w:r>
      <w:r>
        <w:rPr>
          <w:rFonts w:ascii="Simplified Arabic" w:hAnsi="Simplified Arabic" w:cs="Simplified Arabic" w:hint="cs"/>
          <w:b/>
          <w:color w:val="000000" w:themeColor="text1"/>
          <w:sz w:val="28"/>
          <w:szCs w:val="28"/>
          <w:rtl/>
        </w:rPr>
        <w:t xml:space="preserve"> </w:t>
      </w:r>
      <w:r w:rsidRPr="002373D3">
        <w:rPr>
          <w:rFonts w:ascii="Simplified Arabic" w:hAnsi="Simplified Arabic" w:cs="Simplified Arabic"/>
          <w:b/>
          <w:color w:val="000000" w:themeColor="text1"/>
          <w:sz w:val="28"/>
          <w:szCs w:val="28"/>
          <w:rtl/>
        </w:rPr>
        <w:t>شهدت توقفًا بسبب الحرب الأهلية في التسعينيات. عادت مطالب الإصلاح بقوة في حراك 2019</w:t>
      </w:r>
      <w:r w:rsidRPr="002373D3">
        <w:rPr>
          <w:rFonts w:ascii="Simplified Arabic" w:hAnsi="Simplified Arabic" w:cs="Simplified Arabic"/>
          <w:b/>
          <w:color w:val="000000" w:themeColor="text1"/>
          <w:sz w:val="28"/>
          <w:szCs w:val="28"/>
        </w:rPr>
        <w:t>.</w:t>
      </w:r>
    </w:p>
    <w:p w14:paraId="07DF468D" w14:textId="77777777" w:rsidR="002373D3" w:rsidRPr="002373D3" w:rsidRDefault="002373D3" w:rsidP="002373D3">
      <w:pPr>
        <w:ind w:right="938"/>
        <w:jc w:val="both"/>
        <w:rPr>
          <w:rFonts w:ascii="Simplified Arabic" w:hAnsi="Simplified Arabic" w:cs="Simplified Arabic"/>
          <w:b/>
          <w:color w:val="000000" w:themeColor="text1"/>
          <w:sz w:val="28"/>
          <w:szCs w:val="28"/>
        </w:rPr>
      </w:pPr>
      <w:r w:rsidRPr="002373D3">
        <w:rPr>
          <w:rFonts w:ascii="Simplified Arabic" w:hAnsi="Simplified Arabic" w:cs="Simplified Arabic"/>
          <w:bCs/>
          <w:color w:val="000000" w:themeColor="text1"/>
          <w:sz w:val="28"/>
          <w:szCs w:val="28"/>
          <w:rtl/>
        </w:rPr>
        <w:t>الفرص</w:t>
      </w:r>
      <w:r w:rsidRPr="002373D3">
        <w:rPr>
          <w:rFonts w:ascii="Simplified Arabic" w:hAnsi="Simplified Arabic" w:cs="Simplified Arabic"/>
          <w:b/>
          <w:color w:val="000000" w:themeColor="text1"/>
          <w:sz w:val="28"/>
          <w:szCs w:val="28"/>
        </w:rPr>
        <w:t>:</w:t>
      </w:r>
    </w:p>
    <w:p w14:paraId="391C9343" w14:textId="2E35C8F4" w:rsidR="002373D3" w:rsidRPr="002373D3" w:rsidRDefault="002373D3" w:rsidP="002373D3">
      <w:pPr>
        <w:ind w:right="938"/>
        <w:jc w:val="both"/>
        <w:rPr>
          <w:rFonts w:ascii="Simplified Arabic" w:hAnsi="Simplified Arabic" w:cs="Simplified Arabic"/>
          <w:b/>
          <w:color w:val="000000" w:themeColor="text1"/>
          <w:sz w:val="28"/>
          <w:szCs w:val="28"/>
        </w:rPr>
      </w:pPr>
      <w:r w:rsidRPr="002373D3">
        <w:rPr>
          <w:rFonts w:ascii="Simplified Arabic" w:hAnsi="Simplified Arabic" w:cs="Simplified Arabic"/>
          <w:b/>
          <w:color w:val="000000" w:themeColor="text1"/>
          <w:sz w:val="28"/>
          <w:szCs w:val="28"/>
          <w:rtl/>
        </w:rPr>
        <w:t>وجود مؤسسات رسمية وتشريعية فاعلة (برلمان، رئاسة</w:t>
      </w:r>
      <w:r>
        <w:rPr>
          <w:rFonts w:ascii="Simplified Arabic" w:hAnsi="Simplified Arabic" w:cs="Simplified Arabic" w:hint="cs"/>
          <w:b/>
          <w:color w:val="000000" w:themeColor="text1"/>
          <w:sz w:val="28"/>
          <w:szCs w:val="28"/>
          <w:rtl/>
        </w:rPr>
        <w:t xml:space="preserve">)، </w:t>
      </w:r>
      <w:r w:rsidRPr="002373D3">
        <w:rPr>
          <w:rFonts w:ascii="Simplified Arabic" w:hAnsi="Simplified Arabic" w:cs="Simplified Arabic"/>
          <w:b/>
          <w:color w:val="000000" w:themeColor="text1"/>
          <w:sz w:val="28"/>
          <w:szCs w:val="28"/>
          <w:rtl/>
        </w:rPr>
        <w:t>وعي شعبي سياسي نشط، تجلى في الحراك السلمي</w:t>
      </w:r>
      <w:r w:rsidRPr="002373D3">
        <w:rPr>
          <w:rFonts w:ascii="Simplified Arabic" w:hAnsi="Simplified Arabic" w:cs="Simplified Arabic"/>
          <w:b/>
          <w:color w:val="000000" w:themeColor="text1"/>
          <w:sz w:val="28"/>
          <w:szCs w:val="28"/>
        </w:rPr>
        <w:t>.</w:t>
      </w:r>
    </w:p>
    <w:p w14:paraId="50E0C870" w14:textId="22015976" w:rsidR="002373D3" w:rsidRPr="002373D3" w:rsidRDefault="002373D3" w:rsidP="002373D3">
      <w:pPr>
        <w:jc w:val="both"/>
        <w:rPr>
          <w:rFonts w:ascii="Simplified Arabic" w:hAnsi="Simplified Arabic" w:cs="Simplified Arabic"/>
          <w:b/>
          <w:color w:val="000000" w:themeColor="text1"/>
          <w:sz w:val="28"/>
          <w:szCs w:val="28"/>
        </w:rPr>
      </w:pPr>
      <w:r w:rsidRPr="002373D3">
        <w:rPr>
          <w:rFonts w:ascii="Simplified Arabic" w:hAnsi="Simplified Arabic" w:cs="Simplified Arabic"/>
          <w:b/>
          <w:color w:val="000000" w:themeColor="text1"/>
          <w:sz w:val="28"/>
          <w:szCs w:val="28"/>
          <w:rtl/>
        </w:rPr>
        <w:t>ليبيا</w:t>
      </w:r>
      <w:r>
        <w:rPr>
          <w:rFonts w:ascii="Simplified Arabic" w:hAnsi="Simplified Arabic" w:cs="Simplified Arabic"/>
          <w:b/>
          <w:color w:val="000000" w:themeColor="text1"/>
          <w:sz w:val="28"/>
          <w:szCs w:val="28"/>
        </w:rPr>
        <w:t>:</w:t>
      </w:r>
      <w:r w:rsidRPr="002373D3">
        <w:rPr>
          <w:rFonts w:ascii="Simplified Arabic" w:hAnsi="Simplified Arabic" w:cs="Simplified Arabic"/>
          <w:b/>
          <w:color w:val="000000" w:themeColor="text1"/>
          <w:sz w:val="28"/>
          <w:szCs w:val="28"/>
          <w:rtl/>
        </w:rPr>
        <w:t>تعاني من غياب الدولة والانقسام، ما يعرقل بناء ديمقراطية فعلية</w:t>
      </w:r>
      <w:r w:rsidRPr="002373D3">
        <w:rPr>
          <w:rFonts w:ascii="Simplified Arabic" w:hAnsi="Simplified Arabic" w:cs="Simplified Arabic"/>
          <w:b/>
          <w:color w:val="000000" w:themeColor="text1"/>
          <w:sz w:val="28"/>
          <w:szCs w:val="28"/>
        </w:rPr>
        <w:t>.</w:t>
      </w:r>
    </w:p>
    <w:p w14:paraId="06B9F2DB" w14:textId="3311F733" w:rsidR="002373D3" w:rsidRPr="002373D3" w:rsidRDefault="002373D3" w:rsidP="002373D3">
      <w:pPr>
        <w:jc w:val="both"/>
        <w:rPr>
          <w:rFonts w:ascii="Simplified Arabic" w:hAnsi="Simplified Arabic" w:cs="Simplified Arabic"/>
          <w:b/>
          <w:color w:val="000000" w:themeColor="text1"/>
          <w:sz w:val="28"/>
          <w:szCs w:val="28"/>
        </w:rPr>
      </w:pPr>
      <w:r w:rsidRPr="002373D3">
        <w:rPr>
          <w:rFonts w:ascii="Simplified Arabic" w:hAnsi="Simplified Arabic" w:cs="Simplified Arabic"/>
          <w:b/>
          <w:color w:val="000000" w:themeColor="text1"/>
          <w:sz w:val="28"/>
          <w:szCs w:val="28"/>
          <w:rtl/>
        </w:rPr>
        <w:t>الجزائر</w:t>
      </w:r>
      <w:r>
        <w:rPr>
          <w:rFonts w:ascii="Simplified Arabic" w:hAnsi="Simplified Arabic" w:cs="Simplified Arabic" w:hint="cs"/>
          <w:b/>
          <w:color w:val="000000" w:themeColor="text1"/>
          <w:sz w:val="28"/>
          <w:szCs w:val="28"/>
          <w:rtl/>
        </w:rPr>
        <w:t>:</w:t>
      </w:r>
      <w:r w:rsidRPr="002373D3">
        <w:rPr>
          <w:rFonts w:ascii="Simplified Arabic" w:hAnsi="Simplified Arabic" w:cs="Simplified Arabic"/>
          <w:b/>
          <w:color w:val="000000" w:themeColor="text1"/>
          <w:sz w:val="28"/>
          <w:szCs w:val="28"/>
        </w:rPr>
        <w:t xml:space="preserve"> </w:t>
      </w:r>
      <w:r w:rsidRPr="002373D3">
        <w:rPr>
          <w:rFonts w:ascii="Simplified Arabic" w:hAnsi="Simplified Arabic" w:cs="Simplified Arabic"/>
          <w:b/>
          <w:color w:val="000000" w:themeColor="text1"/>
          <w:sz w:val="28"/>
          <w:szCs w:val="28"/>
          <w:rtl/>
        </w:rPr>
        <w:t>تمتلك مؤسسات قائمة لكنها بحاجة إلى</w:t>
      </w:r>
      <w:r>
        <w:rPr>
          <w:rFonts w:ascii="Simplified Arabic" w:hAnsi="Simplified Arabic" w:cs="Simplified Arabic"/>
          <w:b/>
          <w:color w:val="000000" w:themeColor="text1"/>
          <w:sz w:val="28"/>
          <w:szCs w:val="28"/>
          <w:rtl/>
        </w:rPr>
        <w:t xml:space="preserve"> إصلاحات عميقة لتحقيق ديمقراطية</w:t>
      </w:r>
      <w:r>
        <w:rPr>
          <w:rFonts w:ascii="Simplified Arabic" w:hAnsi="Simplified Arabic" w:cs="Simplified Arabic" w:hint="cs"/>
          <w:b/>
          <w:color w:val="000000" w:themeColor="text1"/>
          <w:sz w:val="28"/>
          <w:szCs w:val="28"/>
          <w:rtl/>
        </w:rPr>
        <w:t xml:space="preserve"> </w:t>
      </w:r>
      <w:r w:rsidRPr="002373D3">
        <w:rPr>
          <w:rFonts w:ascii="Simplified Arabic" w:hAnsi="Simplified Arabic" w:cs="Simplified Arabic"/>
          <w:b/>
          <w:color w:val="000000" w:themeColor="text1"/>
          <w:sz w:val="28"/>
          <w:szCs w:val="28"/>
          <w:rtl/>
        </w:rPr>
        <w:t>حقيقية</w:t>
      </w:r>
      <w:r>
        <w:rPr>
          <w:rFonts w:ascii="Simplified Arabic" w:hAnsi="Simplified Arabic" w:cs="Simplified Arabic" w:hint="cs"/>
          <w:b/>
          <w:color w:val="000000" w:themeColor="text1"/>
          <w:sz w:val="28"/>
          <w:szCs w:val="28"/>
          <w:rtl/>
        </w:rPr>
        <w:t xml:space="preserve">، </w:t>
      </w:r>
      <w:r w:rsidRPr="002373D3">
        <w:rPr>
          <w:rFonts w:ascii="Simplified Arabic" w:hAnsi="Simplified Arabic" w:cs="Simplified Arabic"/>
          <w:b/>
          <w:color w:val="000000" w:themeColor="text1"/>
          <w:sz w:val="28"/>
          <w:szCs w:val="28"/>
          <w:rtl/>
        </w:rPr>
        <w:t>كلا البلدين أمام تحديات كبيرة، لكن فرص النجاح ترتبط بالإرادة السياسية، والمشاركة الشعبية، وبناء مؤسسات مستقلة</w:t>
      </w:r>
      <w:r w:rsidRPr="002373D3">
        <w:rPr>
          <w:rFonts w:ascii="Simplified Arabic" w:hAnsi="Simplified Arabic" w:cs="Simplified Arabic"/>
          <w:b/>
          <w:color w:val="000000" w:themeColor="text1"/>
          <w:sz w:val="28"/>
          <w:szCs w:val="28"/>
        </w:rPr>
        <w:t>.</w:t>
      </w:r>
    </w:p>
    <w:p w14:paraId="0897151B" w14:textId="1192EFB6" w:rsidR="002373D3" w:rsidRPr="002373D3" w:rsidRDefault="002373D3" w:rsidP="002373D3">
      <w:pPr>
        <w:spacing w:after="0"/>
        <w:jc w:val="both"/>
        <w:rPr>
          <w:rFonts w:ascii="Simplified Arabic" w:hAnsi="Simplified Arabic" w:cs="Simplified Arabic" w:hint="cs"/>
          <w:bCs/>
          <w:color w:val="000000" w:themeColor="text1"/>
          <w:sz w:val="28"/>
          <w:szCs w:val="28"/>
        </w:rPr>
      </w:pPr>
      <w:r w:rsidRPr="002373D3">
        <w:rPr>
          <w:rFonts w:ascii="Simplified Arabic" w:hAnsi="Simplified Arabic" w:cs="Simplified Arabic" w:hint="cs"/>
          <w:bCs/>
          <w:color w:val="000000" w:themeColor="text1"/>
          <w:sz w:val="28"/>
          <w:szCs w:val="28"/>
          <w:rtl/>
        </w:rPr>
        <w:t>الكلمات المفتاحية</w:t>
      </w:r>
    </w:p>
    <w:p w14:paraId="6F83A596" w14:textId="77777777" w:rsidR="002373D3" w:rsidRPr="002373D3" w:rsidRDefault="002373D3" w:rsidP="002373D3">
      <w:pPr>
        <w:pStyle w:val="a6"/>
        <w:numPr>
          <w:ilvl w:val="0"/>
          <w:numId w:val="19"/>
        </w:numPr>
        <w:spacing w:after="0"/>
        <w:rPr>
          <w:rFonts w:ascii="Simplified Arabic" w:hAnsi="Simplified Arabic" w:cs="Simplified Arabic"/>
        </w:rPr>
      </w:pPr>
      <w:r w:rsidRPr="002373D3">
        <w:rPr>
          <w:rFonts w:ascii="Simplified Arabic" w:hAnsi="Simplified Arabic" w:cs="Simplified Arabic"/>
          <w:rtl/>
        </w:rPr>
        <w:t>التحول الديمقراطي</w:t>
      </w:r>
    </w:p>
    <w:p w14:paraId="2874543E" w14:textId="77777777" w:rsidR="002373D3" w:rsidRPr="002373D3" w:rsidRDefault="002373D3" w:rsidP="002373D3">
      <w:pPr>
        <w:pStyle w:val="a6"/>
        <w:numPr>
          <w:ilvl w:val="0"/>
          <w:numId w:val="19"/>
        </w:numPr>
        <w:spacing w:after="0"/>
        <w:rPr>
          <w:rFonts w:ascii="Simplified Arabic" w:hAnsi="Simplified Arabic" w:cs="Simplified Arabic"/>
        </w:rPr>
      </w:pPr>
      <w:r w:rsidRPr="002373D3">
        <w:rPr>
          <w:rFonts w:ascii="Simplified Arabic" w:hAnsi="Simplified Arabic" w:cs="Simplified Arabic"/>
          <w:rtl/>
        </w:rPr>
        <w:t>الانتقال السياسي</w:t>
      </w:r>
    </w:p>
    <w:p w14:paraId="11D0A5D1" w14:textId="77777777" w:rsidR="002373D3" w:rsidRPr="002373D3" w:rsidRDefault="002373D3" w:rsidP="002373D3">
      <w:pPr>
        <w:pStyle w:val="a6"/>
        <w:numPr>
          <w:ilvl w:val="0"/>
          <w:numId w:val="19"/>
        </w:numPr>
        <w:spacing w:after="0"/>
        <w:rPr>
          <w:rFonts w:ascii="Simplified Arabic" w:hAnsi="Simplified Arabic" w:cs="Simplified Arabic"/>
        </w:rPr>
      </w:pPr>
      <w:r w:rsidRPr="002373D3">
        <w:rPr>
          <w:rFonts w:ascii="Simplified Arabic" w:hAnsi="Simplified Arabic" w:cs="Simplified Arabic"/>
          <w:rtl/>
        </w:rPr>
        <w:t>النظام السياسي</w:t>
      </w:r>
    </w:p>
    <w:p w14:paraId="0C760DDC" w14:textId="77777777" w:rsidR="002373D3" w:rsidRPr="002373D3" w:rsidRDefault="002373D3" w:rsidP="002373D3">
      <w:pPr>
        <w:pStyle w:val="a6"/>
        <w:numPr>
          <w:ilvl w:val="0"/>
          <w:numId w:val="19"/>
        </w:numPr>
        <w:spacing w:after="0"/>
        <w:rPr>
          <w:rFonts w:ascii="Simplified Arabic" w:hAnsi="Simplified Arabic" w:cs="Simplified Arabic"/>
        </w:rPr>
      </w:pPr>
      <w:r w:rsidRPr="002373D3">
        <w:rPr>
          <w:rFonts w:ascii="Simplified Arabic" w:hAnsi="Simplified Arabic" w:cs="Simplified Arabic"/>
          <w:rtl/>
        </w:rPr>
        <w:t>الحراك الشعبي</w:t>
      </w:r>
    </w:p>
    <w:p w14:paraId="27FE569D" w14:textId="77777777" w:rsidR="002373D3" w:rsidRPr="002373D3" w:rsidRDefault="002373D3" w:rsidP="002373D3">
      <w:pPr>
        <w:pStyle w:val="a6"/>
        <w:numPr>
          <w:ilvl w:val="0"/>
          <w:numId w:val="19"/>
        </w:numPr>
        <w:spacing w:after="0"/>
        <w:rPr>
          <w:rFonts w:ascii="Simplified Arabic" w:hAnsi="Simplified Arabic" w:cs="Simplified Arabic"/>
          <w:rtl/>
        </w:rPr>
      </w:pPr>
      <w:r w:rsidRPr="002373D3">
        <w:rPr>
          <w:rFonts w:ascii="Simplified Arabic" w:hAnsi="Simplified Arabic" w:cs="Simplified Arabic"/>
          <w:rtl/>
        </w:rPr>
        <w:t>الشرعية الانتخابية</w:t>
      </w:r>
    </w:p>
    <w:p w14:paraId="069AE5A2" w14:textId="77777777" w:rsidR="002373D3" w:rsidRDefault="002373D3" w:rsidP="002373D3">
      <w:pPr>
        <w:bidi w:val="0"/>
        <w:spacing w:after="0" w:line="259" w:lineRule="auto"/>
        <w:ind w:right="413"/>
        <w:rPr>
          <w:lang w:bidi="en-US"/>
        </w:rPr>
        <w:sectPr w:rsidR="002373D3" w:rsidSect="00A7433E">
          <w:footerReference w:type="even" r:id="rId11"/>
          <w:footerReference w:type="default" r:id="rId12"/>
          <w:pgSz w:w="11906" w:h="16838"/>
          <w:pgMar w:top="1440" w:right="1800" w:bottom="1440" w:left="1800" w:header="708" w:footer="708" w:gutter="0"/>
          <w:pgNumType w:fmt="arabicAbjad" w:start="1"/>
          <w:cols w:space="708"/>
          <w:bidi/>
          <w:rtlGutter/>
          <w:docGrid w:linePitch="360"/>
        </w:sectPr>
      </w:pPr>
      <w:bookmarkStart w:id="0" w:name="_GoBack"/>
      <w:bookmarkEnd w:id="0"/>
    </w:p>
    <w:p w14:paraId="378ADEE4" w14:textId="56AFB2C8" w:rsidR="0034228B" w:rsidRPr="00A7433E" w:rsidRDefault="00F079A2" w:rsidP="007451B5">
      <w:pPr>
        <w:spacing w:after="0" w:line="276" w:lineRule="auto"/>
        <w:ind w:right="413"/>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lastRenderedPageBreak/>
        <w:t>الاطار العام للدراسة</w:t>
      </w:r>
    </w:p>
    <w:p w14:paraId="71BAE684" w14:textId="77777777" w:rsidR="00F0759E" w:rsidRPr="00A7433E" w:rsidRDefault="00F0759E" w:rsidP="007451B5">
      <w:pPr>
        <w:spacing w:line="276" w:lineRule="auto"/>
        <w:jc w:val="both"/>
        <w:rPr>
          <w:rFonts w:ascii="Simplified Arabic" w:hAnsi="Simplified Arabic" w:cs="Simplified Arabic"/>
          <w:b/>
          <w:bCs/>
          <w:sz w:val="32"/>
          <w:szCs w:val="32"/>
          <w:rtl/>
        </w:rPr>
      </w:pPr>
      <w:r w:rsidRPr="00A7433E">
        <w:rPr>
          <w:rFonts w:ascii="Simplified Arabic" w:hAnsi="Simplified Arabic" w:cs="Simplified Arabic"/>
          <w:b/>
          <w:bCs/>
          <w:sz w:val="32"/>
          <w:szCs w:val="32"/>
          <w:rtl/>
        </w:rPr>
        <w:t>مقدمة البحث :</w:t>
      </w:r>
    </w:p>
    <w:p w14:paraId="2A2A5243"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الديمقراطية ليست مجرد نظام سياسي، بل هي مسار طويل يتطلب بنية مؤسسية قوية، وثقافة سياسية ناضجة، وبيئة اجتماعية داعمة ، وفي هذا السياق تُعد التجارب الديمقراطية في الدول العربية، ومنها ليبيا والجزائر، انعكاسًا لتحديات مزدوجة بين تطلعات الشعوب إلى الحرية والمشاركة السياسية، وبين إرث طويل من الأنظمة المركزية والتأثيرات الإقليمية والدولية. وعلى الرغم من القواسم المشتركة بين هذين البلدين من حيث الانتماء الجغرافي والثقافي، إلا أن لكل منهما سياقات خاصة أثرت في مسار تجربته الديمقراطية.</w:t>
      </w:r>
    </w:p>
    <w:p w14:paraId="34A29501"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في ليبيا، شكلت ثورة </w:t>
      </w:r>
      <w:r w:rsidRPr="007451B5">
        <w:rPr>
          <w:rFonts w:ascii="Simplified Arabic" w:hAnsi="Simplified Arabic" w:cs="Simplified Arabic"/>
          <w:b/>
          <w:bCs/>
          <w:sz w:val="28"/>
          <w:szCs w:val="28"/>
          <w:rtl/>
        </w:rPr>
        <w:t>2011</w:t>
      </w:r>
      <w:r w:rsidRPr="007451B5">
        <w:rPr>
          <w:rFonts w:ascii="Simplified Arabic" w:hAnsi="Simplified Arabic" w:cs="Simplified Arabic"/>
          <w:sz w:val="28"/>
          <w:szCs w:val="28"/>
          <w:rtl/>
        </w:rPr>
        <w:t xml:space="preserve"> منعطفًا حاسمًا في السعي نحو الديمقراطية، إلا أن التحديات المرتبطة بالصراعات الداخلية، والانقسام السياسي، وضعف المؤسسات، والتدخلات الخارجية عرقلت تحقيق تطلعات الشعب الليبي، وفي المقابل عرفت الجزائر تجربة أكثر استقرارًا نسبيًا، لكنها واجهت تحديات إصلاحية نتيجة مطالب شعبية متزايدة لإحداث تغيير سياسي شامل، خاصة مع الحراك الشعبي الذي انطلق عام </w:t>
      </w:r>
      <w:r w:rsidRPr="007451B5">
        <w:rPr>
          <w:rFonts w:ascii="Simplified Arabic" w:hAnsi="Simplified Arabic" w:cs="Simplified Arabic"/>
          <w:b/>
          <w:bCs/>
          <w:sz w:val="28"/>
          <w:szCs w:val="28"/>
          <w:rtl/>
        </w:rPr>
        <w:t>2019</w:t>
      </w:r>
      <w:r w:rsidRPr="007451B5">
        <w:rPr>
          <w:rFonts w:ascii="Simplified Arabic" w:hAnsi="Simplified Arabic" w:cs="Simplified Arabic"/>
          <w:sz w:val="28"/>
          <w:szCs w:val="28"/>
          <w:rtl/>
        </w:rPr>
        <w:t>.</w:t>
      </w:r>
    </w:p>
    <w:p w14:paraId="5C3B17D6"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من هنا، تتضح أهمية البحث في دراسة التجربتين بشكل مقارن، إذ إن التعمق في تحليل العوامل التي أثرت في كل تجربة، سواء الإيجابية منها أو السلبية، يمكن أن يسهم في استخلاص الدروس المستفادة، وتقديم توصيات عملية لتعزيز التحول الديمقراطي في كلا البلدين، ويهدف هذا البحث إلى تسليط الضوء على كيفية تجاوز التحديات الهيكلية والسياسية والاجتماعية، واغتنام الفرص المتاحة لتحقيق أنظمة حكم ديمقراطية مستقرة، تسهم في ترسيخ قيم العدالة والمساواة والحرية، ليس فقط على مستوى الدولتين، بل كنموذج يحتذى به في المنطقة العربية ، واختيار ليبيا والجزائر كحالتين للدراسة في هذا البحث يعود إلى مجموعة من الأسباب التي تجعل من مقارنة التجربتين الديمقراطيتين فيهما ذات أهمية بالغة ، كالخصوصية الجغرافية والثقافية المشتركة ، فهما تشتركان في خلفيات ثقافية وتاريخية تجمع بين المكونات العربية والأمازيغية والإسلامية ، واختلاف المسارات الديمقراطية ، فرغم القواسم المشتركة، فإن مساري التحول الديمقراطي في البلدين مختلفان تماماً ، والزمنية والتأثيرات الدولية فقد جاءت الثورة الليبية عام </w:t>
      </w:r>
      <w:r w:rsidRPr="007451B5">
        <w:rPr>
          <w:rFonts w:ascii="Simplified Arabic" w:hAnsi="Simplified Arabic" w:cs="Simplified Arabic"/>
          <w:sz w:val="28"/>
          <w:szCs w:val="28"/>
          <w:rtl/>
        </w:rPr>
        <w:lastRenderedPageBreak/>
        <w:t>2011 نتيجة لثورات الربيع العربي، بينما كان الحراك الشعبي الجزائري في عام 2019 استجابة لمطالب داخلية بإصلاح النظام ، وغيرها من التحديات المشتركة والمختلفة:</w:t>
      </w:r>
    </w:p>
    <w:p w14:paraId="620E49BA"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فكلا الدولتين تواجهان تحديات مثل بناء المؤسسات، الحد من الفساد، وضمان مشاركة سياسية حقيقية.</w:t>
      </w:r>
    </w:p>
    <w:p w14:paraId="592F4E5E" w14:textId="77777777" w:rsidR="00F0759E" w:rsidRPr="00A7433E" w:rsidRDefault="00F0759E" w:rsidP="007451B5">
      <w:pPr>
        <w:spacing w:line="276" w:lineRule="auto"/>
        <w:jc w:val="both"/>
        <w:rPr>
          <w:rFonts w:ascii="Simplified Arabic" w:hAnsi="Simplified Arabic" w:cs="Simplified Arabic"/>
          <w:b/>
          <w:bCs/>
          <w:sz w:val="32"/>
          <w:szCs w:val="32"/>
          <w:rtl/>
        </w:rPr>
      </w:pPr>
      <w:r w:rsidRPr="00A7433E">
        <w:rPr>
          <w:rFonts w:ascii="Simplified Arabic" w:hAnsi="Simplified Arabic" w:cs="Simplified Arabic"/>
          <w:b/>
          <w:bCs/>
          <w:sz w:val="32"/>
          <w:szCs w:val="32"/>
          <w:rtl/>
        </w:rPr>
        <w:t>إشكالية البحث :</w:t>
      </w:r>
    </w:p>
    <w:p w14:paraId="06DE5846" w14:textId="77777777" w:rsidR="00F0759E" w:rsidRPr="007451B5" w:rsidRDefault="00F0759E" w:rsidP="007451B5">
      <w:pPr>
        <w:spacing w:line="276" w:lineRule="auto"/>
        <w:jc w:val="both"/>
        <w:rPr>
          <w:rFonts w:ascii="Simplified Arabic" w:hAnsi="Simplified Arabic" w:cs="Simplified Arabic"/>
          <w:sz w:val="28"/>
          <w:szCs w:val="28"/>
        </w:rPr>
      </w:pPr>
      <w:r w:rsidRPr="007451B5">
        <w:rPr>
          <w:rFonts w:ascii="Simplified Arabic" w:hAnsi="Simplified Arabic" w:cs="Simplified Arabic"/>
          <w:sz w:val="28"/>
          <w:szCs w:val="28"/>
          <w:rtl/>
        </w:rPr>
        <w:t>تعتبر التجربة الديمقراطية في كل من ليبيا والجزائر محط اهتمام دراسات عديدة، نظرا للتحديات المعقدة التي تواجهها هذه الدول في مساعيها لتحقيق تحول ديمقراطي حقيقي، ورغم التقارب الجغرافي والروابط التاريخية بين البلدين، فإن التجربة الديمقراطية في كل منهما قد اتخذت مسارا مغايراً، مما يثير العديد من التساؤلات حول العوامل التي تؤثر في نجاح أو فشل هذه التجارب ، ويمكن تلخيص مشكلة البحث في التساؤل الآتي :</w:t>
      </w:r>
    </w:p>
    <w:p w14:paraId="1AED2D07"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ما هي العوامل الداخلية السياسية، الاقتصادية، والاجتماعية، إلى جانب العوامل الخارجية، التي شكلت مسار التجربة الديمقراطية في ليبيا والجزائر، وكيف يمكن مقارنة التحديات والفرص المتاحة لتعزيز الديمقراطية في كلا البلدين، وما هي الدروس المستفادة من تجربتهما لبناء نظم ديمقراطية مستدامة في المنطقة؟</w:t>
      </w:r>
    </w:p>
    <w:p w14:paraId="17E536D8" w14:textId="77777777" w:rsidR="00F0759E" w:rsidRPr="00A7433E" w:rsidRDefault="00F0759E" w:rsidP="007451B5">
      <w:pPr>
        <w:spacing w:line="276" w:lineRule="auto"/>
        <w:jc w:val="both"/>
        <w:rPr>
          <w:rFonts w:ascii="Simplified Arabic" w:hAnsi="Simplified Arabic" w:cs="Simplified Arabic"/>
          <w:b/>
          <w:bCs/>
          <w:sz w:val="32"/>
          <w:szCs w:val="32"/>
          <w:rtl/>
        </w:rPr>
      </w:pPr>
      <w:r w:rsidRPr="00A7433E">
        <w:rPr>
          <w:rFonts w:ascii="Simplified Arabic" w:hAnsi="Simplified Arabic" w:cs="Simplified Arabic"/>
          <w:b/>
          <w:bCs/>
          <w:sz w:val="32"/>
          <w:szCs w:val="32"/>
          <w:rtl/>
        </w:rPr>
        <w:t>فرضيات البحث :</w:t>
      </w:r>
    </w:p>
    <w:p w14:paraId="4F75B304"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الفرضية الأولى :</w:t>
      </w:r>
    </w:p>
    <w:p w14:paraId="71618348"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إن التحديات السياسية والاجتماعية والاقتصادية الداخلية في ليبيا والجزائر تمثل عائقا رئيسيا أمام تحقيق التحول الديمقراطي المستدام.</w:t>
      </w:r>
    </w:p>
    <w:p w14:paraId="44F65166"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الشرح هذه الفرضية تفترض أن التحديات السياسية مثل الانقسامات الداخلية، نفوذ القوى العسكرية، والفساد والاقتصادية مثل الأزمات المالية والبطالة تؤثر سلبا على الجهود المبذولة لتعزيز الديمقراطية في كلا البلدين.</w:t>
      </w:r>
    </w:p>
    <w:p w14:paraId="69312611" w14:textId="77777777" w:rsidR="00F0759E" w:rsidRPr="007451B5" w:rsidRDefault="00F0759E" w:rsidP="007451B5">
      <w:pPr>
        <w:spacing w:line="276" w:lineRule="auto"/>
        <w:jc w:val="both"/>
        <w:rPr>
          <w:rFonts w:ascii="Simplified Arabic" w:hAnsi="Simplified Arabic" w:cs="Simplified Arabic"/>
          <w:sz w:val="28"/>
          <w:szCs w:val="28"/>
          <w:rtl/>
        </w:rPr>
      </w:pPr>
    </w:p>
    <w:p w14:paraId="1035CF66" w14:textId="77777777" w:rsidR="00F0759E" w:rsidRPr="007451B5" w:rsidRDefault="00F0759E" w:rsidP="007451B5">
      <w:pPr>
        <w:spacing w:line="276" w:lineRule="auto"/>
        <w:jc w:val="both"/>
        <w:rPr>
          <w:rFonts w:ascii="Simplified Arabic" w:hAnsi="Simplified Arabic" w:cs="Simplified Arabic"/>
          <w:b/>
          <w:bCs/>
          <w:sz w:val="28"/>
          <w:szCs w:val="28"/>
        </w:rPr>
      </w:pPr>
      <w:r w:rsidRPr="007451B5">
        <w:rPr>
          <w:rFonts w:ascii="Simplified Arabic" w:hAnsi="Simplified Arabic" w:cs="Simplified Arabic"/>
          <w:b/>
          <w:bCs/>
          <w:sz w:val="28"/>
          <w:szCs w:val="28"/>
          <w:rtl/>
        </w:rPr>
        <w:lastRenderedPageBreak/>
        <w:t>الفرضية الثانية :</w:t>
      </w:r>
    </w:p>
    <w:p w14:paraId="7B624734"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تساهم العوامل الخارجية مثل التدخلات الدولية والمصالح الاقتصادية الإقليمية في تقويض فرص نجاح التجربة الديمقراطية في ليبيا والجزائر .</w:t>
      </w:r>
    </w:p>
    <w:p w14:paraId="04529D37"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الشرح: يشير هذا الاقتراض إلى أن القوى الدولية والإقليمية قد تدفع البلدين إلى تبني سياسات قد لا تتماشى مع تطلعات الديمقراطية الحقيقية، أو تدعم الأنظمة الحاكمة بدلاً من تشجيع</w:t>
      </w:r>
    </w:p>
    <w:p w14:paraId="7065FC1A"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الإصلاحات الديمقراطية. هذه الفرضية ترتكز على الدراسات التي تناولت دور العوامل الخارجية في التأثير على العملية الديمقراطية في العالم العربي.</w:t>
      </w:r>
    </w:p>
    <w:p w14:paraId="13856955"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الفرضية الثالثة :</w:t>
      </w:r>
    </w:p>
    <w:p w14:paraId="0026AD56"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إن وجود نظام قانوني شفاف وإطار انتخابي مستقل في ليبيا والجزائر يمكن أن يعزز فرص النجاح الديمقراطي في كلا البلدين.</w:t>
      </w:r>
    </w:p>
    <w:p w14:paraId="66D46C58"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الشرح: تشير هذه الفرضية إلى أن إصلاحات القانون الانتخابي وتعزيز دور المؤسسات القضائية والإدارية المستقلة قد يكون لهما دور حاسم في دعم العملية الديمقراطية وتحقيق العدالة الانتقالية.</w:t>
      </w:r>
    </w:p>
    <w:p w14:paraId="7E4D5D55"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الفرضية الرابعة :</w:t>
      </w:r>
    </w:p>
    <w:p w14:paraId="79028DA5"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ترتبط فرص نجاح الديمقراطية في ليبيا والجزائر ارتباطا وثيقا بقدرة المجتمع المدني على التأثير في الحكومة والضغط من أجل التغيير.</w:t>
      </w:r>
    </w:p>
    <w:p w14:paraId="7200F83C"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الشرح تفترض هذه الفرضية أن المجتمع المدني، بما في ذلك المنظمات غير الحكومية،</w:t>
      </w:r>
    </w:p>
    <w:p w14:paraId="2A401B65" w14:textId="77777777" w:rsidR="00F0759E" w:rsidRPr="007451B5" w:rsidRDefault="00F0759E" w:rsidP="007451B5">
      <w:pPr>
        <w:spacing w:line="276" w:lineRule="auto"/>
        <w:jc w:val="both"/>
        <w:rPr>
          <w:rFonts w:ascii="Simplified Arabic" w:hAnsi="Simplified Arabic" w:cs="Simplified Arabic"/>
          <w:sz w:val="28"/>
          <w:szCs w:val="28"/>
        </w:rPr>
      </w:pPr>
      <w:r w:rsidRPr="007451B5">
        <w:rPr>
          <w:rFonts w:ascii="Simplified Arabic" w:hAnsi="Simplified Arabic" w:cs="Simplified Arabic"/>
          <w:sz w:val="28"/>
          <w:szCs w:val="28"/>
          <w:rtl/>
        </w:rPr>
        <w:t>الصحافة الحرة، والأحزاب السياسية المعارضة، يمكن أن تلعب دورا إيجابيا في دفع العملية الديمقراطية في كلا البلدين، وذلك من خلال الضغط على الحكومات لضمان الشفافية والمساءلة</w:t>
      </w:r>
    </w:p>
    <w:p w14:paraId="7867C66F" w14:textId="77777777" w:rsidR="00F0759E" w:rsidRPr="00A7433E" w:rsidRDefault="00F0759E" w:rsidP="007451B5">
      <w:pPr>
        <w:spacing w:line="276" w:lineRule="auto"/>
        <w:jc w:val="both"/>
        <w:rPr>
          <w:rFonts w:ascii="Simplified Arabic" w:hAnsi="Simplified Arabic" w:cs="Simplified Arabic"/>
          <w:b/>
          <w:bCs/>
          <w:sz w:val="32"/>
          <w:szCs w:val="32"/>
          <w:rtl/>
        </w:rPr>
      </w:pPr>
      <w:r w:rsidRPr="00A7433E">
        <w:rPr>
          <w:rFonts w:ascii="Simplified Arabic" w:hAnsi="Simplified Arabic" w:cs="Simplified Arabic"/>
          <w:b/>
          <w:bCs/>
          <w:sz w:val="32"/>
          <w:szCs w:val="32"/>
          <w:rtl/>
        </w:rPr>
        <w:t>أهمية البحث :</w:t>
      </w:r>
    </w:p>
    <w:p w14:paraId="40347ADF"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 الأهمية النظرية :</w:t>
      </w:r>
    </w:p>
    <w:p w14:paraId="385AA217"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من الناحية النظرية يكتسب هذا البحث أهمية كبيرة في مجال دراسة التحولات الديمقراطية في الدول العربية، وخاصة في ليبيا والجزائر. يقدم البحث إطارًا نظريًا لفهم التحديات التي تواجه </w:t>
      </w:r>
      <w:r w:rsidRPr="007451B5">
        <w:rPr>
          <w:rFonts w:ascii="Simplified Arabic" w:hAnsi="Simplified Arabic" w:cs="Simplified Arabic"/>
          <w:sz w:val="28"/>
          <w:szCs w:val="28"/>
          <w:rtl/>
        </w:rPr>
        <w:lastRenderedPageBreak/>
        <w:t>عملية الانتقال الديمقراطي في بيئات سياسية معقدة، ويعزز النقاش حول مفاهيم الديمقراطية، التعددية السياسية، والمشاركة الشعبية في السياقات العربية، ومن خلال مقارنة التجارب الديمقراطية في هذين البلدين يسهم البحث في تطوير الأدبيات المتعلقة بعملية البناء الديمقراطي في بيئات ما بعد النزاعات، ويضيف رؤى جديدة حول كيفية تأثير العوامل الداخلية والخارجية في مسارات التغيير السياسي.</w:t>
      </w:r>
    </w:p>
    <w:p w14:paraId="08092779"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 الاهمية العلمية :</w:t>
      </w:r>
    </w:p>
    <w:p w14:paraId="623BFBA3"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من الناحية العلمية، يعد البحث مساهمة هامة في إثراء الدراسات المقارنة بين التجارب الديمقراطية في شمال إفريقيا، خاصة وأنه يركز على دولتين لهما خلفيات سياسية وتاريخية متباينة. يساهم البحث في تقديم تحليل عميق للعوامل التي تؤثر في نجاح أو فشل التجارب الديمقراطية في ليبيا والجزائر، ويعزز فهم العوامل السياسية، الاقتصادية، والاجتماعية التي تعرقل أو تدعم التحولات الديمقراطية في هذه الدول ، كما يفتح المجال لمزيد من الدراسات المستقبلية التي تركز على أطر الانتقال الديمقراطي، دور المؤسسات المدنية والسياسية، وكذلك تأثير الحركات الاجتماعية في تعزيز أو تقييد الديمقراطية في العالم العربي.</w:t>
      </w:r>
    </w:p>
    <w:p w14:paraId="32317C46" w14:textId="77777777" w:rsidR="00F0759E" w:rsidRPr="00A7433E" w:rsidRDefault="00F0759E" w:rsidP="007451B5">
      <w:pPr>
        <w:spacing w:line="276" w:lineRule="auto"/>
        <w:jc w:val="both"/>
        <w:rPr>
          <w:rFonts w:ascii="Simplified Arabic" w:hAnsi="Simplified Arabic" w:cs="Simplified Arabic"/>
          <w:b/>
          <w:bCs/>
          <w:sz w:val="32"/>
          <w:szCs w:val="32"/>
          <w:rtl/>
        </w:rPr>
      </w:pPr>
      <w:r w:rsidRPr="00A7433E">
        <w:rPr>
          <w:rFonts w:ascii="Simplified Arabic" w:hAnsi="Simplified Arabic" w:cs="Simplified Arabic"/>
          <w:b/>
          <w:bCs/>
          <w:sz w:val="32"/>
          <w:szCs w:val="32"/>
          <w:rtl/>
        </w:rPr>
        <w:t>أهداف البحث :</w:t>
      </w:r>
    </w:p>
    <w:p w14:paraId="2F795E06"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تحليل مسار التجربة الديمقراطية في ليبيا والجزائر منذ استقلالهما حتى الوقت الراهن.</w:t>
      </w:r>
    </w:p>
    <w:p w14:paraId="5E18E8CA"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تحديد التحديات التي تواجه التحول الديمقراطي في كل من ليبيا والجزائر .</w:t>
      </w:r>
    </w:p>
    <w:p w14:paraId="7CA77AB3"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استعراض الفرص التي يمكن أن تسهم في تعزيز الديمقراطية في كلا البلدين.</w:t>
      </w:r>
    </w:p>
    <w:p w14:paraId="401B25C1"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تقديم توصيات عملية لتحسين البيئة الديمقراطية في البلدين بناء على الدروس المستفادة.</w:t>
      </w:r>
    </w:p>
    <w:p w14:paraId="6C843933" w14:textId="77777777" w:rsidR="00F0759E" w:rsidRPr="00A7433E" w:rsidRDefault="00F0759E" w:rsidP="007451B5">
      <w:pPr>
        <w:spacing w:line="276" w:lineRule="auto"/>
        <w:jc w:val="both"/>
        <w:rPr>
          <w:rFonts w:ascii="Simplified Arabic" w:hAnsi="Simplified Arabic" w:cs="Simplified Arabic"/>
          <w:b/>
          <w:bCs/>
          <w:sz w:val="32"/>
          <w:szCs w:val="32"/>
          <w:rtl/>
        </w:rPr>
      </w:pPr>
      <w:r w:rsidRPr="00A7433E">
        <w:rPr>
          <w:rFonts w:ascii="Simplified Arabic" w:hAnsi="Simplified Arabic" w:cs="Simplified Arabic"/>
          <w:b/>
          <w:bCs/>
          <w:sz w:val="32"/>
          <w:szCs w:val="32"/>
          <w:rtl/>
        </w:rPr>
        <w:t>منهج البحث المستخدم :</w:t>
      </w:r>
    </w:p>
    <w:p w14:paraId="27933C6F" w14:textId="77777777" w:rsidR="00F0759E" w:rsidRPr="007451B5" w:rsidRDefault="00F0759E" w:rsidP="007451B5">
      <w:pPr>
        <w:spacing w:line="276" w:lineRule="auto"/>
        <w:jc w:val="both"/>
        <w:rPr>
          <w:rFonts w:ascii="Simplified Arabic" w:hAnsi="Simplified Arabic" w:cs="Simplified Arabic"/>
          <w:sz w:val="28"/>
          <w:szCs w:val="28"/>
        </w:rPr>
      </w:pPr>
      <w:r w:rsidRPr="007451B5">
        <w:rPr>
          <w:rFonts w:ascii="Simplified Arabic" w:hAnsi="Simplified Arabic" w:cs="Simplified Arabic"/>
          <w:sz w:val="28"/>
          <w:szCs w:val="28"/>
          <w:rtl/>
        </w:rPr>
        <w:t>يعتمد البحث على المنهج الوصفي التحليلي والمنهج المقارن.</w:t>
      </w:r>
    </w:p>
    <w:p w14:paraId="56823F2C"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t>المنهج الوصفي التحليلي</w:t>
      </w:r>
      <w:r w:rsidRPr="007451B5">
        <w:rPr>
          <w:rFonts w:ascii="Simplified Arabic" w:hAnsi="Simplified Arabic" w:cs="Simplified Arabic"/>
          <w:sz w:val="28"/>
          <w:szCs w:val="28"/>
          <w:rtl/>
        </w:rPr>
        <w:t xml:space="preserve"> </w:t>
      </w:r>
      <w:r w:rsidRPr="007451B5">
        <w:rPr>
          <w:rFonts w:ascii="Simplified Arabic" w:hAnsi="Simplified Arabic" w:cs="Simplified Arabic"/>
          <w:b/>
          <w:bCs/>
          <w:sz w:val="28"/>
          <w:szCs w:val="28"/>
          <w:rtl/>
        </w:rPr>
        <w:t>:</w:t>
      </w:r>
      <w:r w:rsidRPr="007451B5">
        <w:rPr>
          <w:rFonts w:ascii="Simplified Arabic" w:hAnsi="Simplified Arabic" w:cs="Simplified Arabic"/>
          <w:sz w:val="28"/>
          <w:szCs w:val="28"/>
          <w:rtl/>
        </w:rPr>
        <w:t xml:space="preserve"> لتحليل النصوص الدستورية والقوانين والمؤسسات المتعلقة</w:t>
      </w:r>
    </w:p>
    <w:p w14:paraId="5DBE5473"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بالديمقراطية في كلا البلدين.</w:t>
      </w:r>
    </w:p>
    <w:p w14:paraId="69BA94F8"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lastRenderedPageBreak/>
        <w:t>المنهج المقارن</w:t>
      </w:r>
      <w:r w:rsidRPr="007451B5">
        <w:rPr>
          <w:rFonts w:ascii="Simplified Arabic" w:hAnsi="Simplified Arabic" w:cs="Simplified Arabic"/>
          <w:sz w:val="28"/>
          <w:szCs w:val="28"/>
          <w:rtl/>
        </w:rPr>
        <w:t xml:space="preserve"> </w:t>
      </w:r>
      <w:r w:rsidRPr="007451B5">
        <w:rPr>
          <w:rFonts w:ascii="Simplified Arabic" w:hAnsi="Simplified Arabic" w:cs="Simplified Arabic"/>
          <w:b/>
          <w:bCs/>
          <w:sz w:val="28"/>
          <w:szCs w:val="28"/>
          <w:rtl/>
        </w:rPr>
        <w:t>:</w:t>
      </w:r>
      <w:r w:rsidRPr="007451B5">
        <w:rPr>
          <w:rFonts w:ascii="Simplified Arabic" w:hAnsi="Simplified Arabic" w:cs="Simplified Arabic"/>
          <w:sz w:val="28"/>
          <w:szCs w:val="28"/>
          <w:rtl/>
        </w:rPr>
        <w:t xml:space="preserve"> الدراسة أوجه التشابه والاختلاف بين التجربة الديمقراطية في ا ليبيا والجزائر، من خلال استعراض الإطار السياسي والاجتماعي لكل دولة.</w:t>
      </w:r>
    </w:p>
    <w:p w14:paraId="35F1DC17" w14:textId="2DBFEABD" w:rsidR="00F0759E" w:rsidRPr="00A7433E" w:rsidRDefault="00F0759E" w:rsidP="00465208">
      <w:pPr>
        <w:spacing w:line="276" w:lineRule="auto"/>
        <w:jc w:val="both"/>
        <w:rPr>
          <w:rFonts w:ascii="Simplified Arabic" w:hAnsi="Simplified Arabic" w:cs="Simplified Arabic"/>
          <w:b/>
          <w:bCs/>
          <w:sz w:val="32"/>
          <w:szCs w:val="32"/>
          <w:rtl/>
        </w:rPr>
      </w:pPr>
      <w:r w:rsidRPr="00A7433E">
        <w:rPr>
          <w:rFonts w:ascii="Simplified Arabic" w:hAnsi="Simplified Arabic" w:cs="Simplified Arabic"/>
          <w:b/>
          <w:bCs/>
          <w:sz w:val="32"/>
          <w:szCs w:val="32"/>
          <w:rtl/>
        </w:rPr>
        <w:t xml:space="preserve">مصطلحات </w:t>
      </w:r>
      <w:r w:rsidR="00465208">
        <w:rPr>
          <w:rFonts w:ascii="Simplified Arabic" w:hAnsi="Simplified Arabic" w:cs="Simplified Arabic" w:hint="cs"/>
          <w:b/>
          <w:bCs/>
          <w:sz w:val="32"/>
          <w:szCs w:val="32"/>
          <w:rtl/>
        </w:rPr>
        <w:t>البحث</w:t>
      </w:r>
      <w:r w:rsidRPr="00A7433E">
        <w:rPr>
          <w:rFonts w:ascii="Simplified Arabic" w:hAnsi="Simplified Arabic" w:cs="Simplified Arabic"/>
          <w:b/>
          <w:bCs/>
          <w:sz w:val="32"/>
          <w:szCs w:val="32"/>
          <w:rtl/>
        </w:rPr>
        <w:t xml:space="preserve"> :</w:t>
      </w:r>
    </w:p>
    <w:p w14:paraId="1A952AB6"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t xml:space="preserve">1. الثورة الليبية: </w:t>
      </w:r>
      <w:r w:rsidRPr="007451B5">
        <w:rPr>
          <w:rFonts w:ascii="Simplified Arabic" w:hAnsi="Simplified Arabic" w:cs="Simplified Arabic"/>
          <w:sz w:val="28"/>
          <w:szCs w:val="28"/>
          <w:rtl/>
        </w:rPr>
        <w:t>هي احتجاجات شعبية بدأت في 17 فبراير 2011 ضد نظام معمر القذافي، أسفرت عن سقوطه ومقتله بعد صراع دام عدة أشهر، مما أدى إلى حالة من الفوضى والصراع المستمر في البلاد.</w:t>
      </w:r>
    </w:p>
    <w:p w14:paraId="67943F1D"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t>2. الربيع العربي:</w:t>
      </w:r>
      <w:r w:rsidRPr="007451B5">
        <w:rPr>
          <w:rFonts w:ascii="Simplified Arabic" w:hAnsi="Simplified Arabic" w:cs="Simplified Arabic"/>
          <w:sz w:val="28"/>
          <w:szCs w:val="28"/>
          <w:rtl/>
        </w:rPr>
        <w:t xml:space="preserve"> هو موجة من الاحتجاجات والثورات التي اندلعت في بعض الدول العربية عام 2010-2011، مطالبًا بالتحولات الديمقراطية والإصلاحات السياسية والاقتصادية، وأسفرت عن تغيير الأنظمة في بعض الدول، بينما أدت في دول أخرى إلى صراعات مستمرة.</w:t>
      </w:r>
    </w:p>
    <w:p w14:paraId="3D4621D0"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الدراسات السابقة :</w:t>
      </w:r>
    </w:p>
    <w:p w14:paraId="468C0014"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 دراسة ( حسين ، الكرد ، زيادة ، (2021) بعنوان : العوامل الخارجية والانتقال الديمقراطي في البلدان العربية.</w:t>
      </w:r>
    </w:p>
    <w:p w14:paraId="03EBDF1A"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يناقش هذا البحث تأثير العوامل الخارجية على التحولات الديمقراطية في العالم العربي، بما في ذلك ليبيا والجزائر، وتبرز كيف أن التدخلات الإقليمية والدولية أسهمت في عرقلة الديمقراطية  بسبب مصالح سياسية واقتصادية معينة.</w:t>
      </w:r>
    </w:p>
    <w:p w14:paraId="0ADAA823"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 دراسة ( عبد الحفيظ كندير ، خيري عمر ، وهيبة ، وآخرون ، (2022) بعنوان : ليبيا تحديات الانتقال الديمقراطي وأزمة بناء الدولة.</w:t>
      </w:r>
    </w:p>
    <w:p w14:paraId="01710955"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يقدم هذا البحث رؤية تفصيلية عن الانتقال الديمقراطي في ليبيا، مع التركيز على تأثير العدالة الانتقالية والقوى السياسية المختلفة ، توضح الدراسة أن تعثر بناء الدولة الليبية كان نتيجة الضعف المؤسسات التدخلات الخارجية، والصراعات المسلحة بين الأطراف المختلفة .</w:t>
      </w:r>
    </w:p>
    <w:p w14:paraId="687FA159"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 دراسة ( الاطرش ، 2023) بعنوان المواطنة والديمقراطية في ليبيا: إعادة بناء الهوية (الواقع والتحديات).</w:t>
      </w:r>
    </w:p>
    <w:p w14:paraId="035DB844" w14:textId="77777777" w:rsidR="00F0759E" w:rsidRPr="007451B5" w:rsidRDefault="00F0759E" w:rsidP="007451B5">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تناولت هذه الدراسة العلاقة بين المواطنة والديمقراطية في ليبيا، مسلطة الضوء على التحديات التي تواجه بناء مجتمع ديمقراطي ، وأوضحت الدراسة أن غياب الدولة وقوة الانتماءات القبلية والجماعات المصلحية عرقل بناء الديمقراطية في ليبيا، مع الإشارة إلى أهمية الطبقة الوسطى في إنجاح هذه العملية.</w:t>
      </w:r>
    </w:p>
    <w:p w14:paraId="3D72BAFB" w14:textId="77777777" w:rsidR="00F0759E" w:rsidRPr="00A7433E" w:rsidRDefault="00F0759E" w:rsidP="007451B5">
      <w:pPr>
        <w:spacing w:line="276" w:lineRule="auto"/>
        <w:jc w:val="both"/>
        <w:rPr>
          <w:rFonts w:ascii="Simplified Arabic" w:hAnsi="Simplified Arabic" w:cs="Simplified Arabic"/>
          <w:b/>
          <w:bCs/>
          <w:sz w:val="32"/>
          <w:szCs w:val="32"/>
          <w:rtl/>
        </w:rPr>
      </w:pPr>
      <w:r w:rsidRPr="00A7433E">
        <w:rPr>
          <w:rFonts w:ascii="Simplified Arabic" w:hAnsi="Simplified Arabic" w:cs="Simplified Arabic"/>
          <w:b/>
          <w:bCs/>
          <w:sz w:val="32"/>
          <w:szCs w:val="32"/>
          <w:rtl/>
        </w:rPr>
        <w:t>خطة تقسيم البحث :</w:t>
      </w:r>
    </w:p>
    <w:p w14:paraId="757C0473"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الفصل الأول : الإطار النظري والتاريخي للتجربة الديمقراطية.</w:t>
      </w:r>
    </w:p>
    <w:p w14:paraId="31C3A4BE"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المبحث الأول : مفهوم الديمقراطية وتطورها في الفكر السياسي.</w:t>
      </w:r>
    </w:p>
    <w:p w14:paraId="3993D554"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المبحث الثاني : الخلفية التاريخية للتجربة الديمقراطية في ليبيا والجزائر.</w:t>
      </w:r>
      <w:r w:rsidRPr="007451B5">
        <w:rPr>
          <w:rFonts w:ascii="Simplified Arabic" w:hAnsi="Simplified Arabic" w:cs="Simplified Arabic"/>
          <w:b/>
          <w:bCs/>
          <w:sz w:val="28"/>
          <w:szCs w:val="28"/>
        </w:rPr>
        <w:t xml:space="preserve"> </w:t>
      </w:r>
    </w:p>
    <w:p w14:paraId="776BDC37" w14:textId="77777777" w:rsidR="00F0759E" w:rsidRPr="007451B5" w:rsidRDefault="00F0759E" w:rsidP="007451B5">
      <w:pPr>
        <w:spacing w:line="276" w:lineRule="auto"/>
        <w:jc w:val="both"/>
        <w:rPr>
          <w:rFonts w:ascii="Simplified Arabic" w:hAnsi="Simplified Arabic" w:cs="Simplified Arabic"/>
          <w:b/>
          <w:bCs/>
          <w:sz w:val="28"/>
          <w:szCs w:val="28"/>
        </w:rPr>
      </w:pPr>
      <w:r w:rsidRPr="007451B5">
        <w:rPr>
          <w:rFonts w:ascii="Simplified Arabic" w:hAnsi="Simplified Arabic" w:cs="Simplified Arabic"/>
          <w:b/>
          <w:bCs/>
          <w:sz w:val="28"/>
          <w:szCs w:val="28"/>
          <w:rtl/>
        </w:rPr>
        <w:t>المبحث الثالث : الدور الإقليمي والدولي في دعم الديمقراطية.</w:t>
      </w:r>
    </w:p>
    <w:p w14:paraId="7FEC2EFA"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الفصل الثاني : التحديات التي تواجه التجربة الديمقراطية في ليبيا والجزائر.</w:t>
      </w:r>
    </w:p>
    <w:p w14:paraId="22D3168C"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المبحث الأول : التحديات السياسية والقانونية والاقتصادية والاجتماعية</w:t>
      </w:r>
      <w:r w:rsidRPr="007451B5">
        <w:rPr>
          <w:rFonts w:ascii="Simplified Arabic" w:hAnsi="Simplified Arabic" w:cs="Simplified Arabic"/>
          <w:b/>
          <w:bCs/>
          <w:sz w:val="28"/>
          <w:szCs w:val="28"/>
        </w:rPr>
        <w:t>.</w:t>
      </w:r>
    </w:p>
    <w:p w14:paraId="1714B7BA" w14:textId="77777777" w:rsidR="00F0759E" w:rsidRPr="007451B5" w:rsidRDefault="00F0759E" w:rsidP="007451B5">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المبحث الثاني :  الفرص المتاحة لتعزيز الديمقراطية في ليبيا والجزائر.</w:t>
      </w:r>
    </w:p>
    <w:p w14:paraId="10D91D42" w14:textId="77777777" w:rsidR="00F0759E" w:rsidRPr="007451B5" w:rsidRDefault="00F0759E" w:rsidP="007451B5">
      <w:pPr>
        <w:spacing w:line="276" w:lineRule="auto"/>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المبحث الثالث : الإصلاحات السياسية والتشريعية.</w:t>
      </w:r>
    </w:p>
    <w:p w14:paraId="744439C6" w14:textId="77777777" w:rsidR="00F0759E" w:rsidRPr="007451B5" w:rsidRDefault="00F0759E" w:rsidP="007451B5">
      <w:pPr>
        <w:spacing w:line="276" w:lineRule="auto"/>
        <w:rPr>
          <w:rFonts w:ascii="Simplified Arabic" w:hAnsi="Simplified Arabic" w:cs="Simplified Arabic"/>
          <w:b/>
          <w:bCs/>
          <w:sz w:val="28"/>
          <w:szCs w:val="28"/>
          <w:rtl/>
        </w:rPr>
      </w:pPr>
    </w:p>
    <w:p w14:paraId="78696819" w14:textId="77777777" w:rsidR="00F0759E" w:rsidRPr="007451B5" w:rsidRDefault="00F0759E" w:rsidP="007451B5">
      <w:pPr>
        <w:spacing w:line="276" w:lineRule="auto"/>
        <w:rPr>
          <w:rFonts w:ascii="Simplified Arabic" w:hAnsi="Simplified Arabic" w:cs="Simplified Arabic"/>
          <w:b/>
          <w:bCs/>
          <w:sz w:val="28"/>
          <w:szCs w:val="28"/>
          <w:rtl/>
        </w:rPr>
      </w:pPr>
    </w:p>
    <w:p w14:paraId="7ECB7AFE" w14:textId="77777777" w:rsidR="00F0759E" w:rsidRPr="007451B5" w:rsidRDefault="00F0759E" w:rsidP="007451B5">
      <w:pPr>
        <w:spacing w:line="276" w:lineRule="auto"/>
        <w:rPr>
          <w:rFonts w:ascii="Simplified Arabic" w:hAnsi="Simplified Arabic" w:cs="Simplified Arabic"/>
          <w:b/>
          <w:bCs/>
          <w:sz w:val="28"/>
          <w:szCs w:val="28"/>
          <w:rtl/>
        </w:rPr>
      </w:pPr>
    </w:p>
    <w:p w14:paraId="5F3A6279" w14:textId="77777777" w:rsidR="00F0759E" w:rsidRPr="007451B5" w:rsidRDefault="00F0759E" w:rsidP="007451B5">
      <w:pPr>
        <w:spacing w:line="276" w:lineRule="auto"/>
        <w:rPr>
          <w:rFonts w:ascii="Simplified Arabic" w:hAnsi="Simplified Arabic" w:cs="Simplified Arabic"/>
          <w:b/>
          <w:bCs/>
          <w:sz w:val="28"/>
          <w:szCs w:val="28"/>
          <w:rtl/>
        </w:rPr>
      </w:pPr>
    </w:p>
    <w:p w14:paraId="5DE0B411" w14:textId="77777777" w:rsidR="00F0759E" w:rsidRPr="007451B5" w:rsidRDefault="00F0759E" w:rsidP="007451B5">
      <w:pPr>
        <w:spacing w:line="276" w:lineRule="auto"/>
        <w:rPr>
          <w:rFonts w:ascii="Simplified Arabic" w:hAnsi="Simplified Arabic" w:cs="Simplified Arabic"/>
          <w:b/>
          <w:bCs/>
          <w:sz w:val="28"/>
          <w:szCs w:val="28"/>
          <w:rtl/>
        </w:rPr>
      </w:pPr>
    </w:p>
    <w:p w14:paraId="1068D089" w14:textId="77777777" w:rsidR="00F0759E" w:rsidRPr="007451B5" w:rsidRDefault="00F0759E" w:rsidP="007451B5">
      <w:pPr>
        <w:spacing w:line="276" w:lineRule="auto"/>
        <w:rPr>
          <w:rFonts w:ascii="Simplified Arabic" w:hAnsi="Simplified Arabic" w:cs="Simplified Arabic"/>
          <w:b/>
          <w:bCs/>
          <w:sz w:val="28"/>
          <w:szCs w:val="28"/>
          <w:rtl/>
        </w:rPr>
      </w:pPr>
    </w:p>
    <w:p w14:paraId="2014E1E0" w14:textId="77777777" w:rsidR="00F0759E" w:rsidRPr="007451B5" w:rsidRDefault="00F0759E" w:rsidP="007451B5">
      <w:pPr>
        <w:spacing w:line="276" w:lineRule="auto"/>
        <w:rPr>
          <w:rFonts w:ascii="Simplified Arabic" w:hAnsi="Simplified Arabic" w:cs="Simplified Arabic"/>
          <w:b/>
          <w:bCs/>
          <w:sz w:val="28"/>
          <w:szCs w:val="28"/>
          <w:rtl/>
        </w:rPr>
      </w:pPr>
    </w:p>
    <w:p w14:paraId="56478F51"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lastRenderedPageBreak/>
        <w:t>الفصل الأول</w:t>
      </w:r>
    </w:p>
    <w:p w14:paraId="12520912"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t>الإطار النظري والتاريخي للتجربة الديمقراطية.</w:t>
      </w:r>
    </w:p>
    <w:p w14:paraId="7032A791"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t>المبحث الأول</w:t>
      </w:r>
    </w:p>
    <w:p w14:paraId="62535012"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t>مفهوم الديمقراطية وتطورها في الفكر السياسي</w:t>
      </w:r>
    </w:p>
    <w:p w14:paraId="3133C00C" w14:textId="77777777" w:rsidR="00F0759E" w:rsidRPr="007451B5" w:rsidRDefault="00F0759E" w:rsidP="007451B5">
      <w:pPr>
        <w:spacing w:line="276" w:lineRule="auto"/>
        <w:rPr>
          <w:rFonts w:ascii="Simplified Arabic" w:hAnsi="Simplified Arabic" w:cs="Simplified Arabic"/>
          <w:b/>
          <w:bCs/>
          <w:sz w:val="28"/>
          <w:szCs w:val="28"/>
          <w:rtl/>
        </w:rPr>
      </w:pPr>
      <w:r w:rsidRPr="007451B5">
        <w:rPr>
          <w:rFonts w:ascii="Simplified Arabic" w:hAnsi="Simplified Arabic" w:cs="Simplified Arabic"/>
          <w:b/>
          <w:bCs/>
          <w:sz w:val="28"/>
          <w:szCs w:val="28"/>
          <w:rtl/>
        </w:rPr>
        <w:t>1. تعريف الديمقراطية</w:t>
      </w:r>
    </w:p>
    <w:p w14:paraId="295B495A"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الديمقراطية هي نظام سياسي واجتماعي يُمكّن الشعب من المشاركة في صنع القرارات التي تؤثر على حياتهم. يتم ذلك من خلال آليات مثل الانتخابات والاستفتاءات، حيث يتم تمثيل إرادة الشعب عبر مؤسسات منتخبة. يعرّفها العديد من المفكرين بأنها "حكم الشعب بواسطة الشعب ولأجل الشعب"، وهو تعريف يعكس جوهر الديمقراطية كنظام يعزز سيادة الشعب (الناصري، 2005، ص 14).</w:t>
      </w:r>
      <w:r w:rsidRPr="007451B5">
        <w:rPr>
          <w:rStyle w:val="ab"/>
          <w:rFonts w:ascii="Simplified Arabic" w:hAnsi="Simplified Arabic" w:cs="Simplified Arabic"/>
          <w:sz w:val="28"/>
          <w:szCs w:val="28"/>
          <w:rtl/>
        </w:rPr>
        <w:footnoteReference w:id="1"/>
      </w:r>
    </w:p>
    <w:p w14:paraId="2E19D5FE"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يُعتبر عبد الرحمن الكواكبي من أبرز المفكرين الذين ناقشوا مفهوم الديمقراطية في السياق العربي، حيث أكد أن الديمقراطية تعني الحرية والمساواة، مشددًا على أهمية محاربة الاستبداد باعتباره العدو الأول لها (الكواكبي، 2003، ص 23). كما أشار إلى أن تحقيق الديمقراطية لا يقتصر على وجود مؤسسات سياسية بل يشمل أيضًا تطوير الوعي الثقافي والاجتماعي للشعوب.</w:t>
      </w:r>
    </w:p>
    <w:p w14:paraId="68E3F4D7" w14:textId="6E4486D8"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وفي العصر الحديث، أصبحت الديمقراطية إطارًا شاملاً يشمل سيادة القانون، احترام حقوق الإنسان، وضمان العدالة الاجتماعية. يشير </w:t>
      </w:r>
      <w:proofErr w:type="spellStart"/>
      <w:r w:rsidRPr="007451B5">
        <w:rPr>
          <w:rFonts w:ascii="Simplified Arabic" w:hAnsi="Simplified Arabic" w:cs="Simplified Arabic"/>
          <w:sz w:val="28"/>
          <w:szCs w:val="28"/>
          <w:rtl/>
        </w:rPr>
        <w:t>الشرعاوي</w:t>
      </w:r>
      <w:proofErr w:type="spellEnd"/>
      <w:r w:rsidRPr="007451B5">
        <w:rPr>
          <w:rFonts w:ascii="Simplified Arabic" w:hAnsi="Simplified Arabic" w:cs="Simplified Arabic"/>
          <w:sz w:val="28"/>
          <w:szCs w:val="28"/>
          <w:rtl/>
        </w:rPr>
        <w:t xml:space="preserve"> (2010) إلى أن الديمقراطية لم تعد مجرد نظام سياسي، بل أصبحت أداة لتحقيق التنمية الشاملة وتقليص الفجوة بين الطبقات الاجتماعية (الشرقاوي، 2010، ص 11).</w:t>
      </w:r>
      <w:r w:rsidRPr="007451B5">
        <w:rPr>
          <w:rStyle w:val="ab"/>
          <w:rFonts w:ascii="Simplified Arabic" w:hAnsi="Simplified Arabic" w:cs="Simplified Arabic"/>
          <w:sz w:val="28"/>
          <w:szCs w:val="28"/>
          <w:rtl/>
        </w:rPr>
        <w:footnoteReference w:id="2"/>
      </w:r>
    </w:p>
    <w:p w14:paraId="37127488"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2. نشأة الديمقراطية في أثينا القديمة</w:t>
      </w:r>
    </w:p>
    <w:p w14:paraId="5A0D5E45"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ظهرت الديمقراطية لأول مرة في أثينا القديمة خلال القرن الخامس قبل الميلاد، حيث كانت تُمارس كنظام حكم مباشر يشارك فيه المواطنون الذكور الأحرار في اتخاذ القرارات السياسية. </w:t>
      </w:r>
      <w:r w:rsidRPr="007451B5">
        <w:rPr>
          <w:rFonts w:ascii="Simplified Arabic" w:hAnsi="Simplified Arabic" w:cs="Simplified Arabic"/>
          <w:sz w:val="28"/>
          <w:szCs w:val="28"/>
          <w:rtl/>
        </w:rPr>
        <w:lastRenderedPageBreak/>
        <w:t xml:space="preserve">كان هذا النظام يعتمد على الاجتماعات العامة التي تُعرف بـ"الجمعية </w:t>
      </w:r>
      <w:proofErr w:type="spellStart"/>
      <w:r w:rsidRPr="007451B5">
        <w:rPr>
          <w:rFonts w:ascii="Simplified Arabic" w:hAnsi="Simplified Arabic" w:cs="Simplified Arabic"/>
          <w:sz w:val="28"/>
          <w:szCs w:val="28"/>
          <w:rtl/>
        </w:rPr>
        <w:t>الأثينية</w:t>
      </w:r>
      <w:proofErr w:type="spellEnd"/>
      <w:r w:rsidRPr="007451B5">
        <w:rPr>
          <w:rFonts w:ascii="Simplified Arabic" w:hAnsi="Simplified Arabic" w:cs="Simplified Arabic"/>
          <w:sz w:val="28"/>
          <w:szCs w:val="28"/>
          <w:rtl/>
        </w:rPr>
        <w:t>"، حيث يُناقش المواطنون القوانين والسياسات ويتم التصويت عليها بشكل مباشر (الشرقاوي، 2010، ص 30).</w:t>
      </w:r>
      <w:r w:rsidRPr="007451B5">
        <w:rPr>
          <w:rStyle w:val="ab"/>
          <w:rFonts w:ascii="Simplified Arabic" w:hAnsi="Simplified Arabic" w:cs="Simplified Arabic"/>
          <w:sz w:val="28"/>
          <w:szCs w:val="28"/>
          <w:rtl/>
        </w:rPr>
        <w:footnoteReference w:id="3"/>
      </w:r>
    </w:p>
    <w:p w14:paraId="4DE6673D"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رغم ذلك، كانت الديمقراطية </w:t>
      </w:r>
      <w:proofErr w:type="spellStart"/>
      <w:r w:rsidRPr="007451B5">
        <w:rPr>
          <w:rFonts w:ascii="Simplified Arabic" w:hAnsi="Simplified Arabic" w:cs="Simplified Arabic"/>
          <w:sz w:val="28"/>
          <w:szCs w:val="28"/>
          <w:rtl/>
        </w:rPr>
        <w:t>الأثينية</w:t>
      </w:r>
      <w:proofErr w:type="spellEnd"/>
      <w:r w:rsidRPr="007451B5">
        <w:rPr>
          <w:rFonts w:ascii="Simplified Arabic" w:hAnsi="Simplified Arabic" w:cs="Simplified Arabic"/>
          <w:sz w:val="28"/>
          <w:szCs w:val="28"/>
          <w:rtl/>
        </w:rPr>
        <w:t xml:space="preserve"> محدودة، حيث استُبعد النساء والعبيد والأجانب من المشاركة السياسية، مما يجعلها مختلفة عن الديمقراطية الحديثة التي تعتمد على الشمولية والمساواة. ومع ذلك، تُعد الديمقراطية </w:t>
      </w:r>
      <w:proofErr w:type="spellStart"/>
      <w:r w:rsidRPr="007451B5">
        <w:rPr>
          <w:rFonts w:ascii="Simplified Arabic" w:hAnsi="Simplified Arabic" w:cs="Simplified Arabic"/>
          <w:sz w:val="28"/>
          <w:szCs w:val="28"/>
          <w:rtl/>
        </w:rPr>
        <w:t>الأثينية</w:t>
      </w:r>
      <w:proofErr w:type="spellEnd"/>
      <w:r w:rsidRPr="007451B5">
        <w:rPr>
          <w:rFonts w:ascii="Simplified Arabic" w:hAnsi="Simplified Arabic" w:cs="Simplified Arabic"/>
          <w:sz w:val="28"/>
          <w:szCs w:val="28"/>
          <w:rtl/>
        </w:rPr>
        <w:t xml:space="preserve"> حجر الأساس لتطوير المفهوم في العصور اللاحقة.</w:t>
      </w:r>
    </w:p>
    <w:p w14:paraId="1B1377C3"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ساهمت هذه التجربة في وضع مبادئ أساسية مثل أهمية المشاركة الشعبية في الحكم، واحترام الإرادة الجماعية، وتداول السلطة. يشير الناصري (2005) إلى أن أثينا قدمت للعالم نموذجًا أوليًا لفكرة الحكم الذاتي، رغم محدودية تطبيقها (الناصري، 2005، ص 18).</w:t>
      </w:r>
      <w:r w:rsidRPr="007451B5">
        <w:rPr>
          <w:rStyle w:val="ab"/>
          <w:rFonts w:ascii="Simplified Arabic" w:hAnsi="Simplified Arabic" w:cs="Simplified Arabic"/>
          <w:sz w:val="28"/>
          <w:szCs w:val="28"/>
          <w:rtl/>
        </w:rPr>
        <w:footnoteReference w:id="4"/>
      </w:r>
    </w:p>
    <w:p w14:paraId="54E63D32"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3. تطور الديمقراطية في العصور الوسطى</w:t>
      </w:r>
    </w:p>
    <w:p w14:paraId="1FC67A5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شهدت العصور الوسطى تراجعًا في تطبيق الديمقراطية بسبب هيمنة النظام الإقطاعي والكنيسة، حيث سيطرت السلطات الدينية والإقطاعية على المجتمعات. رغم ذلك، ظهرت بعض المحاولات التي مهدت لتطور الديمقراطية، مثل المجالس البلدية والبرلمانات المبكرة في أوروبا. على سبيل المثال، تطور البرلمان الإنجليزي في القرن الثالث عشر كوسيلة لمراقبة سلطة الملك ومنح الشعب صوتًا في الحكم (</w:t>
      </w:r>
      <w:proofErr w:type="spellStart"/>
      <w:r w:rsidRPr="007451B5">
        <w:rPr>
          <w:rFonts w:ascii="Simplified Arabic" w:hAnsi="Simplified Arabic" w:cs="Simplified Arabic"/>
          <w:sz w:val="28"/>
          <w:szCs w:val="28"/>
          <w:rtl/>
        </w:rPr>
        <w:t>بوفلاقة</w:t>
      </w:r>
      <w:proofErr w:type="spellEnd"/>
      <w:r w:rsidRPr="007451B5">
        <w:rPr>
          <w:rFonts w:ascii="Simplified Arabic" w:hAnsi="Simplified Arabic" w:cs="Simplified Arabic"/>
          <w:sz w:val="28"/>
          <w:szCs w:val="28"/>
          <w:rtl/>
        </w:rPr>
        <w:t>، 2015، ص 42).</w:t>
      </w:r>
      <w:r w:rsidRPr="007451B5">
        <w:rPr>
          <w:rStyle w:val="ab"/>
          <w:rFonts w:ascii="Simplified Arabic" w:hAnsi="Simplified Arabic" w:cs="Simplified Arabic"/>
          <w:sz w:val="28"/>
          <w:szCs w:val="28"/>
          <w:rtl/>
        </w:rPr>
        <w:footnoteReference w:id="5"/>
      </w:r>
    </w:p>
    <w:p w14:paraId="1C50008C"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من جهة أخرى، ساهم الفكر الإسلامي في العصور الوسطى في تقديم نموذج مغاير من خلال مبدأ الشورى. يرى عبد الحميد (2014) أن الشورى تُعتبر من الأسس التي تعكس روح المشاركة في اتخاذ القرارات، مما يجعلها مبدأ قريبًا من الديمقراطية بمفهومها الحديث (عبد الحميد، 2014، ص 67).</w:t>
      </w:r>
      <w:r w:rsidRPr="007451B5">
        <w:rPr>
          <w:rStyle w:val="ab"/>
          <w:rFonts w:ascii="Simplified Arabic" w:hAnsi="Simplified Arabic" w:cs="Simplified Arabic"/>
          <w:sz w:val="28"/>
          <w:szCs w:val="28"/>
          <w:rtl/>
        </w:rPr>
        <w:footnoteReference w:id="6"/>
      </w:r>
    </w:p>
    <w:p w14:paraId="4431C36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رغم العراقيل، مهّدت هذه المحاولات الطريق لظهور الديمقراطية الحديثة في العصور اللاحقة، حيث بدأت المجتمعات تدرك أهمية الحد من السلطات المطلقة وتعزيز مشاركة الشعب في الحكم.</w:t>
      </w:r>
    </w:p>
    <w:p w14:paraId="4421A693"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4. الديمقراطية في العصر الحديث</w:t>
      </w:r>
    </w:p>
    <w:p w14:paraId="5A0027AC"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شهد العصر الحديث تطورًا كبيرًا في مفهوم الديمقراطية، حيث أصبحت تُعتبر نظامًا شاملاً يضمن الحرية والمساواة لجميع المواطنين. بدأت هذه المرحلة مع الثورة الفرنسية عام 1789، التي أكدت على حقوق الإنسان وسيادة الشعب، مما أدى إلى صياغة دساتير حديثة تُنظم العلاقة بين الحكومة والشعب (</w:t>
      </w:r>
      <w:proofErr w:type="spellStart"/>
      <w:r w:rsidRPr="007451B5">
        <w:rPr>
          <w:rFonts w:ascii="Simplified Arabic" w:hAnsi="Simplified Arabic" w:cs="Simplified Arabic"/>
          <w:sz w:val="28"/>
          <w:szCs w:val="28"/>
          <w:rtl/>
        </w:rPr>
        <w:t>الفرجاني</w:t>
      </w:r>
      <w:proofErr w:type="spellEnd"/>
      <w:r w:rsidRPr="007451B5">
        <w:rPr>
          <w:rFonts w:ascii="Simplified Arabic" w:hAnsi="Simplified Arabic" w:cs="Simplified Arabic"/>
          <w:sz w:val="28"/>
          <w:szCs w:val="28"/>
          <w:rtl/>
        </w:rPr>
        <w:t>، 2018، ص 15).</w:t>
      </w:r>
      <w:r w:rsidRPr="007451B5">
        <w:rPr>
          <w:rStyle w:val="ab"/>
          <w:rFonts w:ascii="Simplified Arabic" w:hAnsi="Simplified Arabic" w:cs="Simplified Arabic"/>
          <w:sz w:val="28"/>
          <w:szCs w:val="28"/>
          <w:rtl/>
        </w:rPr>
        <w:footnoteReference w:id="7"/>
      </w:r>
    </w:p>
    <w:p w14:paraId="52FEDC4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كما ساهمت الثورة الصناعية في تعزيز الديمقراطية، حيث طالبت الطبقات العاملة بحقوقها السياسية والاجتماعية، مما دفع الدول إلى توسيع نطاق الحقوق السياسية لتشمل الفئات المهمشة. يشير الحسن (2020) إلى أن الديمقراطية في العصر الحديث أصبحت أداة لتحقيق العدالة الاجتماعية وتقليل الفجوة بين الطبقات (الحسن، 2020، ص 33).</w:t>
      </w:r>
      <w:r w:rsidRPr="007451B5">
        <w:rPr>
          <w:rStyle w:val="ab"/>
          <w:rFonts w:ascii="Simplified Arabic" w:hAnsi="Simplified Arabic" w:cs="Simplified Arabic"/>
          <w:sz w:val="28"/>
          <w:szCs w:val="28"/>
          <w:rtl/>
        </w:rPr>
        <w:footnoteReference w:id="8"/>
      </w:r>
    </w:p>
    <w:p w14:paraId="1654A39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على الصعيد العالمي، ساعدت الحروب والصراعات الكبرى على ترسيخ الديمقراطية كوسيلة لتحقيق السلام، حيث أصبحت جزءًا من النظام الدولي بعد الحرب العالمية الثانية.</w:t>
      </w:r>
    </w:p>
    <w:p w14:paraId="4814F355"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5. مفهوم الديمقراطية في الفكر العربي المعاصر</w:t>
      </w:r>
    </w:p>
    <w:p w14:paraId="66C7DA0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ارتبط مفهوم الديمقراطية في الفكر العربي بالتحرر من الاستعمار وبناء الدولة الحديثة. دعا رواد النهضة مثل رفاعة الطهطاوي وجمال الدين الأفغاني إلى تبني الديمقراطية كوسيلة لتحقيق النهضة العربية والإصلاح السياسي (عيسى، 2016، ص 40).</w:t>
      </w:r>
      <w:r w:rsidRPr="007451B5">
        <w:rPr>
          <w:rStyle w:val="ab"/>
          <w:rFonts w:ascii="Simplified Arabic" w:hAnsi="Simplified Arabic" w:cs="Simplified Arabic"/>
          <w:sz w:val="28"/>
          <w:szCs w:val="28"/>
          <w:rtl/>
        </w:rPr>
        <w:footnoteReference w:id="9"/>
      </w:r>
    </w:p>
    <w:p w14:paraId="5C004C44" w14:textId="19C75FB3" w:rsidR="00A7433E"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رغم ذلك، واجهت الديمقراطية في العالم العربي تحديات كبيرة، أبرزها الأنظمة الاستبدادية التي قامت بقمع الحريات ومنع التحولات الديمقراطية. يشير </w:t>
      </w:r>
      <w:proofErr w:type="spellStart"/>
      <w:r w:rsidRPr="007451B5">
        <w:rPr>
          <w:rFonts w:ascii="Simplified Arabic" w:hAnsi="Simplified Arabic" w:cs="Simplified Arabic"/>
          <w:sz w:val="28"/>
          <w:szCs w:val="28"/>
          <w:rtl/>
        </w:rPr>
        <w:t>بوفلاقة</w:t>
      </w:r>
      <w:proofErr w:type="spellEnd"/>
      <w:r w:rsidRPr="007451B5">
        <w:rPr>
          <w:rFonts w:ascii="Simplified Arabic" w:hAnsi="Simplified Arabic" w:cs="Simplified Arabic"/>
          <w:sz w:val="28"/>
          <w:szCs w:val="28"/>
          <w:rtl/>
        </w:rPr>
        <w:t xml:space="preserve"> (2015) إلى أن غياب التقاليد </w:t>
      </w:r>
      <w:r w:rsidRPr="007451B5">
        <w:rPr>
          <w:rFonts w:ascii="Simplified Arabic" w:hAnsi="Simplified Arabic" w:cs="Simplified Arabic"/>
          <w:sz w:val="28"/>
          <w:szCs w:val="28"/>
          <w:rtl/>
        </w:rPr>
        <w:lastRenderedPageBreak/>
        <w:t>الديمقراطية في بعض الدول العربية ساهم في تأخير التحول الديمقراطي (</w:t>
      </w:r>
      <w:proofErr w:type="spellStart"/>
      <w:r w:rsidRPr="007451B5">
        <w:rPr>
          <w:rFonts w:ascii="Simplified Arabic" w:hAnsi="Simplified Arabic" w:cs="Simplified Arabic"/>
          <w:sz w:val="28"/>
          <w:szCs w:val="28"/>
          <w:rtl/>
        </w:rPr>
        <w:t>بوفلاقة</w:t>
      </w:r>
      <w:proofErr w:type="spellEnd"/>
      <w:r w:rsidRPr="007451B5">
        <w:rPr>
          <w:rFonts w:ascii="Simplified Arabic" w:hAnsi="Simplified Arabic" w:cs="Simplified Arabic"/>
          <w:sz w:val="28"/>
          <w:szCs w:val="28"/>
          <w:rtl/>
        </w:rPr>
        <w:t>، 2015، ص 78).</w:t>
      </w:r>
      <w:r w:rsidRPr="007451B5">
        <w:rPr>
          <w:rStyle w:val="ab"/>
          <w:rFonts w:ascii="Simplified Arabic" w:hAnsi="Simplified Arabic" w:cs="Simplified Arabic"/>
          <w:sz w:val="28"/>
          <w:szCs w:val="28"/>
          <w:rtl/>
        </w:rPr>
        <w:footnoteReference w:id="10"/>
      </w:r>
    </w:p>
    <w:p w14:paraId="004035B4"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6. العلاقة بين الديمقراطية والحرية</w:t>
      </w:r>
    </w:p>
    <w:p w14:paraId="3A58F64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تُعتبر الحرية ركيزة أساسية في النظام الديمقراطي، إذ تقوم الديمقراطية على ضمان حرية الأفراد في التعبير، والتنقل، والمشاركة السياسية. يرى عبد الرحمن الكواكبي أن الحرية هي أساس العدالة والمساواة، وبدونها لا يمكن للديمقراطية أن تتحقق (الكواكبي، 2003، ص 67).</w:t>
      </w:r>
      <w:r w:rsidRPr="007451B5">
        <w:rPr>
          <w:rStyle w:val="ab"/>
          <w:rFonts w:ascii="Simplified Arabic" w:hAnsi="Simplified Arabic" w:cs="Simplified Arabic"/>
          <w:sz w:val="28"/>
          <w:szCs w:val="28"/>
          <w:rtl/>
        </w:rPr>
        <w:footnoteReference w:id="11"/>
      </w:r>
    </w:p>
    <w:p w14:paraId="01EC20D7"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في الفكر السياسي، تُعد الحرية الفردية شرطًا ضروريًا لحماية حقوق الأقليات وضمان تداول السلطة. يشير الشرقاوي (2010) إلى أن الأنظمة الاستبدادية تعيق تطور الحرية الفردية، مما يجعل الديمقراطية هدفًا بعيد المنال في بعض الدول النامية (الشرقاوي، 2010، ص 45).</w:t>
      </w:r>
      <w:r w:rsidRPr="007451B5">
        <w:rPr>
          <w:rStyle w:val="ab"/>
          <w:rFonts w:ascii="Simplified Arabic" w:hAnsi="Simplified Arabic" w:cs="Simplified Arabic"/>
          <w:sz w:val="28"/>
          <w:szCs w:val="28"/>
          <w:rtl/>
        </w:rPr>
        <w:footnoteReference w:id="12"/>
      </w:r>
    </w:p>
    <w:p w14:paraId="5AB4985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على المستوى العملي، أثبتت التجارب أن الحرية السياسية، مثل حرية تكوين الأحزاب والنقابات، تُعزز الاستقرار السياسي وتساهم في تحقيق التنمية المستدامة.</w:t>
      </w:r>
    </w:p>
    <w:p w14:paraId="5D444ED1"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7</w:t>
      </w:r>
      <w:r w:rsidRPr="007451B5">
        <w:rPr>
          <w:rFonts w:ascii="Simplified Arabic" w:hAnsi="Simplified Arabic" w:cs="Simplified Arabic"/>
          <w:b/>
          <w:bCs/>
          <w:sz w:val="28"/>
          <w:szCs w:val="28"/>
          <w:rtl/>
        </w:rPr>
        <w:t>. الديمقراطية كنظام متكامل</w:t>
      </w:r>
    </w:p>
    <w:p w14:paraId="20908E4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لا تقتصر الديمقراطية على الانتخابات فقط، بل تشمل أيضًا مجموعة من المبادئ الأساسية مثل سيادة القانون، الشفافية، والمساءلة. يشير الناصري (2005) إلى أن الديمقراطية هي نظام متكامل يضمن مشاركة فعالة في صنع القرار، بالإضافة إلى تعزيز العدالة الاجتماعية (الناصري، 2005، ص 28).</w:t>
      </w:r>
      <w:r w:rsidRPr="007451B5">
        <w:rPr>
          <w:rStyle w:val="ab"/>
          <w:rFonts w:ascii="Simplified Arabic" w:hAnsi="Simplified Arabic" w:cs="Simplified Arabic"/>
          <w:sz w:val="28"/>
          <w:szCs w:val="28"/>
          <w:rtl/>
        </w:rPr>
        <w:footnoteReference w:id="13"/>
      </w:r>
    </w:p>
    <w:p w14:paraId="29B5364B" w14:textId="25D8ADDD" w:rsidR="00F0759E"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في الدول الديمقراطية، يتم تحقيق التوازن بين السلطات التنفيذية والتشريعية والقضائية، مما يمنع الاستبداد ويُعزز </w:t>
      </w:r>
      <w:proofErr w:type="spellStart"/>
      <w:r w:rsidRPr="007451B5">
        <w:rPr>
          <w:rFonts w:ascii="Simplified Arabic" w:hAnsi="Simplified Arabic" w:cs="Simplified Arabic"/>
          <w:sz w:val="28"/>
          <w:szCs w:val="28"/>
          <w:rtl/>
        </w:rPr>
        <w:t>الحوكمة</w:t>
      </w:r>
      <w:proofErr w:type="spellEnd"/>
      <w:r w:rsidRPr="007451B5">
        <w:rPr>
          <w:rFonts w:ascii="Simplified Arabic" w:hAnsi="Simplified Arabic" w:cs="Simplified Arabic"/>
          <w:sz w:val="28"/>
          <w:szCs w:val="28"/>
          <w:rtl/>
        </w:rPr>
        <w:t xml:space="preserve"> الرشيدة. وقد أكدت العديد من الدراسات أن الديمقراطية تُسهم في تحسين جودة الحياة من خلال تقديم خدمات أفضل وضمان حقوق الأفراد</w:t>
      </w:r>
      <w:r w:rsidR="00A7433E">
        <w:rPr>
          <w:rFonts w:ascii="Simplified Arabic" w:hAnsi="Simplified Arabic" w:cs="Simplified Arabic" w:hint="cs"/>
          <w:sz w:val="28"/>
          <w:szCs w:val="28"/>
          <w:rtl/>
        </w:rPr>
        <w:t>.</w:t>
      </w:r>
    </w:p>
    <w:p w14:paraId="10AF0828" w14:textId="77777777" w:rsidR="00A7433E" w:rsidRPr="007451B5" w:rsidRDefault="00A7433E" w:rsidP="00A7433E">
      <w:pPr>
        <w:spacing w:line="276" w:lineRule="auto"/>
        <w:jc w:val="both"/>
        <w:rPr>
          <w:rFonts w:ascii="Simplified Arabic" w:hAnsi="Simplified Arabic" w:cs="Simplified Arabic"/>
          <w:sz w:val="28"/>
          <w:szCs w:val="28"/>
          <w:rtl/>
        </w:rPr>
      </w:pPr>
    </w:p>
    <w:p w14:paraId="27F09A5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8</w:t>
      </w:r>
      <w:r w:rsidRPr="007451B5">
        <w:rPr>
          <w:rFonts w:ascii="Simplified Arabic" w:hAnsi="Simplified Arabic" w:cs="Simplified Arabic"/>
          <w:b/>
          <w:bCs/>
          <w:sz w:val="28"/>
          <w:szCs w:val="28"/>
          <w:rtl/>
        </w:rPr>
        <w:t>. الديمقراطية التوافقية</w:t>
      </w:r>
    </w:p>
    <w:p w14:paraId="545DACD5"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تُعتبر الديمقراطية التوافقية نموذجًا خاصًا من الديمقراطية، حيث تُركز على تحقيق التوافق بين مختلف المكونات الاجتماعية والسياسية. يُستخدم هذا النموذج في المجتمعات المتعددة عرقيًا أو دينيًا لضمان تمثيل عادل لجميع الأطراف. يرى </w:t>
      </w:r>
      <w:proofErr w:type="spellStart"/>
      <w:r w:rsidRPr="007451B5">
        <w:rPr>
          <w:rFonts w:ascii="Simplified Arabic" w:hAnsi="Simplified Arabic" w:cs="Simplified Arabic"/>
          <w:sz w:val="28"/>
          <w:szCs w:val="28"/>
          <w:rtl/>
        </w:rPr>
        <w:t>بوفلاقة</w:t>
      </w:r>
      <w:proofErr w:type="spellEnd"/>
      <w:r w:rsidRPr="007451B5">
        <w:rPr>
          <w:rFonts w:ascii="Simplified Arabic" w:hAnsi="Simplified Arabic" w:cs="Simplified Arabic"/>
          <w:sz w:val="28"/>
          <w:szCs w:val="28"/>
          <w:rtl/>
        </w:rPr>
        <w:t xml:space="preserve"> (2015) أن الديمقراطية التوافقية ساهمت في استقرار دول مثل لبنان وسويسرا، رغم التحديات المرتبطة بإرضاء جميع الأطراف (</w:t>
      </w:r>
      <w:proofErr w:type="spellStart"/>
      <w:r w:rsidRPr="007451B5">
        <w:rPr>
          <w:rFonts w:ascii="Simplified Arabic" w:hAnsi="Simplified Arabic" w:cs="Simplified Arabic"/>
          <w:sz w:val="28"/>
          <w:szCs w:val="28"/>
          <w:rtl/>
        </w:rPr>
        <w:t>بوفلاقة</w:t>
      </w:r>
      <w:proofErr w:type="spellEnd"/>
      <w:r w:rsidRPr="007451B5">
        <w:rPr>
          <w:rFonts w:ascii="Simplified Arabic" w:hAnsi="Simplified Arabic" w:cs="Simplified Arabic"/>
          <w:sz w:val="28"/>
          <w:szCs w:val="28"/>
          <w:rtl/>
        </w:rPr>
        <w:t>، 2015، ص 88).</w:t>
      </w:r>
      <w:r w:rsidRPr="007451B5">
        <w:rPr>
          <w:rStyle w:val="ab"/>
          <w:rFonts w:ascii="Simplified Arabic" w:hAnsi="Simplified Arabic" w:cs="Simplified Arabic"/>
          <w:sz w:val="28"/>
          <w:szCs w:val="28"/>
          <w:rtl/>
        </w:rPr>
        <w:footnoteReference w:id="14"/>
      </w:r>
    </w:p>
    <w:p w14:paraId="28BC4E2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من جهة أخرى، تُواجه الديمقراطية التوافقية صعوبات في التنفيذ، خاصة في الدول التي تعاني من غياب ثقافة الحوار السياسي.</w:t>
      </w:r>
    </w:p>
    <w:p w14:paraId="5B101CA4"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9</w:t>
      </w:r>
      <w:r w:rsidRPr="007451B5">
        <w:rPr>
          <w:rFonts w:ascii="Simplified Arabic" w:hAnsi="Simplified Arabic" w:cs="Simplified Arabic"/>
          <w:b/>
          <w:bCs/>
          <w:sz w:val="28"/>
          <w:szCs w:val="28"/>
          <w:rtl/>
        </w:rPr>
        <w:t>. تحديات الديمقراطية في العصر الحديث</w:t>
      </w:r>
    </w:p>
    <w:p w14:paraId="1427A8EE"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رغم انتشار الديمقراطية في العالم، إلا أنها تواجه العديد من التحديات. من أبرزها تصاعد </w:t>
      </w:r>
      <w:proofErr w:type="spellStart"/>
      <w:r w:rsidRPr="007451B5">
        <w:rPr>
          <w:rFonts w:ascii="Simplified Arabic" w:hAnsi="Simplified Arabic" w:cs="Simplified Arabic"/>
          <w:sz w:val="28"/>
          <w:szCs w:val="28"/>
          <w:rtl/>
        </w:rPr>
        <w:t>الشعبوية</w:t>
      </w:r>
      <w:proofErr w:type="spellEnd"/>
      <w:r w:rsidRPr="007451B5">
        <w:rPr>
          <w:rFonts w:ascii="Simplified Arabic" w:hAnsi="Simplified Arabic" w:cs="Simplified Arabic"/>
          <w:sz w:val="28"/>
          <w:szCs w:val="28"/>
          <w:rtl/>
        </w:rPr>
        <w:t>، وضعف المشاركة السياسية، وتنامي الفساد. يشير عبد الحميد (2014) إلى أن هذه التحديات تُهدد استقرار النظم الديمقراطية، خاصة في الدول التي تعاني من أزمات اقتصادية أو اجتماعية (عبد الحميد، 2014، ص 92).</w:t>
      </w:r>
      <w:r w:rsidRPr="007451B5">
        <w:rPr>
          <w:rStyle w:val="ab"/>
          <w:rFonts w:ascii="Simplified Arabic" w:hAnsi="Simplified Arabic" w:cs="Simplified Arabic"/>
          <w:sz w:val="28"/>
          <w:szCs w:val="28"/>
          <w:rtl/>
        </w:rPr>
        <w:footnoteReference w:id="15"/>
      </w:r>
    </w:p>
    <w:p w14:paraId="508874C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كما أن التدخلات الخارجية تلعب دورًا سلبيًا في تقويض الديمقراطيات الناشئة، حيث تسعى بعض القوى الدولية إلى دعم أنظمة استبدادية لضمان مصالحها.</w:t>
      </w:r>
    </w:p>
    <w:p w14:paraId="1DF4A04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10</w:t>
      </w:r>
      <w:r w:rsidRPr="007451B5">
        <w:rPr>
          <w:rFonts w:ascii="Simplified Arabic" w:hAnsi="Simplified Arabic" w:cs="Simplified Arabic"/>
          <w:b/>
          <w:bCs/>
          <w:sz w:val="28"/>
          <w:szCs w:val="28"/>
          <w:rtl/>
        </w:rPr>
        <w:t>. مستقبل الديمقراطية في العالم العربي</w:t>
      </w:r>
    </w:p>
    <w:p w14:paraId="4CB4ACAA"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يشهد العالم العربي تطورًا ملحوظًا في الوعي السياسي، حيث أظهرت الثورات العربية رغبة شعبية في تحقيق الديمقراطية. رغم ذلك، تُواجه هذه التحولات عوائق عديدة، مثل ضعف المؤسسات السياسية، وقلة الخبرة في إدارة التعددية (الحسن، 2020، ص 78).</w:t>
      </w:r>
      <w:r w:rsidRPr="007451B5">
        <w:rPr>
          <w:rStyle w:val="ab"/>
          <w:rFonts w:ascii="Simplified Arabic" w:hAnsi="Simplified Arabic" w:cs="Simplified Arabic"/>
          <w:sz w:val="28"/>
          <w:szCs w:val="28"/>
          <w:rtl/>
        </w:rPr>
        <w:footnoteReference w:id="16"/>
      </w:r>
    </w:p>
    <w:p w14:paraId="4A50C16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يشير </w:t>
      </w:r>
      <w:proofErr w:type="spellStart"/>
      <w:r w:rsidRPr="007451B5">
        <w:rPr>
          <w:rFonts w:ascii="Simplified Arabic" w:hAnsi="Simplified Arabic" w:cs="Simplified Arabic"/>
          <w:sz w:val="28"/>
          <w:szCs w:val="28"/>
          <w:rtl/>
        </w:rPr>
        <w:t>الفرجاني</w:t>
      </w:r>
      <w:proofErr w:type="spellEnd"/>
      <w:r w:rsidRPr="007451B5">
        <w:rPr>
          <w:rFonts w:ascii="Simplified Arabic" w:hAnsi="Simplified Arabic" w:cs="Simplified Arabic"/>
          <w:sz w:val="28"/>
          <w:szCs w:val="28"/>
          <w:rtl/>
        </w:rPr>
        <w:t xml:space="preserve"> (2018) إلى أن تحقيق الديمقراطية في العالم العربي يتطلب بناء مؤسسات قوية، وتعزيز الثقافة الديمقراطية، وضمان استقلال القضاء (</w:t>
      </w:r>
      <w:proofErr w:type="spellStart"/>
      <w:r w:rsidRPr="007451B5">
        <w:rPr>
          <w:rFonts w:ascii="Simplified Arabic" w:hAnsi="Simplified Arabic" w:cs="Simplified Arabic"/>
          <w:sz w:val="28"/>
          <w:szCs w:val="28"/>
          <w:rtl/>
        </w:rPr>
        <w:t>الفرجاني</w:t>
      </w:r>
      <w:proofErr w:type="spellEnd"/>
      <w:r w:rsidRPr="007451B5">
        <w:rPr>
          <w:rFonts w:ascii="Simplified Arabic" w:hAnsi="Simplified Arabic" w:cs="Simplified Arabic"/>
          <w:sz w:val="28"/>
          <w:szCs w:val="28"/>
          <w:rtl/>
        </w:rPr>
        <w:t xml:space="preserve">، 2018، ص 110). </w:t>
      </w:r>
      <w:r w:rsidRPr="007451B5">
        <w:rPr>
          <w:rStyle w:val="ab"/>
          <w:rFonts w:ascii="Simplified Arabic" w:hAnsi="Simplified Arabic" w:cs="Simplified Arabic"/>
          <w:sz w:val="28"/>
          <w:szCs w:val="28"/>
          <w:rtl/>
        </w:rPr>
        <w:lastRenderedPageBreak/>
        <w:footnoteReference w:id="17"/>
      </w:r>
      <w:r w:rsidRPr="007451B5">
        <w:rPr>
          <w:rFonts w:ascii="Simplified Arabic" w:hAnsi="Simplified Arabic" w:cs="Simplified Arabic"/>
          <w:sz w:val="28"/>
          <w:szCs w:val="28"/>
          <w:rtl/>
        </w:rPr>
        <w:t>ومع ذلك، فإن استمرار الصراعات الإقليمية والتدخلات الدولية يُضعف فرص التحول الديمقراطي.</w:t>
      </w:r>
    </w:p>
    <w:p w14:paraId="1719AAB3"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11</w:t>
      </w:r>
      <w:r w:rsidRPr="007451B5">
        <w:rPr>
          <w:rFonts w:ascii="Simplified Arabic" w:hAnsi="Simplified Arabic" w:cs="Simplified Arabic"/>
          <w:b/>
          <w:bCs/>
          <w:sz w:val="28"/>
          <w:szCs w:val="28"/>
          <w:rtl/>
        </w:rPr>
        <w:t>. الديمقراطية والتنمية المستدامة</w:t>
      </w:r>
    </w:p>
    <w:p w14:paraId="4EB653A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تشير الدراسات الحديثة إلى أن الديمقراطية ليست فقط نظامًا سياسيًا بل أيضًا أداة لتحقيق التنمية المستدامة. فالمجتمعات الديمقراطية تُركز على إشراك جميع الفئات في صنع القرار، مما يُعزز التنمية الاقتصادية والاجتماعية. يوضح الحسن (2020) أن الأنظمة الديمقراطية توفر بيئة تشريعية تضمن الشفافية وتحد من الفساد، مما يساهم في تعزيز الاستثمار وتحقيق العدالة الاجتماعية (الحسن، 2020، ص 45).</w:t>
      </w:r>
      <w:r w:rsidRPr="007451B5">
        <w:rPr>
          <w:rStyle w:val="ab"/>
          <w:rFonts w:ascii="Simplified Arabic" w:hAnsi="Simplified Arabic" w:cs="Simplified Arabic"/>
          <w:sz w:val="28"/>
          <w:szCs w:val="28"/>
          <w:rtl/>
        </w:rPr>
        <w:footnoteReference w:id="18"/>
      </w:r>
    </w:p>
    <w:p w14:paraId="43B49B4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علاوة على ذلك، فإن الديمقراطية تُشجع على الابتكار من خلال توفير حرية التعبير وتشجيع النقاش العام حول السياسات التنموية. يشير عبد الحميد (2014) إلى أن الدول الديمقراطية تحقق معدلات نمو أعلى بفضل مشاركة المواطنين في السياسات العامة وتوزيع الموارد بعدالة (عبد الحميد، 2014، ص 72).</w:t>
      </w:r>
      <w:r w:rsidRPr="007451B5">
        <w:rPr>
          <w:rStyle w:val="ab"/>
          <w:rFonts w:ascii="Simplified Arabic" w:hAnsi="Simplified Arabic" w:cs="Simplified Arabic"/>
          <w:sz w:val="28"/>
          <w:szCs w:val="28"/>
          <w:rtl/>
        </w:rPr>
        <w:footnoteReference w:id="19"/>
      </w:r>
    </w:p>
    <w:p w14:paraId="02B558D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12</w:t>
      </w:r>
      <w:r w:rsidRPr="007451B5">
        <w:rPr>
          <w:rFonts w:ascii="Simplified Arabic" w:hAnsi="Simplified Arabic" w:cs="Simplified Arabic"/>
          <w:b/>
          <w:bCs/>
          <w:sz w:val="28"/>
          <w:szCs w:val="28"/>
          <w:rtl/>
        </w:rPr>
        <w:t>. الديمقراطية وحقوق الإنسان</w:t>
      </w:r>
    </w:p>
    <w:p w14:paraId="021F1C5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ترتبط الديمقراطية بشكل جوهري بضمان وحماية حقوق الإنسان. في الأنظمة الديمقراطية، تُعتبر حقوق الإنسان أساسًا لتشريع القوانين ووضع السياسات العامة. يُوضح الناصري (2005) أن الديمقراطية تُعزز المساواة بين الأفراد بغض النظر عن الجنس، الدين، أو العرق، مما يجعلها النظام الأكثر ملاءمة لتأمين كرامة الإنسان (الناصري، 2005، ص 32)</w:t>
      </w:r>
      <w:r w:rsidRPr="007451B5">
        <w:rPr>
          <w:rStyle w:val="ab"/>
          <w:rFonts w:ascii="Simplified Arabic" w:hAnsi="Simplified Arabic" w:cs="Simplified Arabic"/>
          <w:sz w:val="28"/>
          <w:szCs w:val="28"/>
          <w:rtl/>
        </w:rPr>
        <w:footnoteReference w:id="20"/>
      </w:r>
      <w:r w:rsidRPr="007451B5">
        <w:rPr>
          <w:rFonts w:ascii="Simplified Arabic" w:hAnsi="Simplified Arabic" w:cs="Simplified Arabic"/>
          <w:sz w:val="28"/>
          <w:szCs w:val="28"/>
          <w:rtl/>
        </w:rPr>
        <w:t>.</w:t>
      </w:r>
    </w:p>
    <w:p w14:paraId="7E8EC0FE"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في المقابل، تُظهر العديد من التجارب أن غياب الديمقراطية يُؤدي إلى انتهاكات حقوق الإنسان، مثل القمع السياسي وتقييد الحريات الأساسية. يُشير </w:t>
      </w:r>
      <w:proofErr w:type="spellStart"/>
      <w:r w:rsidRPr="007451B5">
        <w:rPr>
          <w:rFonts w:ascii="Simplified Arabic" w:hAnsi="Simplified Arabic" w:cs="Simplified Arabic"/>
          <w:sz w:val="28"/>
          <w:szCs w:val="28"/>
          <w:rtl/>
        </w:rPr>
        <w:t>الشرعاوي</w:t>
      </w:r>
      <w:proofErr w:type="spellEnd"/>
      <w:r w:rsidRPr="007451B5">
        <w:rPr>
          <w:rFonts w:ascii="Simplified Arabic" w:hAnsi="Simplified Arabic" w:cs="Simplified Arabic"/>
          <w:sz w:val="28"/>
          <w:szCs w:val="28"/>
          <w:rtl/>
        </w:rPr>
        <w:t xml:space="preserve"> (2010) إلى أن الديمقراطية </w:t>
      </w:r>
      <w:r w:rsidRPr="007451B5">
        <w:rPr>
          <w:rFonts w:ascii="Simplified Arabic" w:hAnsi="Simplified Arabic" w:cs="Simplified Arabic"/>
          <w:sz w:val="28"/>
          <w:szCs w:val="28"/>
          <w:rtl/>
        </w:rPr>
        <w:lastRenderedPageBreak/>
        <w:t>تُعتبر أحد أهم وسائل الحد من الاستبداد وضمان العدالة الاجتماعية (الشرقاوي، 2010، ص 19).</w:t>
      </w:r>
      <w:r w:rsidRPr="007451B5">
        <w:rPr>
          <w:rStyle w:val="ab"/>
          <w:rFonts w:ascii="Simplified Arabic" w:hAnsi="Simplified Arabic" w:cs="Simplified Arabic"/>
          <w:sz w:val="28"/>
          <w:szCs w:val="28"/>
          <w:rtl/>
        </w:rPr>
        <w:footnoteReference w:id="21"/>
      </w:r>
    </w:p>
    <w:p w14:paraId="458ED87D"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13. الديمقراطية والثقافة السياسية</w:t>
      </w:r>
    </w:p>
    <w:p w14:paraId="14140E27"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تُعتبر الثقافة السياسية عنصرًا أساسيًا في نجاح الديمقراطية. يرى الكواكبي (2003) أن الديمقراطية لا يمكن أن تُزدهر في غياب ثقافة سياسية تُعزز قيم الحوار، التعددية، وقبول الآخر (الكواكبي، 2003، ص 41).</w:t>
      </w:r>
      <w:r w:rsidRPr="007451B5">
        <w:rPr>
          <w:rStyle w:val="ab"/>
          <w:rFonts w:ascii="Simplified Arabic" w:hAnsi="Simplified Arabic" w:cs="Simplified Arabic"/>
          <w:sz w:val="28"/>
          <w:szCs w:val="28"/>
          <w:rtl/>
        </w:rPr>
        <w:footnoteReference w:id="22"/>
      </w:r>
    </w:p>
    <w:p w14:paraId="606FA05E"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في الدول التي تفتقر إلى ثقافة سياسية ديمقراطية، تُواجه هذه الأنظمة تحديات كبيرة، مثل النزاعات الداخلية وعدم الاستقرار. يشير </w:t>
      </w:r>
      <w:proofErr w:type="spellStart"/>
      <w:r w:rsidRPr="007451B5">
        <w:rPr>
          <w:rFonts w:ascii="Simplified Arabic" w:hAnsi="Simplified Arabic" w:cs="Simplified Arabic"/>
          <w:sz w:val="28"/>
          <w:szCs w:val="28"/>
          <w:rtl/>
        </w:rPr>
        <w:t>بوفلاقة</w:t>
      </w:r>
      <w:proofErr w:type="spellEnd"/>
      <w:r w:rsidRPr="007451B5">
        <w:rPr>
          <w:rFonts w:ascii="Simplified Arabic" w:hAnsi="Simplified Arabic" w:cs="Simplified Arabic"/>
          <w:sz w:val="28"/>
          <w:szCs w:val="28"/>
          <w:rtl/>
        </w:rPr>
        <w:t xml:space="preserve"> (2015) إلى أن بناء ثقافة ديمقراطية يتطلب جهودًا تعليمية مكثفة لتعزيز الوعي السياسي لدى المواطنين (</w:t>
      </w:r>
      <w:proofErr w:type="spellStart"/>
      <w:r w:rsidRPr="007451B5">
        <w:rPr>
          <w:rFonts w:ascii="Simplified Arabic" w:hAnsi="Simplified Arabic" w:cs="Simplified Arabic"/>
          <w:sz w:val="28"/>
          <w:szCs w:val="28"/>
          <w:rtl/>
        </w:rPr>
        <w:t>بوفلاقة</w:t>
      </w:r>
      <w:proofErr w:type="spellEnd"/>
      <w:r w:rsidRPr="007451B5">
        <w:rPr>
          <w:rFonts w:ascii="Simplified Arabic" w:hAnsi="Simplified Arabic" w:cs="Simplified Arabic"/>
          <w:sz w:val="28"/>
          <w:szCs w:val="28"/>
          <w:rtl/>
        </w:rPr>
        <w:t>، 2015، ص 55).</w:t>
      </w:r>
      <w:r w:rsidRPr="007451B5">
        <w:rPr>
          <w:rStyle w:val="ab"/>
          <w:rFonts w:ascii="Simplified Arabic" w:hAnsi="Simplified Arabic" w:cs="Simplified Arabic"/>
          <w:sz w:val="28"/>
          <w:szCs w:val="28"/>
          <w:rtl/>
        </w:rPr>
        <w:footnoteReference w:id="23"/>
      </w:r>
    </w:p>
    <w:p w14:paraId="35682AD0"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14. الديمقراطية وحكم القانون</w:t>
      </w:r>
    </w:p>
    <w:p w14:paraId="783F404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أحد أهم مبادئ الديمقراطية هو سيادة القانون، حيث تكون القوانين فوق الجميع دون استثناء. يشير </w:t>
      </w:r>
      <w:proofErr w:type="spellStart"/>
      <w:r w:rsidRPr="007451B5">
        <w:rPr>
          <w:rFonts w:ascii="Simplified Arabic" w:hAnsi="Simplified Arabic" w:cs="Simplified Arabic"/>
          <w:sz w:val="28"/>
          <w:szCs w:val="28"/>
          <w:rtl/>
        </w:rPr>
        <w:t>الفرجاني</w:t>
      </w:r>
      <w:proofErr w:type="spellEnd"/>
      <w:r w:rsidRPr="007451B5">
        <w:rPr>
          <w:rFonts w:ascii="Simplified Arabic" w:hAnsi="Simplified Arabic" w:cs="Simplified Arabic"/>
          <w:sz w:val="28"/>
          <w:szCs w:val="28"/>
          <w:rtl/>
        </w:rPr>
        <w:t xml:space="preserve"> (2018) إلى أن سيادة القانون في الأنظمة الديمقراطية تُسهم في تحقيق المساواة ومنع التعسف في استخدام السلطة (</w:t>
      </w:r>
      <w:proofErr w:type="spellStart"/>
      <w:r w:rsidRPr="007451B5">
        <w:rPr>
          <w:rFonts w:ascii="Simplified Arabic" w:hAnsi="Simplified Arabic" w:cs="Simplified Arabic"/>
          <w:sz w:val="28"/>
          <w:szCs w:val="28"/>
          <w:rtl/>
        </w:rPr>
        <w:t>الفرجاني</w:t>
      </w:r>
      <w:proofErr w:type="spellEnd"/>
      <w:r w:rsidRPr="007451B5">
        <w:rPr>
          <w:rFonts w:ascii="Simplified Arabic" w:hAnsi="Simplified Arabic" w:cs="Simplified Arabic"/>
          <w:sz w:val="28"/>
          <w:szCs w:val="28"/>
          <w:rtl/>
        </w:rPr>
        <w:t>، 2018، ص 27).</w:t>
      </w:r>
      <w:r w:rsidRPr="007451B5">
        <w:rPr>
          <w:rStyle w:val="ab"/>
          <w:rFonts w:ascii="Simplified Arabic" w:hAnsi="Simplified Arabic" w:cs="Simplified Arabic"/>
          <w:sz w:val="28"/>
          <w:szCs w:val="28"/>
          <w:rtl/>
        </w:rPr>
        <w:footnoteReference w:id="24"/>
      </w:r>
    </w:p>
    <w:p w14:paraId="2D91F86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في المقابل، فإن غياب سيادة القانون يُؤدي إلى ضعف الديمقراطية وانتشار الفساد. تعمل الديمقراطية على تعزيز حكم القانون من خلال توفير آليات للمساءلة والمحاسبة وضمان استقلال القضاء.</w:t>
      </w:r>
    </w:p>
    <w:p w14:paraId="53F25C35" w14:textId="77777777" w:rsidR="00F0759E" w:rsidRPr="007451B5" w:rsidRDefault="00F0759E" w:rsidP="00A7433E">
      <w:pPr>
        <w:spacing w:line="276" w:lineRule="auto"/>
        <w:jc w:val="both"/>
        <w:rPr>
          <w:rFonts w:ascii="Simplified Arabic" w:hAnsi="Simplified Arabic" w:cs="Simplified Arabic"/>
          <w:sz w:val="28"/>
          <w:szCs w:val="28"/>
          <w:rtl/>
        </w:rPr>
      </w:pPr>
    </w:p>
    <w:p w14:paraId="13C83539" w14:textId="77777777" w:rsidR="00F0759E" w:rsidRPr="007451B5" w:rsidRDefault="00F0759E" w:rsidP="00A7433E">
      <w:pPr>
        <w:spacing w:line="276" w:lineRule="auto"/>
        <w:jc w:val="both"/>
        <w:rPr>
          <w:rFonts w:ascii="Simplified Arabic" w:hAnsi="Simplified Arabic" w:cs="Simplified Arabic"/>
          <w:sz w:val="28"/>
          <w:szCs w:val="28"/>
          <w:rtl/>
        </w:rPr>
      </w:pPr>
    </w:p>
    <w:p w14:paraId="02AE88A1" w14:textId="77777777" w:rsidR="00F0759E" w:rsidRPr="007451B5" w:rsidRDefault="00F0759E" w:rsidP="00A7433E">
      <w:pPr>
        <w:spacing w:line="276" w:lineRule="auto"/>
        <w:jc w:val="both"/>
        <w:rPr>
          <w:rFonts w:ascii="Simplified Arabic" w:hAnsi="Simplified Arabic" w:cs="Simplified Arabic"/>
          <w:b/>
          <w:bCs/>
          <w:sz w:val="28"/>
          <w:szCs w:val="28"/>
          <w:rtl/>
        </w:rPr>
      </w:pPr>
    </w:p>
    <w:p w14:paraId="7CBC2F73" w14:textId="77777777" w:rsidR="00F0759E" w:rsidRPr="007451B5" w:rsidRDefault="00F0759E" w:rsidP="00A7433E">
      <w:pPr>
        <w:spacing w:line="276" w:lineRule="auto"/>
        <w:jc w:val="both"/>
        <w:rPr>
          <w:rFonts w:ascii="Simplified Arabic" w:hAnsi="Simplified Arabic" w:cs="Simplified Arabic"/>
          <w:sz w:val="28"/>
          <w:szCs w:val="28"/>
        </w:rPr>
      </w:pPr>
    </w:p>
    <w:p w14:paraId="5A753A00" w14:textId="77777777" w:rsidR="00F0759E" w:rsidRPr="007451B5" w:rsidRDefault="00F0759E" w:rsidP="00A7433E">
      <w:pPr>
        <w:spacing w:line="276" w:lineRule="auto"/>
        <w:jc w:val="center"/>
        <w:rPr>
          <w:rFonts w:ascii="Simplified Arabic" w:hAnsi="Simplified Arabic" w:cs="Simplified Arabic"/>
          <w:b/>
          <w:bCs/>
          <w:sz w:val="28"/>
          <w:szCs w:val="28"/>
          <w:rtl/>
        </w:rPr>
      </w:pPr>
      <w:r w:rsidRPr="007451B5">
        <w:rPr>
          <w:rFonts w:ascii="Simplified Arabic" w:hAnsi="Simplified Arabic" w:cs="Simplified Arabic"/>
          <w:b/>
          <w:bCs/>
          <w:sz w:val="28"/>
          <w:szCs w:val="28"/>
          <w:rtl/>
        </w:rPr>
        <w:lastRenderedPageBreak/>
        <w:t>المبحث الثاني</w:t>
      </w:r>
    </w:p>
    <w:p w14:paraId="5E3F0011" w14:textId="77777777" w:rsidR="00F0759E" w:rsidRPr="007451B5" w:rsidRDefault="00F0759E" w:rsidP="00A7433E">
      <w:pPr>
        <w:spacing w:line="276" w:lineRule="auto"/>
        <w:jc w:val="center"/>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الخلفية التاريخية للتجربة الديمقراطية في ليبيا والجزائر</w:t>
      </w:r>
    </w:p>
    <w:p w14:paraId="31F285DC"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1. مرحلة الاحتلال الإيطالي في ليبيا</w:t>
      </w:r>
    </w:p>
    <w:p w14:paraId="4006222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شهدت ليبيا خلال الاحتلال الإيطالي (1911-1943) غيابًا تامًا لأي ممارسات ديمقراطية، حيث فرضت السلطات الاستعمارية سيطرتها الكاملة على الحياة السياسية والاجتماعية. عملت إيطاليا على قمع أي مظهر من مظاهر التنظيم السياسي أو التعبير عن الرأي، مما جعل فكرة الديمقراطية بعيدة تمامًا عن واقع الشعب الليبي في تلك الفترة. لجأت السلطات الإيطالية إلى استخدام القوة العسكرية لإخماد أي محاولات للمقاومة الشعبية التي قادها رموز مثل عمر المختار. بالإضافة إلى ذلك، اتبعت السلطات سياسة التهجير القسري وتجريد السكان الأصليين من أراضيهم لصالح المستوطنين الإيطاليين، مما زاد من تهميش الليبيين. يوضح شمس الدين (2012) أن هذه السياسات لم تستهدف فقط قمع المعارضة، بل أيضًا القضاء على أي فرصة لتشكيل وعي سياسي يمكن أن يدعم الديمقراطية. بالرغم من ذلك، كانت المقاومة الشعبية، رغم ظروفها الصعبة، تعكس رغبة الليبيين في التحرر وتحقيق السيادة. كانت هذه المقاومة نواة لفكرة السيادة الوطنية التي تعد ركيزة أساسية لأي نظام ديمقراطي.</w:t>
      </w:r>
      <w:r w:rsidRPr="007451B5">
        <w:rPr>
          <w:rStyle w:val="ab"/>
          <w:rFonts w:ascii="Simplified Arabic" w:hAnsi="Simplified Arabic" w:cs="Simplified Arabic"/>
          <w:sz w:val="28"/>
          <w:szCs w:val="28"/>
          <w:rtl/>
        </w:rPr>
        <w:footnoteReference w:id="25"/>
      </w:r>
    </w:p>
    <w:p w14:paraId="4659658C"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2. استقلال ليبيا والنظام الملكي</w:t>
      </w:r>
    </w:p>
    <w:p w14:paraId="6E997FDA"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مع استقلال ليبيا عام 1951، دخلت البلاد مرحلة جديدة من الحكم تحت قيادة الملك إدريس السنوسي. كان النظام الملكي الدستوري أول تجربة سياسية ليبية تتبنى إطارًا قانونيًا لضمان الحقوق السياسية للشعب. نص دستور عام 1951 على التعددية السياسية واحترام حقوق الإنسان، لكن تطبيق هذه المبادئ واجه تحديات كبيرة. كان المجتمع الليبي يعاني من ضعف في الوعي السياسي نتيجة لعقود من الاستعمار، مما أدى إلى تركيز السلطة في يد النخبة السياسية. يشير الغرياني (2016) إلى أن الملكية اعتمدت بشكل كبير على دعم القوى الغربية، وخاصة بريطانيا والولايات المتحدة، ما جعلها عرضة للضغوط الخارجية. إضافة إلى ذلك، كان النظام الملكي يفتقر إلى آليات فعالة لضمان مشاركة شعبية واسعة النطاق، مما أسهم في تهميش </w:t>
      </w:r>
      <w:r w:rsidRPr="007451B5">
        <w:rPr>
          <w:rFonts w:ascii="Simplified Arabic" w:hAnsi="Simplified Arabic" w:cs="Simplified Arabic"/>
          <w:sz w:val="28"/>
          <w:szCs w:val="28"/>
          <w:rtl/>
        </w:rPr>
        <w:lastRenderedPageBreak/>
        <w:t>قطاعات كبيرة من المواطنين. ورغم هذه التحديات، يُعتبر النظام الملكي نقطة البداية لتأسيس دولة ليبية موحدة تسعى نحو الديمقراطية، لكنه لم يتمكن من تحقيقها بشكل كامل.</w:t>
      </w:r>
      <w:r w:rsidRPr="007451B5">
        <w:rPr>
          <w:rStyle w:val="ab"/>
          <w:rFonts w:ascii="Simplified Arabic" w:hAnsi="Simplified Arabic" w:cs="Simplified Arabic"/>
          <w:sz w:val="28"/>
          <w:szCs w:val="28"/>
          <w:rtl/>
        </w:rPr>
        <w:footnoteReference w:id="26"/>
      </w:r>
    </w:p>
    <w:p w14:paraId="11CABFCA"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3. فترة حكم القذافي والجماهيرية</w:t>
      </w:r>
    </w:p>
    <w:p w14:paraId="2A2C69F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في عام 1969، ألغى القذافي النظام الملكي وأعلن قيام "الجماهيرية العظمى"، التي زعم أنها تمثل الديمقراطية المباشرة. في هذا النظام، تم إلغاء الأحزاب السياسية والانتخابات، واستبدلت بـ"اللجان الشعبية"، التي كانت تُعتبر واجهة صورية للمشاركة السياسية. يوضح عبد الجليل (2014) أن هذه الفترة شهدت تركيزًا غير مسبوق للسلطة في يد القذافي ودائرته الضيقة، مما أدى إلى تراجع الحريات السياسية والمدنية. في الواقع، كانت "الديمقراطية المباشرة" مجرد غطاء للاستبداد، حيث تم قمع المعارضة بشكل منهجي، وتم تهميش أي محاولات للتعبير عن الرأي المخالف. كما أن الثروة النفطية، التي كان من الممكن أن تسهم في بناء دولة ديمقراطية قوية، استُخدمت لتعزيز قبضة النظام على السلطة. طوال فترة حكم القذافي، لم يُسمح للشعب الليبي بتطوير وعي سياسي أو ممارسة حقوقه الديمقراطية. هذا الوضع خلق فجوة كبيرة بين المواطن ومفهوم الديمقراطية، مما جعل التحول الديمقراطي بعد سقوط النظام مهمة بالغة الصعوبة.</w:t>
      </w:r>
      <w:r w:rsidRPr="007451B5">
        <w:rPr>
          <w:rStyle w:val="ab"/>
          <w:rFonts w:ascii="Simplified Arabic" w:hAnsi="Simplified Arabic" w:cs="Simplified Arabic"/>
          <w:sz w:val="28"/>
          <w:szCs w:val="28"/>
          <w:rtl/>
        </w:rPr>
        <w:footnoteReference w:id="27"/>
      </w:r>
    </w:p>
    <w:p w14:paraId="04E94049"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4. التحول الديمقراطي بعد ثورة 2011 في ليبيا</w:t>
      </w:r>
    </w:p>
    <w:p w14:paraId="0353DC0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مثلت ثورة 2011 في ليبيا لحظة فارقة في التاريخ السياسي للبلاد، حيث أطاحت بنظام القذافي وأعادت فتح الباب أمام إمكانية بناء نظام ديمقراطي. تم تشكيل المؤتمر الوطني العام كأول هيئة منتخبة بعد الثورة، لكنه واجه تحديات كبيرة تمثلت في الانقسامات الداخلية والصراعات المسلحة. يشير الصلابي (2018) إلى أن أحد أكبر العوائق أمام التحول الديمقراطي في ليبيا هو غياب المؤسسات القوية القادرة على إدارة المرحلة الانتقالية. كما أن التدخلات الأجنبية ساهمت في تعقيد المشهد السياسي، حيث تنافست القوى الإقليمية والدولية على النفوذ في البلاد. بالإضافة إلى ذلك، فإن انتشار السلاح بين الفصائل المسلحة أدى إلى تقويض سلطة الدولة المركزية وإضعاف جهود بناء الديمقراطية. رغم ذلك، لا تزال هناك محاولات مستمرة من قبل المجتمع </w:t>
      </w:r>
      <w:r w:rsidRPr="007451B5">
        <w:rPr>
          <w:rFonts w:ascii="Simplified Arabic" w:hAnsi="Simplified Arabic" w:cs="Simplified Arabic"/>
          <w:sz w:val="28"/>
          <w:szCs w:val="28"/>
          <w:rtl/>
        </w:rPr>
        <w:lastRenderedPageBreak/>
        <w:t>الدولي وبعض القوى الوطنية لدعم الحوار الوطني وإعادة بناء مؤسسات الدولة. يشير ذلك إلى أن تحقيق الديمقراطية في ليبيا هو هدف بعيد المدى يتطلب تعاونًا داخليًا ودوليًا واسع النطاق.</w:t>
      </w:r>
      <w:r w:rsidRPr="007451B5">
        <w:rPr>
          <w:rStyle w:val="ab"/>
          <w:rFonts w:ascii="Simplified Arabic" w:hAnsi="Simplified Arabic" w:cs="Simplified Arabic"/>
          <w:sz w:val="28"/>
          <w:szCs w:val="28"/>
          <w:rtl/>
        </w:rPr>
        <w:footnoteReference w:id="28"/>
      </w:r>
    </w:p>
    <w:p w14:paraId="432DCD04"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5. التجربة الجزائرية خلال الاستعمار الفرنسي</w:t>
      </w:r>
    </w:p>
    <w:p w14:paraId="4F1EFAAE" w14:textId="77777777" w:rsidR="00F0759E" w:rsidRPr="007451B5" w:rsidRDefault="00F0759E" w:rsidP="00A7433E">
      <w:pPr>
        <w:spacing w:line="276" w:lineRule="auto"/>
        <w:jc w:val="both"/>
        <w:rPr>
          <w:rStyle w:val="ab"/>
          <w:rFonts w:ascii="Simplified Arabic" w:hAnsi="Simplified Arabic" w:cs="Simplified Arabic"/>
          <w:sz w:val="28"/>
          <w:szCs w:val="28"/>
          <w:rtl/>
        </w:rPr>
      </w:pPr>
      <w:r w:rsidRPr="007451B5">
        <w:rPr>
          <w:rFonts w:ascii="Simplified Arabic" w:hAnsi="Simplified Arabic" w:cs="Simplified Arabic"/>
          <w:sz w:val="28"/>
          <w:szCs w:val="28"/>
          <w:rtl/>
        </w:rPr>
        <w:t>امتدت فترة الاستعمار الفرنسي للجزائر من عام 1830 حتى 1962، وكانت واحدة من أكثر فترات القمع السياسي والتمييز العنصري في تاريخ البلاد. خلال هذه الفترة، تم تهميش السكان الأصليين وحرمانهم من أي حقوق سياسية، حيث كان الاستعمار يهدف إلى استغلال الموارد وتحقيق الهيمنة الكاملة. يوضح بن صالح (2015) أن السلطات الفرنسية فرضت سياسات تعسفية استهدفت القضاء على الهوية الثقافية والدينية للشعب الجزائري، مما حال دون تطور أي شكل من أشكال الديمقراطية. ومع ذلك، ظهرت حركات مقاومة مثل جبهة التحرير الوطني التي قادت الكفاح المسلح ضد الاستعمار. كانت هذه الحركات تعبيرًا عن رغبة الجزائريين في تحقيق السيادة الوطنية والاستقلال، وهو ما يُعد أساسًا لأي نظام ديمقراطي.</w:t>
      </w:r>
      <w:r w:rsidRPr="007451B5">
        <w:rPr>
          <w:rStyle w:val="ab"/>
          <w:rFonts w:ascii="Simplified Arabic" w:hAnsi="Simplified Arabic" w:cs="Simplified Arabic"/>
          <w:sz w:val="28"/>
          <w:szCs w:val="28"/>
          <w:rtl/>
        </w:rPr>
        <w:footnoteReference w:id="29"/>
      </w:r>
    </w:p>
    <w:p w14:paraId="7283C916"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6. تجربة الديمقراطية بعد الاستقلال في الجزائر</w:t>
      </w:r>
    </w:p>
    <w:p w14:paraId="44C65611" w14:textId="77777777" w:rsidR="00F0759E"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بعد الاستقلال عام 1962، تبنت الجزائر نظام الحزب الواحد بقيادة جبهة التحرير الوطني. كانت هذه المرحلة بداية لبناء الدولة الحديثة، لكنها تميزت بسيطرة الحزب الواحد على جميع مفاصل الحياة السياسية. يشير زكريا (2020) إلى أن غياب التعددية السياسية أدى إلى تهميش المعارضة وتعزيز سلطوية النظام. رغم ذلك، شهدت هذه المرحلة محاولات لإرساء سياسات اجتماعية واقتصادية تهدف إلى تحقيق العدالة الاجتماعية والتنمية، إلا أن غياب المؤسسات الديمقراطية الفاعلة حال دون تحقيق مشاركة شعبية واسعة في عملية صنع القرار، مع مرور الوقت، بدأت تظهر دعوات للإصلاح السياسي وإدخال تعددية حزبية، لكن هذه الجهود لم تصل إلى مستوى التغيير الجذري المطلوب.</w:t>
      </w:r>
      <w:r w:rsidRPr="007451B5">
        <w:rPr>
          <w:rStyle w:val="ab"/>
          <w:rFonts w:ascii="Simplified Arabic" w:hAnsi="Simplified Arabic" w:cs="Simplified Arabic"/>
          <w:sz w:val="28"/>
          <w:szCs w:val="28"/>
          <w:rtl/>
        </w:rPr>
        <w:footnoteReference w:id="30"/>
      </w:r>
    </w:p>
    <w:p w14:paraId="0492CE22" w14:textId="77777777" w:rsidR="00A7433E" w:rsidRDefault="00A7433E" w:rsidP="00A7433E">
      <w:pPr>
        <w:spacing w:line="276" w:lineRule="auto"/>
        <w:jc w:val="both"/>
        <w:rPr>
          <w:rFonts w:ascii="Simplified Arabic" w:hAnsi="Simplified Arabic" w:cs="Simplified Arabic"/>
          <w:sz w:val="28"/>
          <w:szCs w:val="28"/>
          <w:rtl/>
        </w:rPr>
      </w:pPr>
    </w:p>
    <w:p w14:paraId="0EFA8F79" w14:textId="77777777" w:rsidR="00A7433E" w:rsidRPr="007451B5" w:rsidRDefault="00A7433E" w:rsidP="00A7433E">
      <w:pPr>
        <w:spacing w:line="276" w:lineRule="auto"/>
        <w:jc w:val="both"/>
        <w:rPr>
          <w:rFonts w:ascii="Simplified Arabic" w:hAnsi="Simplified Arabic" w:cs="Simplified Arabic"/>
          <w:sz w:val="28"/>
          <w:szCs w:val="28"/>
          <w:rtl/>
        </w:rPr>
      </w:pPr>
    </w:p>
    <w:p w14:paraId="07E0946F"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lastRenderedPageBreak/>
        <w:t>7. الإصلاحات الديمقراطية في الجزائر في التسعينيات</w:t>
      </w:r>
    </w:p>
    <w:p w14:paraId="4DAB1A0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شهدت الجزائر تحولًا مهمًا نحو الديمقراطية عقب أحداث أكتوبر 1988، التي كانت بمثابة انتفاضة شعبية ضد سياسات الحزب الواحد والأوضاع الاقتصادية المتردية. دفعت هذه الأحداث السلطة إلى اعتماد إصلاحات سياسية، تمثلت في إصدار دستور 1989 الذي نص على التعددية الحزبية وحرية التعبير. يشير بن صالح (2015) إلى أن هذه المرحلة كانت خطوة إيجابية نحو تعزيز الديمقراطية، لكنها واجهت تحديات كبيرة، أبرزها اندلاع العشرية السوداء بعد إلغاء نتائج الانتخابات البرلمانية عام 1991. خلال تلك الفترة، تعرضت الجزائر لصراع دموي بين الحكومة والجماعات المسلحة، مما أدى إلى تعليق المسار الديمقراطي بشكل كبير. ومع ذلك، ساهمت الجهود اللاحقة لإعادة بناء الدولة، مثل ميثاق السلم والمصالحة الوطنية، في استعادة الاستقرار وفتح المجال تدريجيًا أمام تطور الديمقراطية.</w:t>
      </w:r>
      <w:r w:rsidRPr="007451B5">
        <w:rPr>
          <w:rStyle w:val="ab"/>
          <w:rFonts w:ascii="Simplified Arabic" w:hAnsi="Simplified Arabic" w:cs="Simplified Arabic"/>
          <w:sz w:val="28"/>
          <w:szCs w:val="28"/>
          <w:rtl/>
        </w:rPr>
        <w:footnoteReference w:id="31"/>
      </w:r>
    </w:p>
    <w:p w14:paraId="38123EC2"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8. تأثير الثورات العربية على التجربة الديمقراطية في البلدين</w:t>
      </w:r>
    </w:p>
    <w:p w14:paraId="2EFE658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بعد الاستقلال، واجهت كل من الجزائر وليبيا تحديات إقليمية ودولية أثرت على مسارها الديمقراطي. في الجزائر، كانت الحرب الباردة وعلاقاتها مع الاتحاد السوفيتي تشكل ضغطًا على النظام الحاكم للانحياز إلى سياسات معينة تعزز السلطة المركزية. أما في ليبيا، فقد كانت سياسات القذافي الخارجية وتدخله في شؤون الدول الأخرى سببًا في فرض عقوبات اقتصادية وسياسية، مما أدى إلى عزلة دولية أثرت على استقرار البلاد الداخلي. يوضح شمس الدين (2012) أن التدخلات الإقليمية والدولية غالبًا ما كانت تعيق أي جهود للتقدم نحو الديمقراطية، حيث كانت الأولوية للحفاظ على الاستقرار بدلًا من تطوير مؤسسات ديمقراطية قوية.</w:t>
      </w:r>
      <w:r w:rsidRPr="007451B5">
        <w:rPr>
          <w:rStyle w:val="ab"/>
          <w:rFonts w:ascii="Simplified Arabic" w:hAnsi="Simplified Arabic" w:cs="Simplified Arabic"/>
          <w:sz w:val="28"/>
          <w:szCs w:val="28"/>
          <w:rtl/>
        </w:rPr>
        <w:footnoteReference w:id="32"/>
      </w:r>
    </w:p>
    <w:p w14:paraId="7088D536"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9. دور المجتمع المدني في بناء الديمقراطية</w:t>
      </w:r>
    </w:p>
    <w:p w14:paraId="4C68602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لعبت الحركات الوطنية في كل من ليبيا والجزائر دورًا بارزًا في النضال من أجل التحرر وبناء الدولة. في الجزائر، كانت جبهة التحرير الوطني القوة المحركة للاستقلال، واستمرت بعد ذلك كحزب سياسي يقود البلاد، ورغم الانتقادات بشأن سياسات الحزب الواحد، ساهمت الجبهة في بناء مؤسسات الدولة في ليبيا، كانت المقاومة الشعبية ضد الاستعمار الإيطالي، بقيادة عمر </w:t>
      </w:r>
      <w:r w:rsidRPr="007451B5">
        <w:rPr>
          <w:rFonts w:ascii="Simplified Arabic" w:hAnsi="Simplified Arabic" w:cs="Simplified Arabic"/>
          <w:sz w:val="28"/>
          <w:szCs w:val="28"/>
          <w:rtl/>
        </w:rPr>
        <w:lastRenderedPageBreak/>
        <w:t>المختار، نقطة انطلاق للمطالبة بالسيادة، والتي تُعد حجر الأساس للديمقراطية. يشير الغرياني (2016) إلى أن هذه الحركات ساهمت في غرس فكرة الاستقلال والسيادة لدى الشعوب، لكنها لم تحقق تقدمًا كبيرًا في ترسيخ الديمقراطية بسبب غياب البنية المؤسسية.</w:t>
      </w:r>
      <w:r w:rsidRPr="007451B5">
        <w:rPr>
          <w:rStyle w:val="ab"/>
          <w:rFonts w:ascii="Simplified Arabic" w:hAnsi="Simplified Arabic" w:cs="Simplified Arabic"/>
          <w:sz w:val="28"/>
          <w:szCs w:val="28"/>
          <w:rtl/>
        </w:rPr>
        <w:footnoteReference w:id="33"/>
      </w:r>
    </w:p>
    <w:p w14:paraId="5B3E2C82"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t>10. مقارنة بين التجربتين الليبية والجزائرية</w:t>
      </w:r>
    </w:p>
    <w:p w14:paraId="7B3E5DBA"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أثرت الثورات العربية بشكل كبير على مسار الديمقراطية في كل من ليبيا والجزائر. ففي ليبيا، أطاحت ثورة 2011 بنظام القذافي، وفتحت الباب أمام مرحلة انتقالية تهدف إلى بناء نظام ديمقراطي. لكن انتشار الصراعات المسلحة وعدم وجود مؤسسات قوية أعاق هذه الجهود. أما الجزائر، فقد شهدت احتجاجات سلمية في عام 2019 أدت إلى استقالة الرئيس عبد العزيز بوتفليقة، مما أتاح الفرصة لإجراء إصلاحات سياسية. يوضح زكريا (2020) أن هذه الثورات أظهرت رغبة الشعوب في تحقيق الديمقراطية، لكنها كشفت أيضًا عن التحديات المرتبطة ببناء مؤسسات سياسية قادرة على دعم التحول الديمقراطي ويُعتبر مستقبل الديمقراطية في كل من ليبيا والجزائر موضوعًا مفتوحًا يعتمد على العديد من العوامل. في ليبيا، يرتبط التحول الديمقراطي بالقدرة على تحقيق المصالحة الوطنية وإعادة بناء الدولة بعد سنوات من الصراعات. أما في الجزائر، فإن الإصلاحات السياسية والاقتصادية التي بدأت بعد احتجاجات 2019 قد تكون مقدمة لمرحلة جديدة من الديمقراطية. يشير الحسن (2020) إلى أن نجاح الديمقراطية في هذين البلدين يعتمد على تطوير وعي سياسي لدى المواطنين، وبناء مؤسسات قوية قادرة على تحقيق التوازن بين السلطات. ورغم التحديات، فإن هناك فرصًا حقيقية لتحقيق تقدم ديمقراطي إذا ما تضافرت الجهود الداخلية والدولية لدعم هذا </w:t>
      </w:r>
      <w:proofErr w:type="spellStart"/>
      <w:r w:rsidRPr="007451B5">
        <w:rPr>
          <w:rFonts w:ascii="Simplified Arabic" w:hAnsi="Simplified Arabic" w:cs="Simplified Arabic"/>
          <w:sz w:val="28"/>
          <w:szCs w:val="28"/>
          <w:rtl/>
        </w:rPr>
        <w:t>المسار.ب</w:t>
      </w:r>
      <w:proofErr w:type="spellEnd"/>
      <w:r w:rsidRPr="007451B5">
        <w:rPr>
          <w:rStyle w:val="ab"/>
          <w:rFonts w:ascii="Simplified Arabic" w:hAnsi="Simplified Arabic" w:cs="Simplified Arabic"/>
          <w:sz w:val="28"/>
          <w:szCs w:val="28"/>
          <w:rtl/>
        </w:rPr>
        <w:footnoteReference w:id="34"/>
      </w:r>
    </w:p>
    <w:p w14:paraId="38C6A7D2" w14:textId="19334311" w:rsidR="00F0759E" w:rsidRPr="007451B5" w:rsidRDefault="00A7433E" w:rsidP="00A7433E">
      <w:pPr>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11</w:t>
      </w:r>
      <w:r w:rsidR="00F0759E" w:rsidRPr="007451B5">
        <w:rPr>
          <w:rFonts w:ascii="Simplified Arabic" w:hAnsi="Simplified Arabic" w:cs="Simplified Arabic"/>
          <w:b/>
          <w:bCs/>
          <w:sz w:val="28"/>
          <w:szCs w:val="28"/>
          <w:rtl/>
        </w:rPr>
        <w:t>. تأثير الاستعمار على التجربة الديمقراطية</w:t>
      </w:r>
    </w:p>
    <w:p w14:paraId="3820EB1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تأثرت ليبيا والجزائر بشكل كبير بفترة الاستعمار، حيث أدى الاستعمار الإيطالي في ليبيا والفرنسي في الجزائر إلى تدمير البنى الاجتماعية والسياسية التي كانت موجودة قبل الاحتلال. ركّزت سياسات الاستعمار على محو الهوية الوطنية والثقافية للشعبين، مما جعل بناء مؤسسات ديمقراطية بعد الاستقلال أمرًا صعبًا. يشير عمار (2017) إلى أن القمع الذي مارسه الاستعمار </w:t>
      </w:r>
      <w:r w:rsidRPr="007451B5">
        <w:rPr>
          <w:rFonts w:ascii="Simplified Arabic" w:hAnsi="Simplified Arabic" w:cs="Simplified Arabic"/>
          <w:sz w:val="28"/>
          <w:szCs w:val="28"/>
          <w:rtl/>
        </w:rPr>
        <w:lastRenderedPageBreak/>
        <w:t>خلق شعوبًا تسعى للتحرر دون خبرة في إدارة الدولة، مما أثر سلبًا على تطور الديمقراطية بعد الاستقلال .</w:t>
      </w:r>
      <w:r w:rsidRPr="007451B5">
        <w:rPr>
          <w:rStyle w:val="ab"/>
          <w:rFonts w:ascii="Simplified Arabic" w:hAnsi="Simplified Arabic" w:cs="Simplified Arabic"/>
          <w:sz w:val="28"/>
          <w:szCs w:val="28"/>
          <w:rtl/>
        </w:rPr>
        <w:footnoteReference w:id="35"/>
      </w:r>
    </w:p>
    <w:p w14:paraId="61E6EBD3" w14:textId="6C5799FF" w:rsidR="00F0759E" w:rsidRPr="007451B5" w:rsidRDefault="00A7433E" w:rsidP="00A7433E">
      <w:pPr>
        <w:spacing w:line="276"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12</w:t>
      </w:r>
      <w:r w:rsidR="00F0759E" w:rsidRPr="007451B5">
        <w:rPr>
          <w:rFonts w:ascii="Simplified Arabic" w:hAnsi="Simplified Arabic" w:cs="Simplified Arabic"/>
          <w:b/>
          <w:bCs/>
          <w:sz w:val="28"/>
          <w:szCs w:val="28"/>
          <w:rtl/>
        </w:rPr>
        <w:t>. دور النخب السياسية في تشكيل الديمقراطية</w:t>
      </w:r>
    </w:p>
    <w:p w14:paraId="72F1F92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لعبت النخب السياسية دورًا محوريًا في تشكيل مسار الديمقراطية في البلدين. في الجزائر، كانت جبهة التحرير الوطني المسيطر الأساسي على المشهد السياسي، بينما اعتمدت ليبيا بعد استقلالها على شخصيات بارزة مثل الملك إدريس السنوسي قبل أن يسيطر القذافي على السلطة. يرى زيدان (2019) أن غياب التعددية السياسية وعدم تمكين الشباب من المشاركة أدى إلى استمرار الأنظمة الاستبدادية، مما أعاق تطور الديمقراطية في كلا البلدين .</w:t>
      </w:r>
      <w:r w:rsidRPr="007451B5">
        <w:rPr>
          <w:rStyle w:val="ab"/>
          <w:rFonts w:ascii="Simplified Arabic" w:hAnsi="Simplified Arabic" w:cs="Simplified Arabic"/>
          <w:sz w:val="28"/>
          <w:szCs w:val="28"/>
          <w:rtl/>
        </w:rPr>
        <w:footnoteReference w:id="36"/>
      </w:r>
    </w:p>
    <w:p w14:paraId="47EF7461" w14:textId="4CBCCBB2" w:rsidR="00F0759E" w:rsidRPr="007451B5" w:rsidRDefault="00A7433E" w:rsidP="00A7433E">
      <w:pPr>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13</w:t>
      </w:r>
      <w:r w:rsidR="00F0759E" w:rsidRPr="007451B5">
        <w:rPr>
          <w:rFonts w:ascii="Simplified Arabic" w:hAnsi="Simplified Arabic" w:cs="Simplified Arabic"/>
          <w:b/>
          <w:bCs/>
          <w:sz w:val="28"/>
          <w:szCs w:val="28"/>
          <w:rtl/>
        </w:rPr>
        <w:t>. تأثير الصراعات الداخلية على الديمقراطية</w:t>
      </w:r>
    </w:p>
    <w:p w14:paraId="48507DC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عانت ليبيا والجزائر من صراعات داخلية أثرت على مسارهما الديمقراطي. في الجزائر، أدت العشرية السوداء إلى تراجع كبير في الحريات السياسية. أما في ليبيا، فقد أفضت الصراعات المسلحة بعد ثورة 2011 إلى تقسيم البلاد بين حكومات متنافسة. يوضح الشنقيطي (2018) أن الصراعات الداخلية تعيق بناء المؤسسات الديمقراطية لأنها تركز على السيطرة بدلًا من تحقيق العدالة والمساواة بين المواطنين .</w:t>
      </w:r>
      <w:r w:rsidRPr="007451B5">
        <w:rPr>
          <w:rStyle w:val="ab"/>
          <w:rFonts w:ascii="Simplified Arabic" w:hAnsi="Simplified Arabic" w:cs="Simplified Arabic"/>
          <w:sz w:val="28"/>
          <w:szCs w:val="28"/>
          <w:rtl/>
        </w:rPr>
        <w:footnoteReference w:id="37"/>
      </w:r>
    </w:p>
    <w:p w14:paraId="52F66BF9" w14:textId="1201989D" w:rsidR="00F0759E" w:rsidRPr="007451B5" w:rsidRDefault="00A7433E" w:rsidP="00A7433E">
      <w:pPr>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14</w:t>
      </w:r>
      <w:r w:rsidR="00F0759E" w:rsidRPr="007451B5">
        <w:rPr>
          <w:rFonts w:ascii="Simplified Arabic" w:hAnsi="Simplified Arabic" w:cs="Simplified Arabic"/>
          <w:b/>
          <w:bCs/>
          <w:sz w:val="28"/>
          <w:szCs w:val="28"/>
          <w:rtl/>
        </w:rPr>
        <w:t>. تأثير الدين في التجربة الديمقراطية</w:t>
      </w:r>
    </w:p>
    <w:p w14:paraId="5299152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كان للدين دور كبير في تشكيل مسار الديمقراطية في ليبيا والجزائر. ففي الجزائر، استُخدم الدين كوسيلة لتعزيز الهوية الوطنية أثناء الاستعمار الفرنسي، لكنه أصبح لاحقًا أداة بيد التيارات السياسية المختلفة. وفي ليبيا، كانت الشريعة الإسلامية هي المرجعية الأساسية، لكن القذافي استغل الدين لتبرير سياساته القمعية. يرى رشيد (2016) أن استخدام الدين في السياسة يمكن </w:t>
      </w:r>
      <w:r w:rsidRPr="007451B5">
        <w:rPr>
          <w:rFonts w:ascii="Simplified Arabic" w:hAnsi="Simplified Arabic" w:cs="Simplified Arabic"/>
          <w:sz w:val="28"/>
          <w:szCs w:val="28"/>
          <w:rtl/>
        </w:rPr>
        <w:lastRenderedPageBreak/>
        <w:t>أن يكون سلاحًا ذا حدين، حيث يساعد في توحيد الشعوب، لكنه قد يعوق الديمقراطية إذا استُخدم كوسيلة للهيمنة.</w:t>
      </w:r>
      <w:r w:rsidRPr="007451B5">
        <w:rPr>
          <w:rStyle w:val="ab"/>
          <w:rFonts w:ascii="Simplified Arabic" w:hAnsi="Simplified Arabic" w:cs="Simplified Arabic"/>
          <w:sz w:val="28"/>
          <w:szCs w:val="28"/>
          <w:rtl/>
        </w:rPr>
        <w:footnoteReference w:id="38"/>
      </w:r>
    </w:p>
    <w:p w14:paraId="55CCA5D9" w14:textId="11E2E24A" w:rsidR="00F0759E" w:rsidRPr="007451B5" w:rsidRDefault="00A7433E" w:rsidP="00A7433E">
      <w:pPr>
        <w:spacing w:line="276"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15</w:t>
      </w:r>
      <w:r w:rsidR="00F0759E" w:rsidRPr="007451B5">
        <w:rPr>
          <w:rFonts w:ascii="Simplified Arabic" w:hAnsi="Simplified Arabic" w:cs="Simplified Arabic"/>
          <w:b/>
          <w:bCs/>
          <w:sz w:val="28"/>
          <w:szCs w:val="28"/>
          <w:rtl/>
        </w:rPr>
        <w:t>. التعليم ودوره في تعزيز الديمقراطية</w:t>
      </w:r>
    </w:p>
    <w:p w14:paraId="27035046" w14:textId="77777777" w:rsidR="00F0759E"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يلعب التعليم دورًا محوريًا في ترسيخ القيم الديمقراطية وتوعية المواطنين بحقوقهم وواجباتهم. في الجزائر، ساهمت سياسات التعليم في فترة ما بعد الاستقلال في نشر اللغة العربية وتعزيز الهوية الوطنية، لكنها لم تركز كثيرًا على غرس قيم المشاركة السياسية والتعددية. أما في ليبيا، فقد شهد نظام التعليم تراجعًا كبيرًا خلال حكم القذافي، حيث غابت عنه المناهج التي تُشجع التفكير النقدي أو تُعزز قيم الديمقراطية. يوضح سليمان (2018) أن التعليم يُعتبر أساسًا لبناء مجتمع ديمقراطي، وأن غياب نظام تعليمي يُعزز المواطنة الفاعلة يؤدي إلى ضعف المشاركة السياسية وانعدام الوعي بأهمية الديمقراطية .</w:t>
      </w:r>
      <w:r w:rsidRPr="007451B5">
        <w:rPr>
          <w:rStyle w:val="ab"/>
          <w:rFonts w:ascii="Simplified Arabic" w:hAnsi="Simplified Arabic" w:cs="Simplified Arabic"/>
          <w:sz w:val="28"/>
          <w:szCs w:val="28"/>
          <w:rtl/>
        </w:rPr>
        <w:footnoteReference w:id="39"/>
      </w:r>
    </w:p>
    <w:p w14:paraId="480FF704" w14:textId="77777777" w:rsidR="00A7433E" w:rsidRDefault="00A7433E" w:rsidP="00A7433E">
      <w:pPr>
        <w:spacing w:line="276" w:lineRule="auto"/>
        <w:jc w:val="both"/>
        <w:rPr>
          <w:rFonts w:ascii="Simplified Arabic" w:hAnsi="Simplified Arabic" w:cs="Simplified Arabic"/>
          <w:sz w:val="28"/>
          <w:szCs w:val="28"/>
          <w:rtl/>
        </w:rPr>
      </w:pPr>
    </w:p>
    <w:p w14:paraId="27842EE5" w14:textId="77777777" w:rsidR="00A7433E" w:rsidRDefault="00A7433E" w:rsidP="00A7433E">
      <w:pPr>
        <w:spacing w:line="276" w:lineRule="auto"/>
        <w:jc w:val="both"/>
        <w:rPr>
          <w:rFonts w:ascii="Simplified Arabic" w:hAnsi="Simplified Arabic" w:cs="Simplified Arabic"/>
          <w:sz w:val="28"/>
          <w:szCs w:val="28"/>
          <w:rtl/>
        </w:rPr>
      </w:pPr>
    </w:p>
    <w:p w14:paraId="1507C3E3" w14:textId="77777777" w:rsidR="00A7433E" w:rsidRDefault="00A7433E" w:rsidP="00A7433E">
      <w:pPr>
        <w:spacing w:line="276" w:lineRule="auto"/>
        <w:jc w:val="both"/>
        <w:rPr>
          <w:rFonts w:ascii="Simplified Arabic" w:hAnsi="Simplified Arabic" w:cs="Simplified Arabic"/>
          <w:sz w:val="28"/>
          <w:szCs w:val="28"/>
          <w:rtl/>
        </w:rPr>
      </w:pPr>
    </w:p>
    <w:p w14:paraId="65F293E2" w14:textId="77777777" w:rsidR="00A7433E" w:rsidRDefault="00A7433E" w:rsidP="00A7433E">
      <w:pPr>
        <w:spacing w:line="276" w:lineRule="auto"/>
        <w:jc w:val="both"/>
        <w:rPr>
          <w:rFonts w:ascii="Simplified Arabic" w:hAnsi="Simplified Arabic" w:cs="Simplified Arabic"/>
          <w:sz w:val="28"/>
          <w:szCs w:val="28"/>
          <w:rtl/>
        </w:rPr>
      </w:pPr>
    </w:p>
    <w:p w14:paraId="26203CB0" w14:textId="77777777" w:rsidR="00A7433E" w:rsidRDefault="00A7433E" w:rsidP="00A7433E">
      <w:pPr>
        <w:spacing w:line="276" w:lineRule="auto"/>
        <w:jc w:val="both"/>
        <w:rPr>
          <w:rFonts w:ascii="Simplified Arabic" w:hAnsi="Simplified Arabic" w:cs="Simplified Arabic"/>
          <w:sz w:val="28"/>
          <w:szCs w:val="28"/>
          <w:rtl/>
        </w:rPr>
      </w:pPr>
    </w:p>
    <w:p w14:paraId="3DC501E1" w14:textId="77777777" w:rsidR="00A7433E" w:rsidRDefault="00A7433E" w:rsidP="00A7433E">
      <w:pPr>
        <w:spacing w:line="276" w:lineRule="auto"/>
        <w:jc w:val="both"/>
        <w:rPr>
          <w:rFonts w:ascii="Simplified Arabic" w:hAnsi="Simplified Arabic" w:cs="Simplified Arabic"/>
          <w:sz w:val="28"/>
          <w:szCs w:val="28"/>
          <w:rtl/>
        </w:rPr>
      </w:pPr>
    </w:p>
    <w:p w14:paraId="49E5FBB1" w14:textId="77777777" w:rsidR="00A7433E" w:rsidRDefault="00A7433E" w:rsidP="00A7433E">
      <w:pPr>
        <w:spacing w:line="276" w:lineRule="auto"/>
        <w:jc w:val="both"/>
        <w:rPr>
          <w:rFonts w:ascii="Simplified Arabic" w:hAnsi="Simplified Arabic" w:cs="Simplified Arabic"/>
          <w:sz w:val="28"/>
          <w:szCs w:val="28"/>
          <w:rtl/>
        </w:rPr>
      </w:pPr>
    </w:p>
    <w:p w14:paraId="16F57ECF" w14:textId="77777777" w:rsidR="00A7433E" w:rsidRDefault="00A7433E" w:rsidP="00A7433E">
      <w:pPr>
        <w:spacing w:line="276" w:lineRule="auto"/>
        <w:jc w:val="both"/>
        <w:rPr>
          <w:rFonts w:ascii="Simplified Arabic" w:hAnsi="Simplified Arabic" w:cs="Simplified Arabic"/>
          <w:sz w:val="28"/>
          <w:szCs w:val="28"/>
          <w:rtl/>
        </w:rPr>
      </w:pPr>
    </w:p>
    <w:p w14:paraId="630E85F1" w14:textId="77777777" w:rsidR="00A7433E" w:rsidRDefault="00A7433E" w:rsidP="00A7433E">
      <w:pPr>
        <w:spacing w:line="276" w:lineRule="auto"/>
        <w:jc w:val="both"/>
        <w:rPr>
          <w:rFonts w:ascii="Simplified Arabic" w:hAnsi="Simplified Arabic" w:cs="Simplified Arabic"/>
          <w:sz w:val="28"/>
          <w:szCs w:val="28"/>
          <w:rtl/>
        </w:rPr>
      </w:pPr>
    </w:p>
    <w:p w14:paraId="3F3557FA" w14:textId="77777777" w:rsidR="00A7433E" w:rsidRPr="007451B5" w:rsidRDefault="00A7433E" w:rsidP="00A7433E">
      <w:pPr>
        <w:spacing w:line="276" w:lineRule="auto"/>
        <w:jc w:val="both"/>
        <w:rPr>
          <w:rFonts w:ascii="Simplified Arabic" w:hAnsi="Simplified Arabic" w:cs="Simplified Arabic"/>
          <w:sz w:val="28"/>
          <w:szCs w:val="28"/>
          <w:rtl/>
        </w:rPr>
      </w:pPr>
    </w:p>
    <w:p w14:paraId="452B4A1F"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lastRenderedPageBreak/>
        <w:t>المبحث الثالث</w:t>
      </w:r>
    </w:p>
    <w:p w14:paraId="28C7660C"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t>الدور الإقليمي والدولي في دعم الديمقراطية</w:t>
      </w:r>
    </w:p>
    <w:p w14:paraId="04A2AB96" w14:textId="77777777" w:rsidR="00F0759E" w:rsidRPr="007451B5" w:rsidRDefault="00F0759E" w:rsidP="00A7433E">
      <w:pPr>
        <w:pStyle w:val="a6"/>
        <w:numPr>
          <w:ilvl w:val="0"/>
          <w:numId w:val="14"/>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دور المنظمات الإقليمية في دعم الديمقراطية</w:t>
      </w:r>
    </w:p>
    <w:p w14:paraId="6F9D491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تلعب المنظمات الإقليمية دورًا حيويًا في دعم وتعزيز الديمقراطية، خاصة في المناطق التي تعاني من اضطرابات سياسية. يُعتبر الاتحاد الإفريقي مثالاً بارزًا في هذا السياق، حيث وضع ميثاقًا يشجع الدول الأعضاء على احترام المبادئ الديمقراطية وحقوق الإنسان. في شمال إفريقيا، تدخل الاتحاد في حالات مثل ليبيا لدعم الانتقال السياسي وحل النزاعات. أما جامعة الدول العربية، فقد ركزت على مراقبة الانتخابات وتعزيز الإصلاحات السياسية، رغم محدودية تأثيرها بسبب غياب آليات تنفيذية فعّالة.</w:t>
      </w:r>
      <w:r w:rsidRPr="007451B5">
        <w:rPr>
          <w:rStyle w:val="ab"/>
          <w:rFonts w:ascii="Simplified Arabic" w:hAnsi="Simplified Arabic" w:cs="Simplified Arabic"/>
          <w:sz w:val="28"/>
          <w:szCs w:val="28"/>
          <w:rtl/>
        </w:rPr>
        <w:footnoteReference w:id="40"/>
      </w:r>
    </w:p>
    <w:p w14:paraId="00091E7F" w14:textId="77777777" w:rsidR="00F0759E" w:rsidRPr="007451B5" w:rsidRDefault="00F0759E" w:rsidP="00A7433E">
      <w:pPr>
        <w:pStyle w:val="a6"/>
        <w:numPr>
          <w:ilvl w:val="0"/>
          <w:numId w:val="14"/>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تأثير الاتحاد الأوروبي في دعم الديمقراطية</w:t>
      </w:r>
    </w:p>
    <w:p w14:paraId="78E3914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يُعد الاتحاد الأوروبي من أبرز الجهات الدولية التي تسعى إلى تعزيز الديمقراطية في شمال إفريقيا من خلال برامج المساعدات والشراكات الاقتصادية والسياسية. على سبيل المثال، قدّم الاتحاد الأوروبي دعمًا ماليًا كبيرًا لتعزيز المؤسسات الديمقراطية في ليبيا بعد ثورة 2011، كما ركز على تحسين </w:t>
      </w:r>
      <w:proofErr w:type="spellStart"/>
      <w:r w:rsidRPr="007451B5">
        <w:rPr>
          <w:rFonts w:ascii="Simplified Arabic" w:hAnsi="Simplified Arabic" w:cs="Simplified Arabic"/>
          <w:sz w:val="28"/>
          <w:szCs w:val="28"/>
          <w:rtl/>
        </w:rPr>
        <w:t>الحوكمة</w:t>
      </w:r>
      <w:proofErr w:type="spellEnd"/>
      <w:r w:rsidRPr="007451B5">
        <w:rPr>
          <w:rFonts w:ascii="Simplified Arabic" w:hAnsi="Simplified Arabic" w:cs="Simplified Arabic"/>
          <w:sz w:val="28"/>
          <w:szCs w:val="28"/>
          <w:rtl/>
        </w:rPr>
        <w:t xml:space="preserve"> المحلية في الجزائر عبر برامج تنموية ، ورغم الجهود المبذولة يواجه الاتحاد الأوروبي انتقادات تتعلق بازدواجية معاييره، حيث يركز على استقرار الأنظمة الحاكمة أكثر من تعزيز الديمقراطية بشكل شامل.</w:t>
      </w:r>
      <w:r w:rsidRPr="007451B5">
        <w:rPr>
          <w:rStyle w:val="ab"/>
          <w:rFonts w:ascii="Simplified Arabic" w:hAnsi="Simplified Arabic" w:cs="Simplified Arabic"/>
          <w:sz w:val="28"/>
          <w:szCs w:val="28"/>
          <w:rtl/>
        </w:rPr>
        <w:footnoteReference w:id="41"/>
      </w:r>
    </w:p>
    <w:p w14:paraId="4D4931E7" w14:textId="77777777" w:rsidR="00F0759E" w:rsidRPr="007451B5" w:rsidRDefault="00F0759E" w:rsidP="00A7433E">
      <w:pPr>
        <w:pStyle w:val="a6"/>
        <w:numPr>
          <w:ilvl w:val="0"/>
          <w:numId w:val="14"/>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دور الأمم المتحدة في دعم الديمقراطية</w:t>
      </w:r>
    </w:p>
    <w:p w14:paraId="0C0C3B9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تُعتبر الأمم المتحدة من أبرز المنظمات الدولية التي تعمل على دعم الديمقراطية في مناطق النزاعات، بما في ذلك شمال إفريقيا. من خلال بعثات حفظ السلام وبرامج الأمم المتحدة الإنمائي (</w:t>
      </w:r>
      <w:r w:rsidRPr="007451B5">
        <w:rPr>
          <w:rFonts w:ascii="Simplified Arabic" w:hAnsi="Simplified Arabic" w:cs="Simplified Arabic"/>
          <w:sz w:val="28"/>
          <w:szCs w:val="28"/>
        </w:rPr>
        <w:t>UNDP</w:t>
      </w:r>
      <w:r w:rsidRPr="007451B5">
        <w:rPr>
          <w:rFonts w:ascii="Simplified Arabic" w:hAnsi="Simplified Arabic" w:cs="Simplified Arabic"/>
          <w:sz w:val="28"/>
          <w:szCs w:val="28"/>
          <w:rtl/>
        </w:rPr>
        <w:t>)، ساعدت المنظمة في تعزيز الديمقراطية عبر دعم الانتخابات، وتطوير المؤسسات السياسية، وتعزيز سيادة القانون.</w:t>
      </w:r>
    </w:p>
    <w:p w14:paraId="4C57E7ED"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في ليبيا، كانت بعثة الأمم المتحدة للدعم (</w:t>
      </w:r>
      <w:r w:rsidRPr="007451B5">
        <w:rPr>
          <w:rFonts w:ascii="Simplified Arabic" w:hAnsi="Simplified Arabic" w:cs="Simplified Arabic"/>
          <w:sz w:val="28"/>
          <w:szCs w:val="28"/>
        </w:rPr>
        <w:t>UNSMIL</w:t>
      </w:r>
      <w:r w:rsidRPr="007451B5">
        <w:rPr>
          <w:rFonts w:ascii="Simplified Arabic" w:hAnsi="Simplified Arabic" w:cs="Simplified Arabic"/>
          <w:sz w:val="28"/>
          <w:szCs w:val="28"/>
          <w:rtl/>
        </w:rPr>
        <w:t>) لاعبًا رئيسيًا في تنظيم الحوار السياسي الليبي، بينما دعمت في الجزائر مبادرات تمكين الشباب والمرأة في الحياة السياسية. يشير الطيب (2019) إلى أن دور الأمم المتحدة في تعزيز الديمقراطية يرتبط بمدى تعاون الأطراف المحلية وقدرة المنظمة على تجاوز التدخلات الخارجية.</w:t>
      </w:r>
      <w:r w:rsidRPr="007451B5">
        <w:rPr>
          <w:rStyle w:val="ab"/>
          <w:rFonts w:ascii="Simplified Arabic" w:hAnsi="Simplified Arabic" w:cs="Simplified Arabic"/>
          <w:sz w:val="28"/>
          <w:szCs w:val="28"/>
          <w:rtl/>
        </w:rPr>
        <w:footnoteReference w:id="42"/>
      </w:r>
    </w:p>
    <w:p w14:paraId="63694C88" w14:textId="77777777" w:rsidR="00F0759E" w:rsidRPr="007451B5" w:rsidRDefault="00F0759E" w:rsidP="00A7433E">
      <w:pPr>
        <w:pStyle w:val="a6"/>
        <w:numPr>
          <w:ilvl w:val="0"/>
          <w:numId w:val="14"/>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تأثير القوى الكبرى في دعم الديمقراطية</w:t>
      </w:r>
    </w:p>
    <w:p w14:paraId="59A9EAA7"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تلعب القوى الكبرى، مثل الولايات المتحدة وروسيا والصين، دورًا مركزيًا في دعم الديمقراطية أو إعاقة تطورها، بناءً على مصالحها السياسية والاقتصادية. ركزت الولايات المتحدة على دعم التحولات الديمقراطية من خلال المساعدات المالية والبرامج التدريبية، لكنها تعرضت لانتقادات بسبب تدخلاتها العسكرية في دول مثل ليبيا، مما أدى إلى زعزعة الاستقرار.</w:t>
      </w:r>
    </w:p>
    <w:p w14:paraId="669BDC10"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من ناحية أخرى، تُعارض روسيا والصين التدخلات الدولية التي تدعو إلى تغيير الأنظمة القائمة، وتركز على دعم الأنظمة الحاكمة، بغض النظر عن التزامها بالديمقراطية. يوضح يوسف (2021) أن القوى الكبرى تستخدم الديمقراطية كأداة لتحقيق نفوذها السياسي، مما يؤدي إلى نتائج متباينة في المناطق المستهدفة.</w:t>
      </w:r>
      <w:r w:rsidRPr="007451B5">
        <w:rPr>
          <w:rStyle w:val="ab"/>
          <w:rFonts w:ascii="Simplified Arabic" w:hAnsi="Simplified Arabic" w:cs="Simplified Arabic"/>
          <w:sz w:val="28"/>
          <w:szCs w:val="28"/>
          <w:rtl/>
        </w:rPr>
        <w:footnoteReference w:id="43"/>
      </w:r>
    </w:p>
    <w:p w14:paraId="04563206" w14:textId="77777777" w:rsidR="00F0759E" w:rsidRPr="007451B5" w:rsidRDefault="00F0759E" w:rsidP="00A7433E">
      <w:pPr>
        <w:pStyle w:val="a6"/>
        <w:numPr>
          <w:ilvl w:val="0"/>
          <w:numId w:val="14"/>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دور المنظمات غير الحكومية الدولية</w:t>
      </w:r>
    </w:p>
    <w:p w14:paraId="79C9CC58" w14:textId="77777777" w:rsidR="00F0759E" w:rsidRPr="007451B5" w:rsidRDefault="00F0759E" w:rsidP="00A7433E">
      <w:pPr>
        <w:spacing w:after="0"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تُساهم المنظمات غير الحكومية الدولية مثل "منظمة الشفافية الدولية" </w:t>
      </w:r>
      <w:proofErr w:type="spellStart"/>
      <w:r w:rsidRPr="007451B5">
        <w:rPr>
          <w:rFonts w:ascii="Simplified Arabic" w:hAnsi="Simplified Arabic" w:cs="Simplified Arabic"/>
          <w:sz w:val="28"/>
          <w:szCs w:val="28"/>
          <w:rtl/>
        </w:rPr>
        <w:t>و"هيومن</w:t>
      </w:r>
      <w:proofErr w:type="spellEnd"/>
      <w:r w:rsidRPr="007451B5">
        <w:rPr>
          <w:rFonts w:ascii="Simplified Arabic" w:hAnsi="Simplified Arabic" w:cs="Simplified Arabic"/>
          <w:sz w:val="28"/>
          <w:szCs w:val="28"/>
          <w:rtl/>
        </w:rPr>
        <w:t xml:space="preserve"> </w:t>
      </w:r>
      <w:proofErr w:type="spellStart"/>
      <w:r w:rsidRPr="007451B5">
        <w:rPr>
          <w:rFonts w:ascii="Simplified Arabic" w:hAnsi="Simplified Arabic" w:cs="Simplified Arabic"/>
          <w:sz w:val="28"/>
          <w:szCs w:val="28"/>
          <w:rtl/>
        </w:rPr>
        <w:t>رايتس</w:t>
      </w:r>
      <w:proofErr w:type="spellEnd"/>
      <w:r w:rsidRPr="007451B5">
        <w:rPr>
          <w:rFonts w:ascii="Simplified Arabic" w:hAnsi="Simplified Arabic" w:cs="Simplified Arabic"/>
          <w:sz w:val="28"/>
          <w:szCs w:val="28"/>
          <w:rtl/>
        </w:rPr>
        <w:t xml:space="preserve"> </w:t>
      </w:r>
      <w:proofErr w:type="spellStart"/>
      <w:r w:rsidRPr="007451B5">
        <w:rPr>
          <w:rFonts w:ascii="Simplified Arabic" w:hAnsi="Simplified Arabic" w:cs="Simplified Arabic"/>
          <w:sz w:val="28"/>
          <w:szCs w:val="28"/>
          <w:rtl/>
        </w:rPr>
        <w:t>ووتش</w:t>
      </w:r>
      <w:proofErr w:type="spellEnd"/>
      <w:r w:rsidRPr="007451B5">
        <w:rPr>
          <w:rFonts w:ascii="Simplified Arabic" w:hAnsi="Simplified Arabic" w:cs="Simplified Arabic"/>
          <w:sz w:val="28"/>
          <w:szCs w:val="28"/>
          <w:rtl/>
        </w:rPr>
        <w:t>" في تعزيز الديمقراطية عبر مراقبة الانتخابات، توثيق انتهاكات حقوق الإنسان، ودعم مؤسسات المجتمع المدني في ليبيا، ساهمت هذه المنظمات في تدريب مراقبي الانتخابات وتوفير تقارير دورية عن أوضاع حقوق الإنسان، بينما ركزت في الجزائر على تعزيز الشفافية ومكافحة الفساد.</w:t>
      </w:r>
    </w:p>
    <w:p w14:paraId="4DB146B3" w14:textId="77777777" w:rsidR="00F0759E" w:rsidRPr="007451B5" w:rsidRDefault="00F0759E" w:rsidP="00A7433E">
      <w:pPr>
        <w:spacing w:after="0"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تشير بعض الدراسات إلى أن المنظمات غير الحكومية تواجه تحديات كبيرة، مثل القيود التي تفرضها الحكومات على أنشطتها، والتمويل غير المستقر، مما يحد من قدرتها على إحداث تأثير شامل ومستدام.</w:t>
      </w:r>
      <w:r w:rsidRPr="007451B5">
        <w:rPr>
          <w:rStyle w:val="ab"/>
          <w:rFonts w:ascii="Simplified Arabic" w:hAnsi="Simplified Arabic" w:cs="Simplified Arabic"/>
          <w:sz w:val="28"/>
          <w:szCs w:val="28"/>
          <w:rtl/>
        </w:rPr>
        <w:footnoteReference w:id="44"/>
      </w:r>
    </w:p>
    <w:p w14:paraId="24F22F1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6</w:t>
      </w:r>
      <w:r w:rsidRPr="007451B5">
        <w:rPr>
          <w:rFonts w:ascii="Simplified Arabic" w:hAnsi="Simplified Arabic" w:cs="Simplified Arabic"/>
          <w:b/>
          <w:bCs/>
          <w:sz w:val="28"/>
          <w:szCs w:val="28"/>
          <w:rtl/>
        </w:rPr>
        <w:t>. دور المنظمات الإسلامية والدينية في دعم الديمقراطية</w:t>
      </w:r>
    </w:p>
    <w:p w14:paraId="7A05A56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تلعب المنظمات الإسلامية والدينية دورًا متباينًا في دعم أو إعاقة الديمقراطية، اعتمادًا على توجهاتها الفكرية والسياسية. في شمال إفريقيا، ساهمت بعض الحركات الإسلامية، مثل حركة النهضة في تونس، في تعزيز قيم الديمقراطية من خلال المشاركة في العملية السياسية وقبول مبدأ التداول السلمي للسلطة. وفي ليبيا، ظهرت منظمات إسلامية تدعو إلى الحوار الوطني كوسيلة لتحقيق الاستقرار السياسي وتعزيز الديمقراطية ، ورغم ذلك تواجه هذه المنظمات تحديات كبيرة، منها التناقض بين القيم الديمقراطية وبعض التفسيرات التقليدية للشريعة الإسلامية.</w:t>
      </w:r>
      <w:r w:rsidRPr="007451B5">
        <w:rPr>
          <w:rStyle w:val="ab"/>
          <w:rFonts w:ascii="Simplified Arabic" w:hAnsi="Simplified Arabic" w:cs="Simplified Arabic"/>
          <w:sz w:val="28"/>
          <w:szCs w:val="28"/>
          <w:rtl/>
        </w:rPr>
        <w:footnoteReference w:id="45"/>
      </w:r>
    </w:p>
    <w:p w14:paraId="45A739A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7</w:t>
      </w:r>
      <w:r w:rsidRPr="007451B5">
        <w:rPr>
          <w:rFonts w:ascii="Simplified Arabic" w:hAnsi="Simplified Arabic" w:cs="Simplified Arabic"/>
          <w:b/>
          <w:bCs/>
          <w:sz w:val="28"/>
          <w:szCs w:val="28"/>
          <w:rtl/>
        </w:rPr>
        <w:t>. تأثير وسائل الإعلام الدولية في تعزيز الديمقراطية</w:t>
      </w:r>
    </w:p>
    <w:p w14:paraId="3B5BC8C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تُعد وسائل الإعلام الدولية من أبرز الأدوات التي تساهم في تعزيز الديمقراطية من خلال تسليط الضوء على انتهاكات حقوق الإنسان وتوفير منصة للحوار السياسي. قنوات مثل "بي بي سي" و"فرانس 24" لعبت دورًا مهمًا في تغطية الأحداث السياسية في شمال إفريقيا، مما ساهم في تعزيز وعي الشعوب بحقوقها السياسية في ليبيا، ساعدت وسائل الإعلام الدولية في فضح التدخلات الخارجية وتوثيق الجرائم ضد المدنيين خلال النزاعات، بينما ركزت في الجزائر على دعم حرية الصحافة وتحفيز النقاش العام حول قضايا الإصلاح السياسي. </w:t>
      </w:r>
      <w:r w:rsidRPr="007451B5">
        <w:rPr>
          <w:rStyle w:val="ab"/>
          <w:rFonts w:ascii="Simplified Arabic" w:hAnsi="Simplified Arabic" w:cs="Simplified Arabic"/>
          <w:sz w:val="28"/>
          <w:szCs w:val="28"/>
          <w:rtl/>
        </w:rPr>
        <w:footnoteReference w:id="46"/>
      </w:r>
    </w:p>
    <w:p w14:paraId="4B319570"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8</w:t>
      </w:r>
      <w:r w:rsidRPr="007451B5">
        <w:rPr>
          <w:rFonts w:ascii="Simplified Arabic" w:hAnsi="Simplified Arabic" w:cs="Simplified Arabic"/>
          <w:b/>
          <w:bCs/>
          <w:sz w:val="28"/>
          <w:szCs w:val="28"/>
          <w:rtl/>
        </w:rPr>
        <w:t>. دور المجتمع المدني الدولي في دعم الديمقراطية</w:t>
      </w:r>
    </w:p>
    <w:p w14:paraId="483ED72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تُسهم منظمات المجتمع المدني الدولي، مثل "مؤسسة </w:t>
      </w:r>
      <w:proofErr w:type="spellStart"/>
      <w:r w:rsidRPr="007451B5">
        <w:rPr>
          <w:rFonts w:ascii="Simplified Arabic" w:hAnsi="Simplified Arabic" w:cs="Simplified Arabic"/>
          <w:sz w:val="28"/>
          <w:szCs w:val="28"/>
          <w:rtl/>
        </w:rPr>
        <w:t>كارنيغي</w:t>
      </w:r>
      <w:proofErr w:type="spellEnd"/>
      <w:r w:rsidRPr="007451B5">
        <w:rPr>
          <w:rFonts w:ascii="Simplified Arabic" w:hAnsi="Simplified Arabic" w:cs="Simplified Arabic"/>
          <w:sz w:val="28"/>
          <w:szCs w:val="28"/>
          <w:rtl/>
        </w:rPr>
        <w:t xml:space="preserve"> للسلام الدولي" و"مؤسسة </w:t>
      </w:r>
      <w:proofErr w:type="spellStart"/>
      <w:r w:rsidRPr="007451B5">
        <w:rPr>
          <w:rFonts w:ascii="Simplified Arabic" w:hAnsi="Simplified Arabic" w:cs="Simplified Arabic"/>
          <w:sz w:val="28"/>
          <w:szCs w:val="28"/>
          <w:rtl/>
        </w:rPr>
        <w:t>فريدوم</w:t>
      </w:r>
      <w:proofErr w:type="spellEnd"/>
      <w:r w:rsidRPr="007451B5">
        <w:rPr>
          <w:rFonts w:ascii="Simplified Arabic" w:hAnsi="Simplified Arabic" w:cs="Simplified Arabic"/>
          <w:sz w:val="28"/>
          <w:szCs w:val="28"/>
          <w:rtl/>
        </w:rPr>
        <w:t xml:space="preserve"> هاوس"، في تعزيز الديمقراطية من خلال تقديم الدعم الفني والمالي لمنظمات المجتمع المدني المحلية. في ليبيا، قدمت هذه المنظمات برامج تدريبية للناشطين السياسيين والصحفيين، وساهمت في تنظيم ورش عمل حول بناء القدرات الديمقراطية ، وفي الجزائر ركزت هذه المؤسسات على دعم المرأة والشباب في المشاركة السياسية وتعزيز ثقافة الديمقراطية. </w:t>
      </w:r>
      <w:r w:rsidRPr="007451B5">
        <w:rPr>
          <w:rStyle w:val="ab"/>
          <w:rFonts w:ascii="Simplified Arabic" w:hAnsi="Simplified Arabic" w:cs="Simplified Arabic"/>
          <w:sz w:val="28"/>
          <w:szCs w:val="28"/>
          <w:rtl/>
        </w:rPr>
        <w:footnoteReference w:id="47"/>
      </w:r>
    </w:p>
    <w:p w14:paraId="46401C3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lastRenderedPageBreak/>
        <w:t>9. تأثير السياسات الاقتصادية الدولية على الديمقراطية</w:t>
      </w:r>
    </w:p>
    <w:p w14:paraId="24879A5D"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تؤثر المؤسسات الاقتصادية الدولية، مثل البنك الدولي وصندوق النقد الدولي، على الديمقراطية من خلال شروطها المرتبطة بالإصلاحات الاقتصادية. في شمال إفريقيا، يُشترط غالبًا على الدول تحسين </w:t>
      </w:r>
      <w:proofErr w:type="spellStart"/>
      <w:r w:rsidRPr="007451B5">
        <w:rPr>
          <w:rFonts w:ascii="Simplified Arabic" w:hAnsi="Simplified Arabic" w:cs="Simplified Arabic"/>
          <w:sz w:val="28"/>
          <w:szCs w:val="28"/>
          <w:rtl/>
        </w:rPr>
        <w:t>الحوكمة</w:t>
      </w:r>
      <w:proofErr w:type="spellEnd"/>
      <w:r w:rsidRPr="007451B5">
        <w:rPr>
          <w:rFonts w:ascii="Simplified Arabic" w:hAnsi="Simplified Arabic" w:cs="Simplified Arabic"/>
          <w:sz w:val="28"/>
          <w:szCs w:val="28"/>
          <w:rtl/>
        </w:rPr>
        <w:t xml:space="preserve"> والشفافية قبل الحصول على القروض والمساعدات المالية وفي ليبيا ساهمت هذه السياسات في تعزيز الشفافية المالية كجزء من الإصلاحات المطلوبة لتحقيق الاستقرار، بينما واجهت الجزائر مقاومة من جانب الحكومة التي اعتبرت هذه الشروط تدخلاً في سيادتها.</w:t>
      </w:r>
      <w:r w:rsidRPr="007451B5">
        <w:rPr>
          <w:rStyle w:val="ab"/>
          <w:rFonts w:ascii="Simplified Arabic" w:hAnsi="Simplified Arabic" w:cs="Simplified Arabic"/>
          <w:sz w:val="28"/>
          <w:szCs w:val="28"/>
          <w:rtl/>
        </w:rPr>
        <w:footnoteReference w:id="48"/>
      </w:r>
    </w:p>
    <w:p w14:paraId="0139AB9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t>10. دور الحركات الشبابية والنسائية الدولية في تعزيز الديمقراطية</w:t>
      </w:r>
    </w:p>
    <w:p w14:paraId="59F7E5D5" w14:textId="3B32EFCE"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تُعد الحركات الشبابية والنسائية الدولية من القوى المؤثرة في دعم الديمقراطية وتعزيز قيمها على مستوى العالم. منظمات مثل "الشبكة العالمية للشباب من أجل الديمقراطية" و"الاتحاد الدولي للنساء" تعمل على تمكين الشباب والنساء في المناطق التي تعاني من غياب الديمقراطية، بما في ذلك شمال إفريقيا ، وفي ليبيا ساهمت هذه الحركات في تدريب الشباب على مهارات القيادة وتنظيم حملات توعية سياسية، بينما ركزت في الجزائر على دعم مشاركة النساء في الحياة السياسية، مما ساهم في زيادة عدد النساء في المجالس المنتخبة. </w:t>
      </w:r>
      <w:r w:rsidRPr="007451B5">
        <w:rPr>
          <w:rStyle w:val="ab"/>
          <w:rFonts w:ascii="Simplified Arabic" w:hAnsi="Simplified Arabic" w:cs="Simplified Arabic"/>
          <w:sz w:val="28"/>
          <w:szCs w:val="28"/>
          <w:rtl/>
        </w:rPr>
        <w:footnoteReference w:id="49"/>
      </w:r>
    </w:p>
    <w:p w14:paraId="2616284E"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t>11. دور الدول الإقليمية في تصدير نماذجها الديمقراطية</w:t>
      </w:r>
      <w:r w:rsidRPr="007451B5">
        <w:rPr>
          <w:rFonts w:ascii="Simplified Arabic" w:hAnsi="Simplified Arabic" w:cs="Simplified Arabic"/>
          <w:sz w:val="28"/>
          <w:szCs w:val="28"/>
          <w:rtl/>
        </w:rPr>
        <w:t xml:space="preserve"> </w:t>
      </w:r>
    </w:p>
    <w:p w14:paraId="3B1505E3" w14:textId="77777777" w:rsidR="00F0759E"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تلعب بعض الدول الإقليمية دورًا في تصدير نماذجها الديمقراطية إلى الدول المجاورة كوسيلة لتعزيز استقرار المنطقة. على سبيل المثال، قامت تونس، التي يُعتبر نظامها الديمقراطي حديث العهد، بمبادرات لتقديم خبراتها في بناء المؤسسات الديمقراطية لدول مثل ليبيا ، ورغم نجاح بعض المبادرات، تواجه هذه الجهود تحديات كبيرة بسبب الاختلافات الثقافية والسياسية بين الدول. </w:t>
      </w:r>
      <w:r w:rsidRPr="007451B5">
        <w:rPr>
          <w:rStyle w:val="ab"/>
          <w:rFonts w:ascii="Simplified Arabic" w:hAnsi="Simplified Arabic" w:cs="Simplified Arabic"/>
          <w:sz w:val="28"/>
          <w:szCs w:val="28"/>
          <w:rtl/>
        </w:rPr>
        <w:footnoteReference w:id="50"/>
      </w:r>
    </w:p>
    <w:p w14:paraId="2C2680F6" w14:textId="77777777" w:rsidR="00A7433E" w:rsidRPr="007451B5" w:rsidRDefault="00A7433E" w:rsidP="00A7433E">
      <w:pPr>
        <w:spacing w:line="276" w:lineRule="auto"/>
        <w:jc w:val="both"/>
        <w:rPr>
          <w:rFonts w:ascii="Simplified Arabic" w:hAnsi="Simplified Arabic" w:cs="Simplified Arabic"/>
          <w:sz w:val="28"/>
          <w:szCs w:val="28"/>
          <w:rtl/>
        </w:rPr>
      </w:pPr>
    </w:p>
    <w:p w14:paraId="308FAF3B" w14:textId="77777777" w:rsidR="00F0759E" w:rsidRPr="00A7433E" w:rsidRDefault="00F0759E" w:rsidP="00A7433E">
      <w:pPr>
        <w:spacing w:line="276" w:lineRule="auto"/>
        <w:jc w:val="both"/>
        <w:rPr>
          <w:rFonts w:ascii="Simplified Arabic" w:hAnsi="Simplified Arabic" w:cs="Simplified Arabic"/>
          <w:b/>
          <w:bCs/>
          <w:sz w:val="28"/>
          <w:szCs w:val="28"/>
          <w:rtl/>
        </w:rPr>
      </w:pPr>
      <w:r w:rsidRPr="00A7433E">
        <w:rPr>
          <w:rFonts w:ascii="Simplified Arabic" w:hAnsi="Simplified Arabic" w:cs="Simplified Arabic"/>
          <w:b/>
          <w:bCs/>
          <w:sz w:val="28"/>
          <w:szCs w:val="28"/>
          <w:rtl/>
        </w:rPr>
        <w:lastRenderedPageBreak/>
        <w:t>12. دور الهيئات الحقوقية الدولية في مراقبة التحولات الديمقراطية</w:t>
      </w:r>
    </w:p>
    <w:p w14:paraId="1342352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تُساهم الهيئات الحقوقية الدولية، مثل "منظمة العفو الدولية" و"مفوضية الأمم المتحدة لحقوق الإنسان"، في تعزيز الديمقراطية من خلال مراقبة مدى التزام الدول بحقوق الإنسان وحرياته الأساسية. في ليبيا، وثقت هذه المنظمات الانتهاكات ضد الصحفيين والنشطاء، وساهمت في الضغط لإجراء إصلاحات سياسية ، وأما في الجزائر فقد ركزت على دعم حرية التعبير ومراقبة الانتخابات لضمان نزاهتها. </w:t>
      </w:r>
      <w:r w:rsidRPr="007451B5">
        <w:rPr>
          <w:rStyle w:val="ab"/>
          <w:rFonts w:ascii="Simplified Arabic" w:hAnsi="Simplified Arabic" w:cs="Simplified Arabic"/>
          <w:sz w:val="28"/>
          <w:szCs w:val="28"/>
          <w:rtl/>
        </w:rPr>
        <w:footnoteReference w:id="51"/>
      </w:r>
    </w:p>
    <w:p w14:paraId="6DFD5D3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t>13. دور التعليم الإقليمي والدولي في نشر القيم الديمقراطية</w:t>
      </w:r>
    </w:p>
    <w:p w14:paraId="2BEE47EC"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يُعتبر التعليم من الأدوات الأساسية لتعزيز الديمقراطية، حيث تُساهم البرامج التعليمية التي تنفذها المنظمات الدولية والإقليمية في نشر ثقافة الديمقراطية في المجتمعات. في شمال إفريقيا، قامت "اليونسكو" بتنفيذ برامج تعليمية موجهة للشباب لتعزيز قيم المواطنة والمشاركة السياسية وفي ليبيا ركزت هذه البرامج على تعزيز الحوار بين الشباب من مختلف الخلفيات، بينما في الجزائر، دعمت المناهج التعليمية التي تُشجع على التفكير النقدي والمواطنة الفعالة. </w:t>
      </w:r>
      <w:r w:rsidRPr="007451B5">
        <w:rPr>
          <w:rStyle w:val="ab"/>
          <w:rFonts w:ascii="Simplified Arabic" w:hAnsi="Simplified Arabic" w:cs="Simplified Arabic"/>
          <w:sz w:val="28"/>
          <w:szCs w:val="28"/>
          <w:rtl/>
        </w:rPr>
        <w:footnoteReference w:id="52"/>
      </w:r>
    </w:p>
    <w:p w14:paraId="6F49F815"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t>14. دور التحالفات الدولية في حماية الديمقراطية</w:t>
      </w:r>
    </w:p>
    <w:p w14:paraId="03BF252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تُعتبر التحالفات الدولية، مثل "مجموعة الدول السبع" و"حلف الناتو"، أدوات مهمة لدعم الديمقراطية وحمايتها في المناطق المضطربة. هذه التحالفات تُمارس ضغوطًا على الأنظمة غير الديمقراطية، وتُقدم دعمًا سياسيًا واقتصاديًا للدول التي تسعى للانتقال الديمقراطي.</w:t>
      </w:r>
    </w:p>
    <w:p w14:paraId="57023099" w14:textId="77777777" w:rsidR="00F0759E"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في ليبيا، لعبت هذه التحالفات دورًا مباشرًا خلال الثورة الليبية وما بعدها، من خلال دعم المؤسسات الناشئة. أما في الجزائر، فقد قدمت الدعم التقني واللوجستي لإجراء الانتخابات، رغم الحذر السياسي من التدخل الخارجي. </w:t>
      </w:r>
      <w:r w:rsidRPr="007451B5">
        <w:rPr>
          <w:rStyle w:val="ab"/>
          <w:rFonts w:ascii="Simplified Arabic" w:hAnsi="Simplified Arabic" w:cs="Simplified Arabic"/>
          <w:sz w:val="28"/>
          <w:szCs w:val="28"/>
          <w:rtl/>
        </w:rPr>
        <w:footnoteReference w:id="53"/>
      </w:r>
    </w:p>
    <w:p w14:paraId="5C2E3003" w14:textId="77777777" w:rsidR="00A7433E" w:rsidRPr="007451B5" w:rsidRDefault="00A7433E" w:rsidP="00A7433E">
      <w:pPr>
        <w:spacing w:line="276" w:lineRule="auto"/>
        <w:jc w:val="both"/>
        <w:rPr>
          <w:rFonts w:ascii="Simplified Arabic" w:hAnsi="Simplified Arabic" w:cs="Simplified Arabic"/>
          <w:sz w:val="28"/>
          <w:szCs w:val="28"/>
          <w:rtl/>
        </w:rPr>
      </w:pPr>
    </w:p>
    <w:p w14:paraId="0A0F441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15</w:t>
      </w:r>
      <w:r w:rsidRPr="007451B5">
        <w:rPr>
          <w:rFonts w:ascii="Simplified Arabic" w:hAnsi="Simplified Arabic" w:cs="Simplified Arabic"/>
          <w:b/>
          <w:bCs/>
          <w:sz w:val="28"/>
          <w:szCs w:val="28"/>
          <w:rtl/>
        </w:rPr>
        <w:t>. دور التكنولوجيا في دعم الديمقراطية عالميًا</w:t>
      </w:r>
    </w:p>
    <w:p w14:paraId="06B3C60E" w14:textId="77777777" w:rsidR="00F0759E"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تلعب التكنولوجيا دورًا متزايدًا في تعزيز الديمقراطية على المستوى العالمي، من خلال تسهيل الوصول إلى المعلومات، وتعزيز الشفافية، وتمكين المجتمعات من مراقبة أداء الحكومات. وسائل التواصل الاجتماعي، مثل "فيسبوك" </w:t>
      </w:r>
      <w:proofErr w:type="spellStart"/>
      <w:r w:rsidRPr="007451B5">
        <w:rPr>
          <w:rFonts w:ascii="Simplified Arabic" w:hAnsi="Simplified Arabic" w:cs="Simplified Arabic"/>
          <w:sz w:val="28"/>
          <w:szCs w:val="28"/>
          <w:rtl/>
        </w:rPr>
        <w:t>و"تويتر</w:t>
      </w:r>
      <w:proofErr w:type="spellEnd"/>
      <w:r w:rsidRPr="007451B5">
        <w:rPr>
          <w:rFonts w:ascii="Simplified Arabic" w:hAnsi="Simplified Arabic" w:cs="Simplified Arabic"/>
          <w:sz w:val="28"/>
          <w:szCs w:val="28"/>
          <w:rtl/>
        </w:rPr>
        <w:t xml:space="preserve">"، ساعدت في نشر الوعي السياسي وتنظيم الحركات الاحتجاجية التي طالبت بالديمقراطية في شمال إفريقيا ، وفي  ليبيا استُخدمت هذه الأدوات لتوثيق انتهاكات حقوق الإنسان وتنظيم الحملات الانتخابية، بينما في الجزائر، ساهمت في دعم الحراك الشعبي والمطالبة بالإصلاحات. </w:t>
      </w:r>
      <w:r w:rsidRPr="007451B5">
        <w:rPr>
          <w:rStyle w:val="ab"/>
          <w:rFonts w:ascii="Simplified Arabic" w:hAnsi="Simplified Arabic" w:cs="Simplified Arabic"/>
          <w:sz w:val="28"/>
          <w:szCs w:val="28"/>
          <w:rtl/>
        </w:rPr>
        <w:footnoteReference w:id="54"/>
      </w:r>
    </w:p>
    <w:p w14:paraId="72F4CA57" w14:textId="77777777" w:rsidR="00A7433E" w:rsidRDefault="00A7433E" w:rsidP="00A7433E">
      <w:pPr>
        <w:spacing w:line="276" w:lineRule="auto"/>
        <w:jc w:val="both"/>
        <w:rPr>
          <w:rFonts w:ascii="Simplified Arabic" w:hAnsi="Simplified Arabic" w:cs="Simplified Arabic"/>
          <w:sz w:val="28"/>
          <w:szCs w:val="28"/>
          <w:rtl/>
        </w:rPr>
      </w:pPr>
    </w:p>
    <w:p w14:paraId="340350FC" w14:textId="77777777" w:rsidR="00A7433E" w:rsidRDefault="00A7433E" w:rsidP="00A7433E">
      <w:pPr>
        <w:spacing w:line="276" w:lineRule="auto"/>
        <w:jc w:val="both"/>
        <w:rPr>
          <w:rFonts w:ascii="Simplified Arabic" w:hAnsi="Simplified Arabic" w:cs="Simplified Arabic"/>
          <w:sz w:val="28"/>
          <w:szCs w:val="28"/>
          <w:rtl/>
        </w:rPr>
      </w:pPr>
    </w:p>
    <w:p w14:paraId="7E46A43E" w14:textId="77777777" w:rsidR="00A7433E" w:rsidRDefault="00A7433E" w:rsidP="00A7433E">
      <w:pPr>
        <w:spacing w:line="276" w:lineRule="auto"/>
        <w:jc w:val="both"/>
        <w:rPr>
          <w:rFonts w:ascii="Simplified Arabic" w:hAnsi="Simplified Arabic" w:cs="Simplified Arabic"/>
          <w:sz w:val="28"/>
          <w:szCs w:val="28"/>
          <w:rtl/>
        </w:rPr>
      </w:pPr>
    </w:p>
    <w:p w14:paraId="7717D069" w14:textId="77777777" w:rsidR="00A7433E" w:rsidRDefault="00A7433E" w:rsidP="00A7433E">
      <w:pPr>
        <w:spacing w:line="276" w:lineRule="auto"/>
        <w:jc w:val="both"/>
        <w:rPr>
          <w:rFonts w:ascii="Simplified Arabic" w:hAnsi="Simplified Arabic" w:cs="Simplified Arabic"/>
          <w:sz w:val="28"/>
          <w:szCs w:val="28"/>
          <w:rtl/>
        </w:rPr>
      </w:pPr>
    </w:p>
    <w:p w14:paraId="67A34FF1" w14:textId="77777777" w:rsidR="00A7433E" w:rsidRDefault="00A7433E" w:rsidP="00A7433E">
      <w:pPr>
        <w:spacing w:line="276" w:lineRule="auto"/>
        <w:jc w:val="both"/>
        <w:rPr>
          <w:rFonts w:ascii="Simplified Arabic" w:hAnsi="Simplified Arabic" w:cs="Simplified Arabic"/>
          <w:sz w:val="28"/>
          <w:szCs w:val="28"/>
          <w:rtl/>
        </w:rPr>
      </w:pPr>
    </w:p>
    <w:p w14:paraId="7F3EBDDE" w14:textId="77777777" w:rsidR="00A7433E" w:rsidRDefault="00A7433E" w:rsidP="00A7433E">
      <w:pPr>
        <w:spacing w:line="276" w:lineRule="auto"/>
        <w:jc w:val="both"/>
        <w:rPr>
          <w:rFonts w:ascii="Simplified Arabic" w:hAnsi="Simplified Arabic" w:cs="Simplified Arabic"/>
          <w:sz w:val="28"/>
          <w:szCs w:val="28"/>
          <w:rtl/>
        </w:rPr>
      </w:pPr>
    </w:p>
    <w:p w14:paraId="2506EE61" w14:textId="77777777" w:rsidR="00A7433E" w:rsidRDefault="00A7433E" w:rsidP="00A7433E">
      <w:pPr>
        <w:spacing w:line="276" w:lineRule="auto"/>
        <w:jc w:val="both"/>
        <w:rPr>
          <w:rFonts w:ascii="Simplified Arabic" w:hAnsi="Simplified Arabic" w:cs="Simplified Arabic"/>
          <w:sz w:val="28"/>
          <w:szCs w:val="28"/>
          <w:rtl/>
        </w:rPr>
      </w:pPr>
    </w:p>
    <w:p w14:paraId="15F3B4F7" w14:textId="77777777" w:rsidR="00A7433E" w:rsidRDefault="00A7433E" w:rsidP="00A7433E">
      <w:pPr>
        <w:spacing w:line="276" w:lineRule="auto"/>
        <w:jc w:val="both"/>
        <w:rPr>
          <w:rFonts w:ascii="Simplified Arabic" w:hAnsi="Simplified Arabic" w:cs="Simplified Arabic"/>
          <w:sz w:val="28"/>
          <w:szCs w:val="28"/>
          <w:rtl/>
        </w:rPr>
      </w:pPr>
    </w:p>
    <w:p w14:paraId="41722446" w14:textId="77777777" w:rsidR="00A7433E" w:rsidRDefault="00A7433E" w:rsidP="00A7433E">
      <w:pPr>
        <w:spacing w:line="276" w:lineRule="auto"/>
        <w:jc w:val="both"/>
        <w:rPr>
          <w:rFonts w:ascii="Simplified Arabic" w:hAnsi="Simplified Arabic" w:cs="Simplified Arabic"/>
          <w:sz w:val="28"/>
          <w:szCs w:val="28"/>
          <w:rtl/>
        </w:rPr>
      </w:pPr>
    </w:p>
    <w:p w14:paraId="52E66247" w14:textId="77777777" w:rsidR="00A7433E" w:rsidRDefault="00A7433E" w:rsidP="00A7433E">
      <w:pPr>
        <w:spacing w:line="276" w:lineRule="auto"/>
        <w:jc w:val="both"/>
        <w:rPr>
          <w:rFonts w:ascii="Simplified Arabic" w:hAnsi="Simplified Arabic" w:cs="Simplified Arabic"/>
          <w:sz w:val="28"/>
          <w:szCs w:val="28"/>
          <w:rtl/>
        </w:rPr>
      </w:pPr>
    </w:p>
    <w:p w14:paraId="6B551741" w14:textId="77777777" w:rsidR="00A7433E" w:rsidRDefault="00A7433E" w:rsidP="00A7433E">
      <w:pPr>
        <w:spacing w:line="276" w:lineRule="auto"/>
        <w:jc w:val="both"/>
        <w:rPr>
          <w:rFonts w:ascii="Simplified Arabic" w:hAnsi="Simplified Arabic" w:cs="Simplified Arabic"/>
          <w:sz w:val="28"/>
          <w:szCs w:val="28"/>
          <w:rtl/>
        </w:rPr>
      </w:pPr>
    </w:p>
    <w:p w14:paraId="3A6A142C" w14:textId="77777777" w:rsidR="00A7433E" w:rsidRDefault="00A7433E" w:rsidP="00A7433E">
      <w:pPr>
        <w:spacing w:line="276" w:lineRule="auto"/>
        <w:jc w:val="both"/>
        <w:rPr>
          <w:rFonts w:ascii="Simplified Arabic" w:hAnsi="Simplified Arabic" w:cs="Simplified Arabic"/>
          <w:sz w:val="28"/>
          <w:szCs w:val="28"/>
          <w:rtl/>
        </w:rPr>
      </w:pPr>
    </w:p>
    <w:p w14:paraId="1294A3B2" w14:textId="77777777" w:rsidR="00A7433E" w:rsidRPr="007451B5" w:rsidRDefault="00A7433E" w:rsidP="00A7433E">
      <w:pPr>
        <w:spacing w:line="276" w:lineRule="auto"/>
        <w:jc w:val="both"/>
        <w:rPr>
          <w:rFonts w:ascii="Simplified Arabic" w:hAnsi="Simplified Arabic" w:cs="Simplified Arabic"/>
          <w:sz w:val="28"/>
          <w:szCs w:val="28"/>
          <w:rtl/>
        </w:rPr>
      </w:pPr>
    </w:p>
    <w:p w14:paraId="39C1B432" w14:textId="77777777" w:rsidR="00F0759E" w:rsidRPr="00A7433E" w:rsidRDefault="00F0759E" w:rsidP="00A7433E">
      <w:pPr>
        <w:spacing w:after="0"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lastRenderedPageBreak/>
        <w:t>الفصل الثاني</w:t>
      </w:r>
    </w:p>
    <w:p w14:paraId="572AA2FA" w14:textId="77777777" w:rsidR="00F0759E" w:rsidRPr="00A7433E" w:rsidRDefault="00F0759E" w:rsidP="00A7433E">
      <w:pPr>
        <w:spacing w:after="0"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t>التحديات التي تواجه التجربة الديمقراطية في ليبيا والجزائر</w:t>
      </w:r>
    </w:p>
    <w:p w14:paraId="19BB2F3C" w14:textId="77777777" w:rsidR="00F0759E" w:rsidRPr="00A7433E" w:rsidRDefault="00F0759E" w:rsidP="00A7433E">
      <w:pPr>
        <w:spacing w:after="0"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t>المبحث الأول</w:t>
      </w:r>
    </w:p>
    <w:p w14:paraId="3D0FBF2E" w14:textId="77777777" w:rsidR="00F0759E" w:rsidRPr="00A7433E" w:rsidRDefault="00F0759E" w:rsidP="00A7433E">
      <w:pPr>
        <w:spacing w:after="0"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t>التحديات السياسية والقانونية والاقتصادية والاجتماعية</w:t>
      </w:r>
    </w:p>
    <w:p w14:paraId="20260BE6"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1</w:t>
      </w:r>
      <w:r w:rsidRPr="007451B5">
        <w:rPr>
          <w:rFonts w:ascii="Simplified Arabic" w:hAnsi="Simplified Arabic" w:cs="Simplified Arabic"/>
          <w:b/>
          <w:bCs/>
          <w:sz w:val="28"/>
          <w:szCs w:val="28"/>
          <w:rtl/>
        </w:rPr>
        <w:t>. التحديات السياسية</w:t>
      </w:r>
    </w:p>
    <w:p w14:paraId="6EA3354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تشهد ليبيا تحديات سياسية كبيرة تعوق بناء مؤسسات ديمقراطية مستقرة. منذ سقوط النظام السابق، عانت البلاد من انقسامات سياسية حادة بين الأطراف المتنافسة، مما أدى إلى ضعف السلطة المركزية وعدم قدرتها على تنفيذ السياسات الوطنية. الأطراف السياسية المختلفة، سواء كانت حكومية أو شبه حكومية، تتصارع على النفوذ والشرعية، مما يؤثر سلبًا على جهود بناء الدولة. في الجزائر، وعلى الرغم من استقرار النظام السياسي بشكل نسبي، إلا أن هناك فجوة كبيرة بين النخب السياسية والمجتمع. هذا الوضع يتسبب في تآكل الثقة في العملية السياسية ويجعل الإصلاحات الديمقراطية أكثر تعقيدًا. بالإضافة إلى ذلك، تؤدي التدخلات الخارجية في ليبيا، سواء من قبل القوى الإقليمية أو الدولية، إلى تعميق الانقسامات وإطالة أمد الأزمة، مما يجعل من الصعب تحقيق توافق سياسي يدعم الديمقراطية.</w:t>
      </w:r>
      <w:r w:rsidRPr="007451B5">
        <w:rPr>
          <w:rStyle w:val="ab"/>
          <w:rFonts w:ascii="Simplified Arabic" w:hAnsi="Simplified Arabic" w:cs="Simplified Arabic"/>
          <w:sz w:val="28"/>
          <w:szCs w:val="28"/>
          <w:rtl/>
        </w:rPr>
        <w:footnoteReference w:id="55"/>
      </w:r>
    </w:p>
    <w:p w14:paraId="063F732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w:t>
      </w:r>
      <w:r w:rsidRPr="007451B5">
        <w:rPr>
          <w:rFonts w:ascii="Simplified Arabic" w:hAnsi="Simplified Arabic" w:cs="Simplified Arabic"/>
          <w:b/>
          <w:bCs/>
          <w:sz w:val="28"/>
          <w:szCs w:val="28"/>
          <w:rtl/>
        </w:rPr>
        <w:t>. التحديات القانونية</w:t>
      </w:r>
    </w:p>
    <w:p w14:paraId="4B3280C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تفتقر ليبيا إلى إطار قانوني واضح يدعم التحول الديمقراطي. بعد سنوات من الصراع، لم تتمكن البلاد من صياغة دستور دائم يعبر عن طموحات الشعب الليبي في الديمقراطية والعدالة. تتسم القوانين الانتقالية بعدم الوضوح وغالبًا ما تُستغل لتبرير سياسات القوى المتنافسة. في الجزائر، وعلى الرغم من وجود دستور وقوانين تنظيمية، إلا أن تلك القوانين تُتهم في كثير من الأحيان بخدمة النظام الحاكم أكثر من تعزيز الديمقراطية. غياب التشريعات التي تدعم حرية التعبير، وحق التظاهر السلمي، وتكوين الأحزاب، يعوق مشاركة المواطنين في الحياة السياسية. إضافة </w:t>
      </w:r>
      <w:r w:rsidRPr="007451B5">
        <w:rPr>
          <w:rFonts w:ascii="Simplified Arabic" w:hAnsi="Simplified Arabic" w:cs="Simplified Arabic"/>
          <w:sz w:val="28"/>
          <w:szCs w:val="28"/>
          <w:rtl/>
        </w:rPr>
        <w:lastRenderedPageBreak/>
        <w:t>إلى ذلك، فإن غياب آليات رقابة فعالة على الانتخابات يعزز من فقدان الثقة في المؤسسات القانونية والسياسية على حد سواء، مما يزيد من صعوبة تحقيق الإصلاحات الديمقراطية.</w:t>
      </w:r>
      <w:r w:rsidRPr="007451B5">
        <w:rPr>
          <w:rStyle w:val="ab"/>
          <w:rFonts w:ascii="Simplified Arabic" w:hAnsi="Simplified Arabic" w:cs="Simplified Arabic"/>
          <w:sz w:val="28"/>
          <w:szCs w:val="28"/>
          <w:rtl/>
        </w:rPr>
        <w:footnoteReference w:id="56"/>
      </w:r>
    </w:p>
    <w:p w14:paraId="6B824C2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3</w:t>
      </w:r>
      <w:r w:rsidRPr="007451B5">
        <w:rPr>
          <w:rFonts w:ascii="Simplified Arabic" w:hAnsi="Simplified Arabic" w:cs="Simplified Arabic"/>
          <w:b/>
          <w:bCs/>
          <w:sz w:val="28"/>
          <w:szCs w:val="28"/>
          <w:rtl/>
        </w:rPr>
        <w:t>. التحديات الاقتصادية</w:t>
      </w:r>
    </w:p>
    <w:p w14:paraId="00B10895"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تعتبر التحديات الاقتصادية من أبرز العوامل التي تعرقل التجربة الديمقراطية في ليبيا والجزائر. في ليبيا، أدى الصراع الطويل إلى انهيار الاقتصاد والبنية التحتية، مما جعل الدولة تعتمد بشكل شبه كامل على النفط كمصدر رئيسي للدخل. هذا الاعتماد يجعل الاقتصاد الليبي عرضة للتقلبات في أسعار النفط العالمية ويقلل من القدرة على تحقيق تنمية مستدامة. في الجزائر، وعلى الرغم من الاستقرار النسبي، إلا أن الاقتصاد يعتمد بشكل كبير على صادرات النفط والغاز، مما يجعله هشًا أمام الأزمات الاقتصادية. البطالة، وخاصة بين الشباب، تشكل خطرًا كبيرًا على الاستقرار الاجتماعي، حيث تخلق حالة من الإحباط وعدم الثقة في الحكومات، مما يؤدي إلى تراجع المشاركة السياسية.</w:t>
      </w:r>
      <w:r w:rsidRPr="007451B5">
        <w:rPr>
          <w:rStyle w:val="ab"/>
          <w:rFonts w:ascii="Simplified Arabic" w:hAnsi="Simplified Arabic" w:cs="Simplified Arabic"/>
          <w:sz w:val="28"/>
          <w:szCs w:val="28"/>
          <w:rtl/>
        </w:rPr>
        <w:footnoteReference w:id="57"/>
      </w:r>
    </w:p>
    <w:p w14:paraId="22A2F274"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4</w:t>
      </w:r>
      <w:r w:rsidRPr="007451B5">
        <w:rPr>
          <w:rFonts w:ascii="Simplified Arabic" w:hAnsi="Simplified Arabic" w:cs="Simplified Arabic"/>
          <w:b/>
          <w:bCs/>
          <w:sz w:val="28"/>
          <w:szCs w:val="28"/>
          <w:rtl/>
        </w:rPr>
        <w:t>. التحديات الاجتماعية</w:t>
      </w:r>
    </w:p>
    <w:p w14:paraId="603C1A11" w14:textId="77777777" w:rsidR="00F0759E"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تؤثر التحديات الاجتماعية بشكل كبير على التجربة الديمقراطية في ليبيا والجزائر. في ليبيا، تلعب الانقسامات القبلية </w:t>
      </w:r>
      <w:proofErr w:type="spellStart"/>
      <w:r w:rsidRPr="007451B5">
        <w:rPr>
          <w:rFonts w:ascii="Simplified Arabic" w:hAnsi="Simplified Arabic" w:cs="Simplified Arabic"/>
          <w:sz w:val="28"/>
          <w:szCs w:val="28"/>
          <w:rtl/>
        </w:rPr>
        <w:t>والمناطقية</w:t>
      </w:r>
      <w:proofErr w:type="spellEnd"/>
      <w:r w:rsidRPr="007451B5">
        <w:rPr>
          <w:rFonts w:ascii="Simplified Arabic" w:hAnsi="Simplified Arabic" w:cs="Simplified Arabic"/>
          <w:sz w:val="28"/>
          <w:szCs w:val="28"/>
          <w:rtl/>
        </w:rPr>
        <w:t xml:space="preserve"> دورًا محوريًا في تفتيت النسيج الاجتماعي وتعطيل جهود بناء هوية وطنية مشتركة. هذه الانقسامات تعرقل الحوار الوطني وتزيد من صعوبة التوصل إلى توافق حول القضايا الوطنية. في الجزائر، يمثل التفاوت الاجتماعي والاقتصادي بين المناطق الحضرية والريفية تحديًا كبيرًا أمام تحقيق العدالة الاجتماعية، وهو ما يؤدي إلى ضعف الثقة في الديمقراطية كوسيلة لتحسين الأوضاع. كما أن ضعف الأنظمة التعليمية في تعزيز الوعي الديمقراطي، وغياب برامج توعية تدعم القيم الديمقراطية والمشاركة السياسية، يزيد من تفاقم المشكلات الاجتماعية ويؤثر بشكل مباشر على استدامة الديمقراطية.</w:t>
      </w:r>
      <w:r w:rsidRPr="007451B5">
        <w:rPr>
          <w:rStyle w:val="ab"/>
          <w:rFonts w:ascii="Simplified Arabic" w:hAnsi="Simplified Arabic" w:cs="Simplified Arabic"/>
          <w:sz w:val="28"/>
          <w:szCs w:val="28"/>
          <w:rtl/>
        </w:rPr>
        <w:footnoteReference w:id="58"/>
      </w:r>
    </w:p>
    <w:p w14:paraId="722B7C39" w14:textId="77777777" w:rsidR="00465208" w:rsidRDefault="00465208" w:rsidP="00A7433E">
      <w:pPr>
        <w:spacing w:line="276" w:lineRule="auto"/>
        <w:jc w:val="both"/>
        <w:rPr>
          <w:rFonts w:ascii="Simplified Arabic" w:hAnsi="Simplified Arabic" w:cs="Simplified Arabic"/>
          <w:sz w:val="28"/>
          <w:szCs w:val="28"/>
          <w:rtl/>
        </w:rPr>
      </w:pPr>
    </w:p>
    <w:p w14:paraId="6E846290" w14:textId="77777777" w:rsidR="00465208" w:rsidRPr="007451B5" w:rsidRDefault="00465208" w:rsidP="00A7433E">
      <w:pPr>
        <w:spacing w:line="276" w:lineRule="auto"/>
        <w:jc w:val="both"/>
        <w:rPr>
          <w:rFonts w:ascii="Simplified Arabic" w:hAnsi="Simplified Arabic" w:cs="Simplified Arabic"/>
          <w:sz w:val="28"/>
          <w:szCs w:val="28"/>
          <w:rtl/>
        </w:rPr>
      </w:pPr>
    </w:p>
    <w:p w14:paraId="7CC0DFE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5</w:t>
      </w:r>
      <w:r w:rsidRPr="007451B5">
        <w:rPr>
          <w:rFonts w:ascii="Simplified Arabic" w:hAnsi="Simplified Arabic" w:cs="Simplified Arabic"/>
          <w:b/>
          <w:bCs/>
          <w:sz w:val="28"/>
          <w:szCs w:val="28"/>
          <w:rtl/>
        </w:rPr>
        <w:t>. تأثير الانقسامات الداخلية</w:t>
      </w:r>
    </w:p>
    <w:p w14:paraId="0E5B258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في ليبيا، تشكل الانقسامات الداخلية أحد أبرز المعوقات أمام التحول الديمقراطي، حيث تعاني البلاد من تباين الولاءات بين القبائل والمناطق المختلفة. هذا التباين يعمق الفجوة بين الأطراف السياسية ويؤدي إلى صعوبة التوصل إلى رؤية موحدة لبناء الدولة. في الجزائر، وعلى الرغم من الاستقرار النسبي، إلا أن الانقسام بين الأجيال السياسية يظهر بشكل واضح، حيث يتبنى الجيل الجديد مطالب إصلاحية تتعارض مع توجهات النخب التقليدية، مما يسبب توترًا دائمًا في المشهد السياسي.</w:t>
      </w:r>
      <w:r w:rsidRPr="007451B5">
        <w:rPr>
          <w:rStyle w:val="ab"/>
          <w:rFonts w:ascii="Simplified Arabic" w:hAnsi="Simplified Arabic" w:cs="Simplified Arabic"/>
          <w:sz w:val="28"/>
          <w:szCs w:val="28"/>
          <w:rtl/>
        </w:rPr>
        <w:footnoteReference w:id="59"/>
      </w:r>
    </w:p>
    <w:p w14:paraId="59BB2F6A"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6</w:t>
      </w:r>
      <w:r w:rsidRPr="007451B5">
        <w:rPr>
          <w:rFonts w:ascii="Simplified Arabic" w:hAnsi="Simplified Arabic" w:cs="Simplified Arabic"/>
          <w:b/>
          <w:bCs/>
          <w:sz w:val="28"/>
          <w:szCs w:val="28"/>
          <w:rtl/>
        </w:rPr>
        <w:t>. ضعف الثقافة الديمقراطية</w:t>
      </w:r>
    </w:p>
    <w:p w14:paraId="7D16D603"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تعاني المجتمعات في ليبيا والجزائر من ضعف الثقافة الديمقراطية بين المواطنين. ينعكس ذلك في قلة المشاركة السياسية وضعف الإقبال على الانتخابات، حيث يرى العديد من المواطنين أن أصواتهم لن تؤثر في القرارات السياسية. هذا التوجه يعكس انعدام الثقة في المؤسسات السياسية وعدم الوعي بأهمية الدور الشعبي في تعزيز الديمقراطية.</w:t>
      </w:r>
      <w:r w:rsidRPr="007451B5">
        <w:rPr>
          <w:rStyle w:val="ab"/>
          <w:rFonts w:ascii="Simplified Arabic" w:hAnsi="Simplified Arabic" w:cs="Simplified Arabic"/>
          <w:sz w:val="28"/>
          <w:szCs w:val="28"/>
          <w:rtl/>
        </w:rPr>
        <w:footnoteReference w:id="60"/>
      </w:r>
    </w:p>
    <w:p w14:paraId="701D2F7E"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7</w:t>
      </w:r>
      <w:r w:rsidRPr="007451B5">
        <w:rPr>
          <w:rFonts w:ascii="Simplified Arabic" w:hAnsi="Simplified Arabic" w:cs="Simplified Arabic"/>
          <w:b/>
          <w:bCs/>
          <w:sz w:val="28"/>
          <w:szCs w:val="28"/>
          <w:rtl/>
        </w:rPr>
        <w:t>. دور الإعلام المنحاز</w:t>
      </w:r>
    </w:p>
    <w:p w14:paraId="2AB3DF1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يلعب الإعلام دورًا مزدوجًا في تعزيز الديمقراطية أو تقويضها. في ليبيا، يتم استخدام وسائل الإعلام كأداة للترويج لخطابات الكراهية وتعميق الانقسامات، مما يؤدي إلى تراجع الثقة في العملية الديمقراطية. في الجزائر، يُنظر إلى الإعلام على أنه يخدم مصالح معينة ولا يعكس التعددية السياسية بشكل كافٍ، مما يعيق نشر الوعي الديمقراطي.</w:t>
      </w:r>
      <w:r w:rsidRPr="007451B5">
        <w:rPr>
          <w:rStyle w:val="ab"/>
          <w:rFonts w:ascii="Simplified Arabic" w:hAnsi="Simplified Arabic" w:cs="Simplified Arabic"/>
          <w:sz w:val="28"/>
          <w:szCs w:val="28"/>
          <w:rtl/>
        </w:rPr>
        <w:footnoteReference w:id="61"/>
      </w:r>
    </w:p>
    <w:p w14:paraId="5182925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8</w:t>
      </w:r>
      <w:r w:rsidRPr="007451B5">
        <w:rPr>
          <w:rFonts w:ascii="Simplified Arabic" w:hAnsi="Simplified Arabic" w:cs="Simplified Arabic"/>
          <w:b/>
          <w:bCs/>
          <w:sz w:val="28"/>
          <w:szCs w:val="28"/>
          <w:rtl/>
        </w:rPr>
        <w:t>. غياب الإرادة السياسية للإصلاح</w:t>
      </w:r>
    </w:p>
    <w:p w14:paraId="19348EF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تمثل غياب الإرادة السياسية للإصلاح في كلا البلدين عقبة رئيسية أمام التحول الديمقراطي. في ليبيا، تركز الطبقة السياسية على تحقيق مصالحها الخاصة بدلاً من تبني إصلاحات تخدم </w:t>
      </w:r>
      <w:r w:rsidRPr="007451B5">
        <w:rPr>
          <w:rFonts w:ascii="Simplified Arabic" w:hAnsi="Simplified Arabic" w:cs="Simplified Arabic"/>
          <w:sz w:val="28"/>
          <w:szCs w:val="28"/>
          <w:rtl/>
        </w:rPr>
        <w:lastRenderedPageBreak/>
        <w:t>الصالح العام. أما في الجزائر، فإن النظام السياسي يعتمد على استقرار الوضع القائم، مع تجاهل المطالب الشعبية للإصلاحات الجذرية.</w:t>
      </w:r>
      <w:r w:rsidRPr="007451B5">
        <w:rPr>
          <w:rStyle w:val="ab"/>
          <w:rFonts w:ascii="Simplified Arabic" w:hAnsi="Simplified Arabic" w:cs="Simplified Arabic"/>
          <w:sz w:val="28"/>
          <w:szCs w:val="28"/>
          <w:rtl/>
        </w:rPr>
        <w:footnoteReference w:id="62"/>
      </w:r>
    </w:p>
    <w:p w14:paraId="105D432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9</w:t>
      </w:r>
      <w:r w:rsidRPr="007451B5">
        <w:rPr>
          <w:rFonts w:ascii="Simplified Arabic" w:hAnsi="Simplified Arabic" w:cs="Simplified Arabic"/>
          <w:b/>
          <w:bCs/>
          <w:sz w:val="28"/>
          <w:szCs w:val="28"/>
          <w:rtl/>
        </w:rPr>
        <w:t>. تأثير الأزمات الأمنية</w:t>
      </w:r>
    </w:p>
    <w:p w14:paraId="64E68D4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تؤثر الأزمات الأمنية بشكل كبير على التقدم الديمقراطي في البلدين. في ليبيا، يشكل وجود الميليشيات المسلحة وانتشار السلاح تحديًا أمنيًا يعوق الاستقرار السياسي ويمنع إجراء إصلاحات ديمقراطية حقيقية. في الجزائر، ورغم السيطرة الأمنية، إلا أن الخوف من عودة العشرية السوداء يثني بعض القوى السياسية عن دعم الإصلاحات الجذرية خوفًا من زعزعة الاستقرار.</w:t>
      </w:r>
      <w:r w:rsidRPr="007451B5">
        <w:rPr>
          <w:rStyle w:val="ab"/>
          <w:rFonts w:ascii="Simplified Arabic" w:hAnsi="Simplified Arabic" w:cs="Simplified Arabic"/>
          <w:sz w:val="28"/>
          <w:szCs w:val="28"/>
          <w:rtl/>
        </w:rPr>
        <w:footnoteReference w:id="63"/>
      </w:r>
    </w:p>
    <w:p w14:paraId="7BC5DF23"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10</w:t>
      </w:r>
      <w:r w:rsidRPr="007451B5">
        <w:rPr>
          <w:rFonts w:ascii="Simplified Arabic" w:hAnsi="Simplified Arabic" w:cs="Simplified Arabic"/>
          <w:b/>
          <w:bCs/>
          <w:sz w:val="28"/>
          <w:szCs w:val="28"/>
          <w:rtl/>
        </w:rPr>
        <w:t>. ضعف المؤسسات التعليمية</w:t>
      </w:r>
    </w:p>
    <w:p w14:paraId="710E2A7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تلعب المؤسسات التعليمية دورًا هامًا في بناء الثقافة الديمقراطية، إلا أن ضعفها في ليبيا والجزائر يمثل تحديًا كبيرًا. في ليبيا، أدى الصراع إلى تراجع مستوى التعليم وانقطاع العديد من الطلاب عن الدراسة، مما يؤثر على وعي الأجيال الجديدة. في الجزائر، وعلى الرغم من استقرار النظام التعليمي، إلا أن المناهج لا تركز بشكل كافٍ على تعزيز الوعي السياسي والقيم الديمقراطية</w:t>
      </w:r>
      <w:r w:rsidRPr="007451B5">
        <w:rPr>
          <w:rStyle w:val="ab"/>
          <w:rFonts w:ascii="Simplified Arabic" w:hAnsi="Simplified Arabic" w:cs="Simplified Arabic"/>
          <w:sz w:val="28"/>
          <w:szCs w:val="28"/>
          <w:rtl/>
        </w:rPr>
        <w:footnoteReference w:id="64"/>
      </w:r>
      <w:r w:rsidRPr="007451B5">
        <w:rPr>
          <w:rFonts w:ascii="Simplified Arabic" w:hAnsi="Simplified Arabic" w:cs="Simplified Arabic"/>
          <w:sz w:val="28"/>
          <w:szCs w:val="28"/>
          <w:rtl/>
        </w:rPr>
        <w:t>.</w:t>
      </w:r>
    </w:p>
    <w:p w14:paraId="477FEE86" w14:textId="77777777" w:rsidR="00F0759E" w:rsidRPr="007451B5" w:rsidRDefault="00F0759E" w:rsidP="007451B5">
      <w:pPr>
        <w:spacing w:line="276" w:lineRule="auto"/>
        <w:rPr>
          <w:rFonts w:ascii="Simplified Arabic" w:hAnsi="Simplified Arabic" w:cs="Simplified Arabic"/>
          <w:sz w:val="28"/>
          <w:szCs w:val="28"/>
          <w:rtl/>
        </w:rPr>
      </w:pPr>
    </w:p>
    <w:p w14:paraId="11EE55B0" w14:textId="77777777" w:rsidR="00F0759E" w:rsidRPr="007451B5" w:rsidRDefault="00F0759E" w:rsidP="007451B5">
      <w:pPr>
        <w:spacing w:line="276" w:lineRule="auto"/>
        <w:rPr>
          <w:rFonts w:ascii="Simplified Arabic" w:hAnsi="Simplified Arabic" w:cs="Simplified Arabic"/>
          <w:sz w:val="28"/>
          <w:szCs w:val="28"/>
          <w:rtl/>
        </w:rPr>
      </w:pPr>
    </w:p>
    <w:p w14:paraId="7F59ED97" w14:textId="77777777" w:rsidR="00F0759E" w:rsidRPr="007451B5" w:rsidRDefault="00F0759E" w:rsidP="007451B5">
      <w:pPr>
        <w:spacing w:line="276" w:lineRule="auto"/>
        <w:rPr>
          <w:rFonts w:ascii="Simplified Arabic" w:hAnsi="Simplified Arabic" w:cs="Simplified Arabic"/>
          <w:sz w:val="28"/>
          <w:szCs w:val="28"/>
          <w:rtl/>
        </w:rPr>
      </w:pPr>
    </w:p>
    <w:p w14:paraId="37FCC3F3" w14:textId="77777777" w:rsidR="00F0759E" w:rsidRPr="007451B5" w:rsidRDefault="00F0759E" w:rsidP="007451B5">
      <w:pPr>
        <w:spacing w:line="276" w:lineRule="auto"/>
        <w:rPr>
          <w:rFonts w:ascii="Simplified Arabic" w:hAnsi="Simplified Arabic" w:cs="Simplified Arabic"/>
          <w:sz w:val="28"/>
          <w:szCs w:val="28"/>
          <w:rtl/>
        </w:rPr>
      </w:pPr>
    </w:p>
    <w:p w14:paraId="76F6121F" w14:textId="77777777" w:rsidR="00F0759E" w:rsidRPr="007451B5" w:rsidRDefault="00F0759E" w:rsidP="007451B5">
      <w:pPr>
        <w:spacing w:line="276" w:lineRule="auto"/>
        <w:rPr>
          <w:rFonts w:ascii="Simplified Arabic" w:hAnsi="Simplified Arabic" w:cs="Simplified Arabic"/>
          <w:sz w:val="28"/>
          <w:szCs w:val="28"/>
          <w:rtl/>
        </w:rPr>
      </w:pPr>
    </w:p>
    <w:p w14:paraId="0F755A8D" w14:textId="77777777" w:rsidR="00F0759E" w:rsidRPr="007451B5" w:rsidRDefault="00F0759E" w:rsidP="007451B5">
      <w:pPr>
        <w:spacing w:line="276" w:lineRule="auto"/>
        <w:rPr>
          <w:rFonts w:ascii="Simplified Arabic" w:hAnsi="Simplified Arabic" w:cs="Simplified Arabic"/>
          <w:sz w:val="28"/>
          <w:szCs w:val="28"/>
          <w:rtl/>
        </w:rPr>
      </w:pPr>
    </w:p>
    <w:p w14:paraId="6B848FE8"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lastRenderedPageBreak/>
        <w:t>المبحث الثاني</w:t>
      </w:r>
    </w:p>
    <w:p w14:paraId="5791BB01"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t>الفرص المتاحة لتعزيز الديمقراطية في ليبيا والجزائر</w:t>
      </w:r>
    </w:p>
    <w:p w14:paraId="0CBFFBA5" w14:textId="77777777" w:rsidR="00F0759E" w:rsidRPr="007451B5" w:rsidRDefault="00F0759E" w:rsidP="00A7433E">
      <w:pPr>
        <w:pStyle w:val="a6"/>
        <w:numPr>
          <w:ilvl w:val="0"/>
          <w:numId w:val="15"/>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الاتفاقيات السياسية الدولية</w:t>
      </w:r>
    </w:p>
    <w:p w14:paraId="3C259A1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تُعد الاتفاقيات السياسية الدولية، مثل اتفاق الصخيرات في ليبيا، فرصة لتعزيز الديمقراطية من خلال توفير إطار زمني ومحدد لتحقيق الاستقرار السياسي. هذه الاتفاقيات تشجع الأطراف المتصارعة على الحوار وتقديم تنازلات لتحقيق مصالح وطنية مشتركة. في الجزائر، يمكن أن تمثل المشاركة في المنظمات الإقليمية، مثل الاتحاد الإفريقي والجامعة العربية، فرصة لتطبيق معايير الديمقراطية وتعزيزها من خلال التعاون مع الدول التي حققت تقدمًا في هذا المجال.</w:t>
      </w:r>
      <w:r w:rsidRPr="007451B5">
        <w:rPr>
          <w:rStyle w:val="ab"/>
          <w:rFonts w:ascii="Simplified Arabic" w:hAnsi="Simplified Arabic" w:cs="Simplified Arabic"/>
          <w:sz w:val="28"/>
          <w:szCs w:val="28"/>
          <w:rtl/>
        </w:rPr>
        <w:footnoteReference w:id="65"/>
      </w:r>
    </w:p>
    <w:p w14:paraId="09956A8E" w14:textId="77777777" w:rsidR="00F0759E" w:rsidRPr="007451B5" w:rsidRDefault="00F0759E" w:rsidP="00A7433E">
      <w:pPr>
        <w:pStyle w:val="a6"/>
        <w:numPr>
          <w:ilvl w:val="0"/>
          <w:numId w:val="15"/>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الموارد الطبيعية والتنمية المستدامة</w:t>
      </w:r>
    </w:p>
    <w:p w14:paraId="4425894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تمتلك كل من ليبيا والجزائر موارد طبيعية هائلة، مثل النفط والغاز، والتي إذا أُديرت بشكل عادل وشفاف، يمكن أن تُستخدم لتعزيز الاستقرار الاقتصادي ودعم البرامج الديمقراطية. في ليبيا، يمكن أن يساهم الاستثمار في قطاع الطاقة والبنية التحتية في تحسين معيشة المواطنين وتقليص البطالة، مما يعزز من ثقتهم في النظام الديمقراطي. الجزائر بدورها يمكنها تنويع مصادر دخلها وتطوير قطاعات الزراعة والصناعة لدعم الاستقرار الاقتصادي والسياسي.</w:t>
      </w:r>
      <w:r w:rsidRPr="007451B5">
        <w:rPr>
          <w:rStyle w:val="ab"/>
          <w:rFonts w:ascii="Simplified Arabic" w:hAnsi="Simplified Arabic" w:cs="Simplified Arabic"/>
          <w:sz w:val="28"/>
          <w:szCs w:val="28"/>
          <w:rtl/>
        </w:rPr>
        <w:footnoteReference w:id="66"/>
      </w:r>
    </w:p>
    <w:p w14:paraId="6F102B67" w14:textId="77777777" w:rsidR="00F0759E" w:rsidRPr="007451B5" w:rsidRDefault="00F0759E" w:rsidP="00A7433E">
      <w:pPr>
        <w:pStyle w:val="a6"/>
        <w:numPr>
          <w:ilvl w:val="0"/>
          <w:numId w:val="15"/>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دور الشباب في بناء المستقبل</w:t>
      </w:r>
    </w:p>
    <w:p w14:paraId="5A5DFA9D"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يمثل الشباب في ليبيا والجزائر فرصة كبيرة لتعزيز الديمقراطية، حيث يشكلون نسبة كبيرة من السكان. في ليبيا، يستخدم الشباب وسائل التواصل الاجتماعي كأداة للتعبير عن آرائهم والمطالبة بالإصلاحات، مما يجعلهم قوة محركة للتغيير. في الجزائر، لعب الشباب دورًا بارزًا في الحراك الشعبي الأخير، مما يعكس رغبتهم في بناء نظام ديمقراطي يعبر عن تطلعاتهم. إذا تم تمكين الشباب وتوفير فرص عمل لهم، يمكن أن يكونوا دعامة أساسية للاستقرار الديمقراطي.</w:t>
      </w:r>
      <w:r w:rsidRPr="007451B5">
        <w:rPr>
          <w:rStyle w:val="ab"/>
          <w:rFonts w:ascii="Simplified Arabic" w:hAnsi="Simplified Arabic" w:cs="Simplified Arabic"/>
          <w:sz w:val="28"/>
          <w:szCs w:val="28"/>
          <w:rtl/>
        </w:rPr>
        <w:footnoteReference w:id="67"/>
      </w:r>
    </w:p>
    <w:p w14:paraId="62643DF6" w14:textId="77777777" w:rsidR="00F0759E" w:rsidRPr="007451B5" w:rsidRDefault="00F0759E" w:rsidP="00A7433E">
      <w:pPr>
        <w:pStyle w:val="a6"/>
        <w:numPr>
          <w:ilvl w:val="0"/>
          <w:numId w:val="15"/>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lastRenderedPageBreak/>
        <w:t>منظمات المجتمع المدني</w:t>
      </w:r>
    </w:p>
    <w:p w14:paraId="3AA9F9E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تؤدي منظمات المجتمع المدني في كلا البلدين دورًا محوريًا في تعزيز الديمقراطية. في ليبيا، تعمل هذه المنظمات على تعزيز الحوار الوطني وتقديم برامج توعية حول أهمية المشاركة السياسية. في الجزائر، تسهم المنظمات المحلية والإقليمية في مراقبة الانتخابات وتعزيز الشفافية والمساءلة. دعم هذه المنظمات وتمكينها يمكن أن يعزز الثقة في العملية الديمقراطية ويضمن تمثيلًا أوسع للمواطنين.</w:t>
      </w:r>
      <w:r w:rsidRPr="007451B5">
        <w:rPr>
          <w:rStyle w:val="ab"/>
          <w:rFonts w:ascii="Simplified Arabic" w:hAnsi="Simplified Arabic" w:cs="Simplified Arabic"/>
          <w:sz w:val="28"/>
          <w:szCs w:val="28"/>
          <w:rtl/>
        </w:rPr>
        <w:footnoteReference w:id="68"/>
      </w:r>
    </w:p>
    <w:p w14:paraId="25E51692" w14:textId="77777777" w:rsidR="00F0759E" w:rsidRPr="007451B5" w:rsidRDefault="00F0759E" w:rsidP="00A7433E">
      <w:pPr>
        <w:pStyle w:val="a6"/>
        <w:numPr>
          <w:ilvl w:val="0"/>
          <w:numId w:val="15"/>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التكنولوجيا والإعلام الجديد</w:t>
      </w:r>
    </w:p>
    <w:p w14:paraId="609F97FC"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تشكل التكنولوجيا ووسائل الإعلام الجديد فرصة لتعزيز الديمقراطية في ليبيا والجزائر. في ليبيا، ساهمت وسائل التواصل الاجتماعي في نشر الوعي السياسي بين الشباب وتمكينهم من مناقشة القضايا الوطنية بحرية. أما في الجزائر، فقد استخدمت وسائل الإعلام الحديثة لتوحيد الحراك الشعبي ونشر المطالب السياسية بشكل واسع. هذه الوسائل يمكن أن تُستخدم كأداة فعالة لتثقيف المواطنين وتشجيعهم على المشاركة في العملية الديمقراطية.</w:t>
      </w:r>
      <w:r w:rsidRPr="007451B5">
        <w:rPr>
          <w:rStyle w:val="ab"/>
          <w:rFonts w:ascii="Simplified Arabic" w:hAnsi="Simplified Arabic" w:cs="Simplified Arabic"/>
          <w:sz w:val="28"/>
          <w:szCs w:val="28"/>
          <w:rtl/>
        </w:rPr>
        <w:footnoteReference w:id="69"/>
      </w:r>
    </w:p>
    <w:p w14:paraId="65967A2F" w14:textId="77777777" w:rsidR="00F0759E" w:rsidRPr="007451B5" w:rsidRDefault="00F0759E" w:rsidP="00A7433E">
      <w:pPr>
        <w:pStyle w:val="a6"/>
        <w:numPr>
          <w:ilvl w:val="0"/>
          <w:numId w:val="15"/>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التطور الثقافي والاجتماعي</w:t>
      </w:r>
    </w:p>
    <w:p w14:paraId="58DA3C8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يساهم التطور الثقافي والاجتماعي في فتح آفاق جديدة لتعزيز الديمقراطية. في ليبيا، بدأت تظهر مبادرات ثقافية تهدف إلى نشر قيم التعددية والتسامح، مما يساعد في بناء مجتمع قادر على تبني الديمقراطية. في الجزائر، تُظهر المجتمعات الريفية والحضرية اهتمامًا متزايدًا بالمشاركة السياسية، مما يعكس تطورًا في الوعي الاجتماعي. تعزيز هذه القيم يمكن أن يساهم في تحقيق استقرار سياسي ودعم عملية التحول الديمقراطي.</w:t>
      </w:r>
      <w:r w:rsidRPr="007451B5">
        <w:rPr>
          <w:rStyle w:val="ab"/>
          <w:rFonts w:ascii="Simplified Arabic" w:hAnsi="Simplified Arabic" w:cs="Simplified Arabic"/>
          <w:sz w:val="28"/>
          <w:szCs w:val="28"/>
          <w:rtl/>
        </w:rPr>
        <w:footnoteReference w:id="70"/>
      </w:r>
    </w:p>
    <w:p w14:paraId="475116FB" w14:textId="77777777" w:rsidR="00F0759E" w:rsidRPr="007451B5" w:rsidRDefault="00F0759E" w:rsidP="00A7433E">
      <w:pPr>
        <w:pStyle w:val="a6"/>
        <w:numPr>
          <w:ilvl w:val="0"/>
          <w:numId w:val="15"/>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الدعم الدولي والإقليمي</w:t>
      </w:r>
    </w:p>
    <w:p w14:paraId="0CEB7267"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يحظى كل من ليبيا والجزائر بدعم دولي وإقليمي يهدف إلى تعزيز الديمقراطية. في ليبيا، تقدم الأمم المتحدة والاتحاد الأوروبي دعمًا تقنيًا وماديًا لإجراء الانتخابات وبناء المؤسسات </w:t>
      </w:r>
      <w:r w:rsidRPr="007451B5">
        <w:rPr>
          <w:rFonts w:ascii="Simplified Arabic" w:hAnsi="Simplified Arabic" w:cs="Simplified Arabic"/>
          <w:sz w:val="28"/>
          <w:szCs w:val="28"/>
          <w:rtl/>
        </w:rPr>
        <w:lastRenderedPageBreak/>
        <w:t>الديمقراطية. في الجزائر، يُنظر إلى الاتحاد الإفريقي كمنصة لتعزيز القيم الديمقراطية وتشجيع الحوار السياسي بين الأطراف المختلفة. هذا الدعم يمكن أن يساعد في تقوية الهياكل المؤسسية وضمان مشاركة أوسع للمواطنين في العملية الديمقراطية.</w:t>
      </w:r>
      <w:r w:rsidRPr="007451B5">
        <w:rPr>
          <w:rStyle w:val="ab"/>
          <w:rFonts w:ascii="Simplified Arabic" w:hAnsi="Simplified Arabic" w:cs="Simplified Arabic"/>
          <w:sz w:val="28"/>
          <w:szCs w:val="28"/>
          <w:rtl/>
        </w:rPr>
        <w:footnoteReference w:id="71"/>
      </w:r>
    </w:p>
    <w:p w14:paraId="3F909D61" w14:textId="77777777" w:rsidR="00F0759E" w:rsidRPr="007451B5" w:rsidRDefault="00F0759E" w:rsidP="00A7433E">
      <w:pPr>
        <w:pStyle w:val="a6"/>
        <w:numPr>
          <w:ilvl w:val="0"/>
          <w:numId w:val="15"/>
        </w:num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الإصلاحات الدستورية</w:t>
      </w:r>
    </w:p>
    <w:p w14:paraId="29F2626A"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تمثل الإصلاحات الدستورية فرصة لتعزيز الديمقراطية من خلال وضع أسس جديدة للنظام السياسي في البلدين. في ليبيا، لا يزال الدستور الدائم قيد المناقشة، مما يتيح فرصة لتضمين مطالب الشعب وتحقيق توافق وطني. في الجزائر، تمثل التعديلات الدستورية الأخيرة فرصة لتعزيز استقلالية السلطات وضمان حقوق المواطنين. إذا تم تنفيذ هذه الإصلاحات بطريقة شاملة وشفافة، يمكن أن تكون خطوة كبيرة نحو بناء أنظمة ديمقراطية مستقرة.</w:t>
      </w:r>
      <w:r w:rsidRPr="007451B5">
        <w:rPr>
          <w:rStyle w:val="ab"/>
          <w:rFonts w:ascii="Simplified Arabic" w:hAnsi="Simplified Arabic" w:cs="Simplified Arabic"/>
          <w:sz w:val="28"/>
          <w:szCs w:val="28"/>
          <w:rtl/>
        </w:rPr>
        <w:footnoteReference w:id="72"/>
      </w:r>
    </w:p>
    <w:p w14:paraId="52B63D9F" w14:textId="77777777" w:rsidR="00F0759E" w:rsidRPr="007451B5" w:rsidRDefault="00F0759E" w:rsidP="007451B5">
      <w:pPr>
        <w:spacing w:line="276" w:lineRule="auto"/>
        <w:rPr>
          <w:rFonts w:ascii="Simplified Arabic" w:hAnsi="Simplified Arabic" w:cs="Simplified Arabic"/>
          <w:sz w:val="28"/>
          <w:szCs w:val="28"/>
          <w:rtl/>
        </w:rPr>
      </w:pPr>
    </w:p>
    <w:p w14:paraId="3466D0AF" w14:textId="77777777" w:rsidR="00F0759E" w:rsidRPr="007451B5" w:rsidRDefault="00F0759E" w:rsidP="007451B5">
      <w:pPr>
        <w:spacing w:line="276" w:lineRule="auto"/>
        <w:rPr>
          <w:rFonts w:ascii="Simplified Arabic" w:hAnsi="Simplified Arabic" w:cs="Simplified Arabic"/>
          <w:sz w:val="28"/>
          <w:szCs w:val="28"/>
          <w:rtl/>
        </w:rPr>
      </w:pPr>
    </w:p>
    <w:p w14:paraId="67608DD5" w14:textId="77777777" w:rsidR="00F0759E" w:rsidRPr="007451B5" w:rsidRDefault="00F0759E" w:rsidP="007451B5">
      <w:pPr>
        <w:spacing w:line="276" w:lineRule="auto"/>
        <w:rPr>
          <w:rFonts w:ascii="Simplified Arabic" w:hAnsi="Simplified Arabic" w:cs="Simplified Arabic"/>
          <w:sz w:val="28"/>
          <w:szCs w:val="28"/>
          <w:rtl/>
        </w:rPr>
      </w:pPr>
    </w:p>
    <w:p w14:paraId="7E2E106C" w14:textId="77777777" w:rsidR="00F0759E" w:rsidRPr="007451B5" w:rsidRDefault="00F0759E" w:rsidP="007451B5">
      <w:pPr>
        <w:spacing w:line="276" w:lineRule="auto"/>
        <w:rPr>
          <w:rFonts w:ascii="Simplified Arabic" w:hAnsi="Simplified Arabic" w:cs="Simplified Arabic"/>
          <w:sz w:val="28"/>
          <w:szCs w:val="28"/>
          <w:rtl/>
        </w:rPr>
      </w:pPr>
    </w:p>
    <w:p w14:paraId="4838FC97" w14:textId="77777777" w:rsidR="00F0759E" w:rsidRPr="007451B5" w:rsidRDefault="00F0759E" w:rsidP="007451B5">
      <w:pPr>
        <w:spacing w:line="276" w:lineRule="auto"/>
        <w:rPr>
          <w:rFonts w:ascii="Simplified Arabic" w:hAnsi="Simplified Arabic" w:cs="Simplified Arabic"/>
          <w:sz w:val="28"/>
          <w:szCs w:val="28"/>
          <w:rtl/>
        </w:rPr>
      </w:pPr>
    </w:p>
    <w:p w14:paraId="4D3F0259" w14:textId="77777777" w:rsidR="00F0759E" w:rsidRPr="007451B5" w:rsidRDefault="00F0759E" w:rsidP="007451B5">
      <w:pPr>
        <w:spacing w:line="276" w:lineRule="auto"/>
        <w:rPr>
          <w:rFonts w:ascii="Simplified Arabic" w:hAnsi="Simplified Arabic" w:cs="Simplified Arabic"/>
          <w:sz w:val="28"/>
          <w:szCs w:val="28"/>
          <w:rtl/>
        </w:rPr>
      </w:pPr>
    </w:p>
    <w:p w14:paraId="0549F3D7" w14:textId="77777777" w:rsidR="00F0759E" w:rsidRPr="007451B5" w:rsidRDefault="00F0759E" w:rsidP="007451B5">
      <w:pPr>
        <w:spacing w:line="276" w:lineRule="auto"/>
        <w:rPr>
          <w:rFonts w:ascii="Simplified Arabic" w:hAnsi="Simplified Arabic" w:cs="Simplified Arabic"/>
          <w:sz w:val="28"/>
          <w:szCs w:val="28"/>
          <w:rtl/>
        </w:rPr>
      </w:pPr>
    </w:p>
    <w:p w14:paraId="011C3AFA" w14:textId="77777777" w:rsidR="00F0759E" w:rsidRPr="007451B5" w:rsidRDefault="00F0759E" w:rsidP="007451B5">
      <w:pPr>
        <w:spacing w:line="276" w:lineRule="auto"/>
        <w:rPr>
          <w:rFonts w:ascii="Simplified Arabic" w:hAnsi="Simplified Arabic" w:cs="Simplified Arabic"/>
          <w:sz w:val="28"/>
          <w:szCs w:val="28"/>
          <w:rtl/>
        </w:rPr>
      </w:pPr>
    </w:p>
    <w:p w14:paraId="330F4151" w14:textId="77777777" w:rsidR="00F0759E" w:rsidRPr="007451B5" w:rsidRDefault="00F0759E" w:rsidP="007451B5">
      <w:pPr>
        <w:spacing w:line="276" w:lineRule="auto"/>
        <w:rPr>
          <w:rFonts w:ascii="Simplified Arabic" w:hAnsi="Simplified Arabic" w:cs="Simplified Arabic"/>
          <w:sz w:val="28"/>
          <w:szCs w:val="28"/>
          <w:rtl/>
        </w:rPr>
      </w:pPr>
    </w:p>
    <w:p w14:paraId="6B49989E" w14:textId="77777777" w:rsidR="00F0759E" w:rsidRPr="007451B5" w:rsidRDefault="00F0759E" w:rsidP="007451B5">
      <w:pPr>
        <w:spacing w:line="276" w:lineRule="auto"/>
        <w:rPr>
          <w:rFonts w:ascii="Simplified Arabic" w:hAnsi="Simplified Arabic" w:cs="Simplified Arabic"/>
          <w:sz w:val="28"/>
          <w:szCs w:val="28"/>
          <w:rtl/>
        </w:rPr>
      </w:pPr>
    </w:p>
    <w:p w14:paraId="7E8F71A0"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lastRenderedPageBreak/>
        <w:t>المبحث الثالث</w:t>
      </w:r>
    </w:p>
    <w:p w14:paraId="60070D78" w14:textId="77777777" w:rsidR="00F0759E" w:rsidRPr="00A7433E" w:rsidRDefault="00F0759E" w:rsidP="007451B5">
      <w:pPr>
        <w:spacing w:line="276" w:lineRule="auto"/>
        <w:jc w:val="center"/>
        <w:rPr>
          <w:rFonts w:ascii="Simplified Arabic" w:hAnsi="Simplified Arabic" w:cs="Simplified Arabic"/>
          <w:b/>
          <w:bCs/>
          <w:sz w:val="32"/>
          <w:szCs w:val="32"/>
          <w:rtl/>
        </w:rPr>
      </w:pPr>
      <w:r w:rsidRPr="00A7433E">
        <w:rPr>
          <w:rFonts w:ascii="Simplified Arabic" w:hAnsi="Simplified Arabic" w:cs="Simplified Arabic"/>
          <w:b/>
          <w:bCs/>
          <w:sz w:val="32"/>
          <w:szCs w:val="32"/>
          <w:rtl/>
        </w:rPr>
        <w:t>الإصلاحات السياسية والتشريعية</w:t>
      </w:r>
    </w:p>
    <w:p w14:paraId="099CA8A9"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1</w:t>
      </w:r>
      <w:r w:rsidRPr="007451B5">
        <w:rPr>
          <w:rFonts w:ascii="Simplified Arabic" w:hAnsi="Simplified Arabic" w:cs="Simplified Arabic"/>
          <w:b/>
          <w:bCs/>
          <w:sz w:val="28"/>
          <w:szCs w:val="28"/>
          <w:rtl/>
        </w:rPr>
        <w:t>. الحاجة إلى دستور دائم وشامل</w:t>
      </w:r>
    </w:p>
    <w:p w14:paraId="59FF1CB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تعد صياغة دستور دائم وشامل من أهم الإصلاحات السياسية التي تحتاجها ليبيا والجزائر لتعزيز الديمقراطية. في ليبيا، لا يزال غياب الدستور الدائم يشكل عقبة أمام تحقيق الاستقرار السياسي، حيث يتم الاعتماد على إعلانات دستورية مؤقتة لا تعكس تطلعات الشعب بشكل كامل. في الجزائر، على الرغم من وجود دستور، فإن الحاجة إلى تعديلات تعزز الفصل بين السلطات وتضمن الحريات السياسية تعد ضرورية. وضع دستور يعكس إرادة الشعب ويحدد القواعد الديمقراطية يعتبر حجر الأساس لتحقيق إصلاح سياسي حقيقي.</w:t>
      </w:r>
      <w:r w:rsidRPr="007451B5">
        <w:rPr>
          <w:rStyle w:val="ab"/>
          <w:rFonts w:ascii="Simplified Arabic" w:hAnsi="Simplified Arabic" w:cs="Simplified Arabic"/>
          <w:sz w:val="28"/>
          <w:szCs w:val="28"/>
          <w:rtl/>
        </w:rPr>
        <w:footnoteReference w:id="73"/>
      </w:r>
    </w:p>
    <w:p w14:paraId="2AFE1AC3"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w:t>
      </w:r>
      <w:r w:rsidRPr="007451B5">
        <w:rPr>
          <w:rFonts w:ascii="Simplified Arabic" w:hAnsi="Simplified Arabic" w:cs="Simplified Arabic"/>
          <w:b/>
          <w:bCs/>
          <w:sz w:val="28"/>
          <w:szCs w:val="28"/>
          <w:rtl/>
        </w:rPr>
        <w:t>. تعزيز استقلالية القضاء</w:t>
      </w:r>
    </w:p>
    <w:p w14:paraId="715562BC"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يشكل القضاء المستقل ضمانة أساسية لتحقيق العدالة وحماية الحقوق السياسية. في ليبيا، ما زالت السلطة القضائية تواجه تحديات كبيرة، مثل التدخل السياسي وضعف الإمكانيات. في الجزائر، وعلى الرغم من وجود مؤسسات قضائية قوية نسبيًا، إلا أن تأثير السلطة التنفيذية على قرارات القضاء يثير قلقًا بشأن استقلاليته. إصلاح النظام القضائي وضمان استقلاليته عن السلطة التنفيذية يعد خطوة مهمة لتعزيز الثقة في النظام الديمقراطي.</w:t>
      </w:r>
      <w:r w:rsidRPr="007451B5">
        <w:rPr>
          <w:rStyle w:val="ab"/>
          <w:rFonts w:ascii="Simplified Arabic" w:hAnsi="Simplified Arabic" w:cs="Simplified Arabic"/>
          <w:sz w:val="28"/>
          <w:szCs w:val="28"/>
          <w:rtl/>
        </w:rPr>
        <w:footnoteReference w:id="74"/>
      </w:r>
    </w:p>
    <w:p w14:paraId="3626CF19"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3</w:t>
      </w:r>
      <w:r w:rsidRPr="007451B5">
        <w:rPr>
          <w:rFonts w:ascii="Simplified Arabic" w:hAnsi="Simplified Arabic" w:cs="Simplified Arabic"/>
          <w:b/>
          <w:bCs/>
          <w:sz w:val="28"/>
          <w:szCs w:val="28"/>
          <w:rtl/>
        </w:rPr>
        <w:t>. تعزيز الشفافية ومحاربة الفساد</w:t>
      </w:r>
    </w:p>
    <w:p w14:paraId="09E3B71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الفساد يعد من أكبر التحديات التي تواجه الإصلاحات السياسية في كلا البلدين. في ليبيا، يعرقل الفساد عملية إعادة بناء الدولة ويؤدي إلى استنزاف الموارد العامة. أما في الجزائر، فإن الشكاوى </w:t>
      </w:r>
      <w:r w:rsidRPr="007451B5">
        <w:rPr>
          <w:rFonts w:ascii="Simplified Arabic" w:hAnsi="Simplified Arabic" w:cs="Simplified Arabic"/>
          <w:sz w:val="28"/>
          <w:szCs w:val="28"/>
          <w:rtl/>
        </w:rPr>
        <w:lastRenderedPageBreak/>
        <w:t>بشأن الفساد الإداري تعيق ثقة المواطنين في الحكومة. إنشاء هيئات مستقلة لمكافحة الفساد وضمان الشفافية في إدارة الموارد العامة يمكن أن يسهم في بناء مؤسسات ديمقراطية قوية.</w:t>
      </w:r>
      <w:r w:rsidRPr="007451B5">
        <w:rPr>
          <w:rStyle w:val="ab"/>
          <w:rFonts w:ascii="Simplified Arabic" w:hAnsi="Simplified Arabic" w:cs="Simplified Arabic"/>
          <w:sz w:val="28"/>
          <w:szCs w:val="28"/>
          <w:rtl/>
        </w:rPr>
        <w:footnoteReference w:id="75"/>
      </w:r>
    </w:p>
    <w:p w14:paraId="7FF3D25B"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4</w:t>
      </w:r>
      <w:r w:rsidRPr="007451B5">
        <w:rPr>
          <w:rFonts w:ascii="Simplified Arabic" w:hAnsi="Simplified Arabic" w:cs="Simplified Arabic"/>
          <w:b/>
          <w:bCs/>
          <w:sz w:val="28"/>
          <w:szCs w:val="28"/>
          <w:rtl/>
        </w:rPr>
        <w:t>. إصلاح المنظومة الانتخابية</w:t>
      </w:r>
    </w:p>
    <w:p w14:paraId="47D9E79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تعاني المنظومة الانتخابية في ليبيا من غياب إطار قانوني واضح ينظم العملية الانتخابية، مما يؤدي إلى نزاعات وخلافات بين الأطراف السياسية. في الجزائر، رغم وجود منظومة انتخابية مستقرة نسبيًا، إلا أن الاتهامات بعدم النزاهة والشفافية في بعض الانتخابات السابقة أثرت على ثقة المواطنين. إصلاح النظام الانتخابي وضمان الرقابة المستقلة للانتخابات يمكن أن يسهم في تعزيز المشاركة الشعبية وتقوية النظام الديمقراطي.</w:t>
      </w:r>
      <w:r w:rsidRPr="007451B5">
        <w:rPr>
          <w:rStyle w:val="ab"/>
          <w:rFonts w:ascii="Simplified Arabic" w:hAnsi="Simplified Arabic" w:cs="Simplified Arabic"/>
          <w:sz w:val="28"/>
          <w:szCs w:val="28"/>
          <w:rtl/>
        </w:rPr>
        <w:footnoteReference w:id="76"/>
      </w:r>
    </w:p>
    <w:p w14:paraId="0D957EE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5</w:t>
      </w:r>
      <w:r w:rsidRPr="007451B5">
        <w:rPr>
          <w:rFonts w:ascii="Simplified Arabic" w:hAnsi="Simplified Arabic" w:cs="Simplified Arabic"/>
          <w:b/>
          <w:bCs/>
          <w:sz w:val="28"/>
          <w:szCs w:val="28"/>
          <w:rtl/>
        </w:rPr>
        <w:t>. تقوية الأحزاب السياسية ودعم التعددية</w:t>
      </w:r>
    </w:p>
    <w:p w14:paraId="3B32BDA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الأحزاب السياسية تشكل ركيزة أساسية في أي نظام ديمقراطي. في ليبيا، تعاني الأحزاب من ضعف في التنظيم والتأثير نتيجة الانقسامات الداخلية والصراعات المسلحة. في الجزائر، ورغم وجود أحزاب سياسية متعددة، إلا أن بعضها يعاني من قيود تمنعها من العمل بحرية. دعم التعددية السياسية وتقديم إطار قانوني يضمن حرية الأحزاب في ممارسة نشاطها يمكن أن يعزز من دورها في دعم الديمقراطية.</w:t>
      </w:r>
      <w:r w:rsidRPr="007451B5">
        <w:rPr>
          <w:rStyle w:val="ab"/>
          <w:rFonts w:ascii="Simplified Arabic" w:hAnsi="Simplified Arabic" w:cs="Simplified Arabic"/>
          <w:sz w:val="28"/>
          <w:szCs w:val="28"/>
          <w:rtl/>
        </w:rPr>
        <w:footnoteReference w:id="77"/>
      </w:r>
    </w:p>
    <w:p w14:paraId="24A2D06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6</w:t>
      </w:r>
      <w:r w:rsidRPr="007451B5">
        <w:rPr>
          <w:rFonts w:ascii="Simplified Arabic" w:hAnsi="Simplified Arabic" w:cs="Simplified Arabic"/>
          <w:b/>
          <w:bCs/>
          <w:sz w:val="28"/>
          <w:szCs w:val="28"/>
          <w:rtl/>
        </w:rPr>
        <w:t>. ضمان حقوق الإنسان والحريات العامة</w:t>
      </w:r>
    </w:p>
    <w:p w14:paraId="1521578F" w14:textId="77777777" w:rsidR="00F0759E" w:rsidRPr="007451B5" w:rsidRDefault="00F0759E" w:rsidP="00A7433E">
      <w:pPr>
        <w:spacing w:after="0"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في كلا البلدين، تمثل حقوق الإنسان والحريات العامة أساسًا للإصلاحات التشريعية والسياسية. في ليبيا، تعاني فئات واسعة من انتهاكات حقوق الإنسان نتيجة الصراعات المسلحة والفراغ القانوني. في الجزائر، وعلى الرغم من التقدم النسبي، إلا أن بعض القوانين ما زالت تحد من حرية التعبير والتجمع. تعديل القوانين لضمان حماية حقوق الإنسان وتعزيز الحريات العامة يمثل خطوة أساسية لتحقيق إصلاحات ديمقراطية حقيقية.</w:t>
      </w:r>
      <w:r w:rsidRPr="007451B5">
        <w:rPr>
          <w:rStyle w:val="ab"/>
          <w:rFonts w:ascii="Simplified Arabic" w:hAnsi="Simplified Arabic" w:cs="Simplified Arabic"/>
          <w:sz w:val="28"/>
          <w:szCs w:val="28"/>
          <w:rtl/>
        </w:rPr>
        <w:footnoteReference w:id="78"/>
      </w:r>
    </w:p>
    <w:p w14:paraId="3B28CA83"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lastRenderedPageBreak/>
        <w:t>7</w:t>
      </w:r>
      <w:r w:rsidRPr="007451B5">
        <w:rPr>
          <w:rFonts w:ascii="Simplified Arabic" w:hAnsi="Simplified Arabic" w:cs="Simplified Arabic"/>
          <w:b/>
          <w:bCs/>
          <w:sz w:val="28"/>
          <w:szCs w:val="28"/>
          <w:rtl/>
        </w:rPr>
        <w:t>. تطوير الإعلام كسلطة رابعة</w:t>
      </w:r>
    </w:p>
    <w:p w14:paraId="26EDDAF5"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يمكن أن يكون الإعلام أحد أعمدة الإصلاح السياسي من خلال دوره في التوعية ومراقبة الأداء الحكومي. في ليبيا، يعاني الإعلام من الانقسامات السياسية وتغليب المصالح الفئوية، مما يضعف دوره كمراقب مستقل. في الجزائر، يحتاج الإعلام إلى مزيد من الحرية بعيدًا عن سيطرة الدولة. إصلاح القوانين المتعلقة بالإعلام وضمان استقلاليته يمكن أن يسهم في تعزيز الشفافية والمساءلة.</w:t>
      </w:r>
      <w:r w:rsidRPr="007451B5">
        <w:rPr>
          <w:rStyle w:val="ab"/>
          <w:rFonts w:ascii="Simplified Arabic" w:hAnsi="Simplified Arabic" w:cs="Simplified Arabic"/>
          <w:sz w:val="28"/>
          <w:szCs w:val="28"/>
          <w:rtl/>
        </w:rPr>
        <w:footnoteReference w:id="79"/>
      </w:r>
    </w:p>
    <w:p w14:paraId="270FF7DA"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sz w:val="28"/>
          <w:szCs w:val="28"/>
          <w:rtl/>
        </w:rPr>
        <w:t>8</w:t>
      </w:r>
      <w:r w:rsidRPr="007451B5">
        <w:rPr>
          <w:rFonts w:ascii="Simplified Arabic" w:hAnsi="Simplified Arabic" w:cs="Simplified Arabic"/>
          <w:b/>
          <w:bCs/>
          <w:sz w:val="28"/>
          <w:szCs w:val="28"/>
          <w:rtl/>
        </w:rPr>
        <w:t>. تعزيز دور المجتمع المدني</w:t>
      </w:r>
    </w:p>
    <w:p w14:paraId="2AA4280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تعد منظمات المجتمع المدني شريكًا رئيسيًا في عملية الإصلاح السياسي. في ليبيا، تسهم هذه المنظمات في تعزيز الحوار الوطني وتقديم مبادرات لمراقبة العملية السياسية. في الجزائر، لعب المجتمع المدني دورًا هامًا في الحراك الشعبي والمطالبة بالتغيير. تقوية هذه المنظمات وتمكينها قانونيًا وماديًا يمكن أن يعزز من قدرتها على دعم التحول الديمقراطي.</w:t>
      </w:r>
      <w:r w:rsidRPr="007451B5">
        <w:rPr>
          <w:rStyle w:val="ab"/>
          <w:rFonts w:ascii="Simplified Arabic" w:hAnsi="Simplified Arabic" w:cs="Simplified Arabic"/>
          <w:sz w:val="28"/>
          <w:szCs w:val="28"/>
          <w:rtl/>
        </w:rPr>
        <w:footnoteReference w:id="80"/>
      </w:r>
    </w:p>
    <w:p w14:paraId="76A19453" w14:textId="77777777" w:rsidR="00F0759E" w:rsidRPr="007451B5" w:rsidRDefault="00F0759E" w:rsidP="007451B5">
      <w:pPr>
        <w:spacing w:line="276" w:lineRule="auto"/>
        <w:rPr>
          <w:rFonts w:ascii="Simplified Arabic" w:hAnsi="Simplified Arabic" w:cs="Simplified Arabic"/>
          <w:sz w:val="28"/>
          <w:szCs w:val="28"/>
          <w:rtl/>
        </w:rPr>
      </w:pPr>
    </w:p>
    <w:p w14:paraId="2FC41BEE" w14:textId="77777777" w:rsidR="00F0759E" w:rsidRPr="007451B5" w:rsidRDefault="00F0759E" w:rsidP="007451B5">
      <w:pPr>
        <w:spacing w:line="276" w:lineRule="auto"/>
        <w:rPr>
          <w:rFonts w:ascii="Simplified Arabic" w:hAnsi="Simplified Arabic" w:cs="Simplified Arabic"/>
          <w:sz w:val="28"/>
          <w:szCs w:val="28"/>
          <w:rtl/>
        </w:rPr>
      </w:pPr>
    </w:p>
    <w:p w14:paraId="117042F8" w14:textId="77777777" w:rsidR="00F0759E" w:rsidRPr="007451B5" w:rsidRDefault="00F0759E" w:rsidP="007451B5">
      <w:pPr>
        <w:spacing w:line="276" w:lineRule="auto"/>
        <w:rPr>
          <w:rFonts w:ascii="Simplified Arabic" w:hAnsi="Simplified Arabic" w:cs="Simplified Arabic"/>
          <w:sz w:val="28"/>
          <w:szCs w:val="28"/>
          <w:rtl/>
        </w:rPr>
      </w:pPr>
    </w:p>
    <w:p w14:paraId="1AC5DED7" w14:textId="77777777" w:rsidR="00F0759E" w:rsidRPr="007451B5" w:rsidRDefault="00F0759E" w:rsidP="007451B5">
      <w:pPr>
        <w:spacing w:line="276" w:lineRule="auto"/>
        <w:rPr>
          <w:rFonts w:ascii="Simplified Arabic" w:hAnsi="Simplified Arabic" w:cs="Simplified Arabic"/>
          <w:sz w:val="28"/>
          <w:szCs w:val="28"/>
          <w:rtl/>
        </w:rPr>
      </w:pPr>
    </w:p>
    <w:p w14:paraId="3402A12B" w14:textId="77777777" w:rsidR="00F0759E" w:rsidRPr="007451B5" w:rsidRDefault="00F0759E" w:rsidP="007451B5">
      <w:pPr>
        <w:spacing w:line="276" w:lineRule="auto"/>
        <w:rPr>
          <w:rFonts w:ascii="Simplified Arabic" w:hAnsi="Simplified Arabic" w:cs="Simplified Arabic"/>
          <w:sz w:val="28"/>
          <w:szCs w:val="28"/>
          <w:rtl/>
        </w:rPr>
      </w:pPr>
    </w:p>
    <w:p w14:paraId="63EDB7E6" w14:textId="77777777" w:rsidR="00F0759E" w:rsidRPr="007451B5" w:rsidRDefault="00F0759E" w:rsidP="007451B5">
      <w:pPr>
        <w:spacing w:line="276" w:lineRule="auto"/>
        <w:rPr>
          <w:rFonts w:ascii="Simplified Arabic" w:hAnsi="Simplified Arabic" w:cs="Simplified Arabic"/>
          <w:sz w:val="28"/>
          <w:szCs w:val="28"/>
          <w:rtl/>
        </w:rPr>
      </w:pPr>
    </w:p>
    <w:p w14:paraId="31B4E51F" w14:textId="77777777" w:rsidR="00F0759E" w:rsidRPr="007451B5" w:rsidRDefault="00F0759E" w:rsidP="007451B5">
      <w:pPr>
        <w:spacing w:line="276" w:lineRule="auto"/>
        <w:rPr>
          <w:rFonts w:ascii="Simplified Arabic" w:hAnsi="Simplified Arabic" w:cs="Simplified Arabic"/>
          <w:sz w:val="28"/>
          <w:szCs w:val="28"/>
          <w:rtl/>
        </w:rPr>
      </w:pPr>
    </w:p>
    <w:p w14:paraId="03C6A5B1" w14:textId="77777777" w:rsidR="00F0759E" w:rsidRPr="007451B5" w:rsidRDefault="00F0759E" w:rsidP="007451B5">
      <w:pPr>
        <w:spacing w:line="276" w:lineRule="auto"/>
        <w:rPr>
          <w:rFonts w:ascii="Simplified Arabic" w:hAnsi="Simplified Arabic" w:cs="Simplified Arabic"/>
          <w:sz w:val="28"/>
          <w:szCs w:val="28"/>
          <w:rtl/>
        </w:rPr>
      </w:pPr>
    </w:p>
    <w:p w14:paraId="0D4F99A4" w14:textId="77777777" w:rsidR="00F0759E" w:rsidRPr="00A7433E" w:rsidRDefault="00F0759E" w:rsidP="007451B5">
      <w:pPr>
        <w:spacing w:line="276" w:lineRule="auto"/>
        <w:jc w:val="center"/>
        <w:rPr>
          <w:rFonts w:ascii="Simplified Arabic" w:hAnsi="Simplified Arabic" w:cs="Simplified Arabic"/>
          <w:b/>
          <w:bCs/>
          <w:sz w:val="28"/>
          <w:szCs w:val="28"/>
          <w:rtl/>
        </w:rPr>
      </w:pPr>
      <w:r w:rsidRPr="00A7433E">
        <w:rPr>
          <w:rFonts w:ascii="Simplified Arabic" w:hAnsi="Simplified Arabic" w:cs="Simplified Arabic"/>
          <w:b/>
          <w:bCs/>
          <w:sz w:val="32"/>
          <w:szCs w:val="32"/>
          <w:rtl/>
        </w:rPr>
        <w:lastRenderedPageBreak/>
        <w:t>الخاتمة</w:t>
      </w:r>
    </w:p>
    <w:p w14:paraId="41C5D815"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في الختام، تُظهر دراسة التجربة الديمقراطية في كل من ليبيا والجزائر العديد من التحديات المشتركة والفرص المحتملة، التي تشكل وجهًا معقدًا للعملية الديمقراطية في بلدان ما بعد الصراع. فبينما يعاني كل من البلدين من إرث طويل من الاستبداد، والتحولات السياسية المعقدة، والأنظمة السياسية الموروثة، فهما يواجهان تحديات اقتصادية واجتماعية كبيرة، مثل البطالة والفقر وغياب العدالة الاجتماعية، التي تؤثر بشكل كبير على قدرة الدولتين على تحقيق التحول الديمقراطي المستدام. ورغم أن الجزائر قد شهدت بعض الإصلاحات السياسية خلال السنوات الأخيرة، إلا أن ليبيا لا تزال تواجه صعوبات كبيرة في تحقيق الاستقرار السياسي بسبب الانقسامات الداخلية والصراعات المسلحة. ومع ذلك، هناك فرص كبيرة لتعزيز الديمقراطية في كلا البلدين، تتمثل في التحولات الاجتماعية والإصلاحات التشريعية المستمرة، وأيضًا في دور الشباب والمجتمع المدني في دعم القيم الديمقراطية. من خلال هذه الدراسة المقارنة، يمكن استخلاص العديد من النتائج والتوصيات التي تساهم في تحسين التجربة الديمقراطية في كل من ليبيا والجزائر.</w:t>
      </w:r>
    </w:p>
    <w:p w14:paraId="2CAFA584" w14:textId="77777777" w:rsidR="00465208" w:rsidRDefault="00465208" w:rsidP="00A7433E">
      <w:pPr>
        <w:spacing w:line="276" w:lineRule="auto"/>
        <w:jc w:val="both"/>
        <w:rPr>
          <w:rFonts w:ascii="Simplified Arabic" w:hAnsi="Simplified Arabic" w:cs="Simplified Arabic"/>
          <w:b/>
          <w:bCs/>
          <w:sz w:val="28"/>
          <w:szCs w:val="28"/>
          <w:rtl/>
        </w:rPr>
      </w:pPr>
    </w:p>
    <w:p w14:paraId="696D8168" w14:textId="77777777" w:rsidR="00465208" w:rsidRDefault="00465208" w:rsidP="00A7433E">
      <w:pPr>
        <w:spacing w:line="276" w:lineRule="auto"/>
        <w:jc w:val="both"/>
        <w:rPr>
          <w:rFonts w:ascii="Simplified Arabic" w:hAnsi="Simplified Arabic" w:cs="Simplified Arabic"/>
          <w:b/>
          <w:bCs/>
          <w:sz w:val="28"/>
          <w:szCs w:val="28"/>
          <w:rtl/>
        </w:rPr>
      </w:pPr>
    </w:p>
    <w:p w14:paraId="290A656C" w14:textId="77777777" w:rsidR="00465208" w:rsidRDefault="00465208" w:rsidP="00A7433E">
      <w:pPr>
        <w:spacing w:line="276" w:lineRule="auto"/>
        <w:jc w:val="both"/>
        <w:rPr>
          <w:rFonts w:ascii="Simplified Arabic" w:hAnsi="Simplified Arabic" w:cs="Simplified Arabic"/>
          <w:b/>
          <w:bCs/>
          <w:sz w:val="28"/>
          <w:szCs w:val="28"/>
          <w:rtl/>
        </w:rPr>
      </w:pPr>
    </w:p>
    <w:p w14:paraId="0EE1B6A1" w14:textId="77777777" w:rsidR="00465208" w:rsidRDefault="00465208" w:rsidP="00A7433E">
      <w:pPr>
        <w:spacing w:line="276" w:lineRule="auto"/>
        <w:jc w:val="both"/>
        <w:rPr>
          <w:rFonts w:ascii="Simplified Arabic" w:hAnsi="Simplified Arabic" w:cs="Simplified Arabic"/>
          <w:b/>
          <w:bCs/>
          <w:sz w:val="28"/>
          <w:szCs w:val="28"/>
          <w:rtl/>
        </w:rPr>
      </w:pPr>
    </w:p>
    <w:p w14:paraId="04280287" w14:textId="77777777" w:rsidR="00465208" w:rsidRDefault="00465208" w:rsidP="00A7433E">
      <w:pPr>
        <w:spacing w:line="276" w:lineRule="auto"/>
        <w:jc w:val="both"/>
        <w:rPr>
          <w:rFonts w:ascii="Simplified Arabic" w:hAnsi="Simplified Arabic" w:cs="Simplified Arabic"/>
          <w:b/>
          <w:bCs/>
          <w:sz w:val="28"/>
          <w:szCs w:val="28"/>
          <w:rtl/>
        </w:rPr>
      </w:pPr>
    </w:p>
    <w:p w14:paraId="0DF5A5D3" w14:textId="77777777" w:rsidR="00465208" w:rsidRDefault="00465208" w:rsidP="00A7433E">
      <w:pPr>
        <w:spacing w:line="276" w:lineRule="auto"/>
        <w:jc w:val="both"/>
        <w:rPr>
          <w:rFonts w:ascii="Simplified Arabic" w:hAnsi="Simplified Arabic" w:cs="Simplified Arabic"/>
          <w:b/>
          <w:bCs/>
          <w:sz w:val="28"/>
          <w:szCs w:val="28"/>
          <w:rtl/>
        </w:rPr>
      </w:pPr>
    </w:p>
    <w:p w14:paraId="23E74CA5" w14:textId="77777777" w:rsidR="00465208" w:rsidRDefault="00465208" w:rsidP="00A7433E">
      <w:pPr>
        <w:spacing w:line="276" w:lineRule="auto"/>
        <w:jc w:val="both"/>
        <w:rPr>
          <w:rFonts w:ascii="Simplified Arabic" w:hAnsi="Simplified Arabic" w:cs="Simplified Arabic"/>
          <w:b/>
          <w:bCs/>
          <w:sz w:val="28"/>
          <w:szCs w:val="28"/>
          <w:rtl/>
        </w:rPr>
      </w:pPr>
    </w:p>
    <w:p w14:paraId="7B742A3C" w14:textId="77777777" w:rsidR="00465208" w:rsidRDefault="00465208" w:rsidP="00A7433E">
      <w:pPr>
        <w:spacing w:line="276" w:lineRule="auto"/>
        <w:jc w:val="both"/>
        <w:rPr>
          <w:rFonts w:ascii="Simplified Arabic" w:hAnsi="Simplified Arabic" w:cs="Simplified Arabic"/>
          <w:b/>
          <w:bCs/>
          <w:sz w:val="28"/>
          <w:szCs w:val="28"/>
          <w:rtl/>
        </w:rPr>
      </w:pPr>
    </w:p>
    <w:p w14:paraId="328526E6" w14:textId="77777777" w:rsidR="00465208" w:rsidRDefault="00465208" w:rsidP="00A7433E">
      <w:pPr>
        <w:spacing w:line="276" w:lineRule="auto"/>
        <w:jc w:val="both"/>
        <w:rPr>
          <w:rFonts w:ascii="Simplified Arabic" w:hAnsi="Simplified Arabic" w:cs="Simplified Arabic"/>
          <w:b/>
          <w:bCs/>
          <w:sz w:val="28"/>
          <w:szCs w:val="28"/>
          <w:rtl/>
        </w:rPr>
      </w:pPr>
    </w:p>
    <w:p w14:paraId="5DFF7D9C"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lastRenderedPageBreak/>
        <w:t>النتائج</w:t>
      </w:r>
    </w:p>
    <w:p w14:paraId="2D82BDAA"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 التحديات السياسية والقانونية: تواجه كل من ليبيا والجزائر تحديات سياسية كبيرة تتعلق بغياب الاستقرار السياسي والفساد وضعف المؤسسات الديمقراطية.</w:t>
      </w:r>
    </w:p>
    <w:p w14:paraId="0BB2DD2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 الاقتصاد والتنمية: يعاني كلا البلدين من مشاكل اقتصادية كبيرة تؤثر بشكل مباشر على التحول الديمقراطي، مثل البطالة والفقر وتدهور البنية التحتية.</w:t>
      </w:r>
    </w:p>
    <w:p w14:paraId="67DA019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3. الدور الفاعل للمجتمع المدني: يظهر دور المجتمع المدني في ليبيا والجزائر كعامل مؤثر في تعزيز الديمقراطية، خاصة من خلال الاحتجاجات الشعبية والحركات الاجتماعية.</w:t>
      </w:r>
    </w:p>
    <w:p w14:paraId="317B1BED"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4. التحديات الأمنية: تظل الأزمات الأمنية في كلا البلدين من أكبر العوائق أمام تحقيق التحول الديمقراطي الكامل.</w:t>
      </w:r>
    </w:p>
    <w:p w14:paraId="5AEB1D6D"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5. الإصلاحات السياسية: على الرغم من الإصلاحات التي تم إجراؤها، إلا أن العملية الديمقراطية لا تزال غير مكتملة في كلا البلدين.</w:t>
      </w:r>
    </w:p>
    <w:p w14:paraId="08D4BFA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6. دور الإعلام: يلعب الإعلام دورًا مهمًا في تشكيل الرأي العام وتعزيز الديمقراطية، ولكنه يواجه تحديات تتعلق بالحرية والمصداقية في كل من ليبيا والجزائر.</w:t>
      </w:r>
    </w:p>
    <w:p w14:paraId="64C865F1" w14:textId="77777777" w:rsidR="00F0759E" w:rsidRPr="007451B5" w:rsidRDefault="00F0759E" w:rsidP="00A7433E">
      <w:pPr>
        <w:spacing w:line="276" w:lineRule="auto"/>
        <w:jc w:val="both"/>
        <w:rPr>
          <w:rFonts w:ascii="Simplified Arabic" w:hAnsi="Simplified Arabic" w:cs="Simplified Arabic"/>
          <w:b/>
          <w:bCs/>
          <w:sz w:val="28"/>
          <w:szCs w:val="28"/>
          <w:rtl/>
        </w:rPr>
      </w:pPr>
      <w:r w:rsidRPr="007451B5">
        <w:rPr>
          <w:rFonts w:ascii="Simplified Arabic" w:hAnsi="Simplified Arabic" w:cs="Simplified Arabic"/>
          <w:b/>
          <w:bCs/>
          <w:sz w:val="28"/>
          <w:szCs w:val="28"/>
          <w:rtl/>
        </w:rPr>
        <w:t>التوصيات</w:t>
      </w:r>
    </w:p>
    <w:p w14:paraId="76FBC250"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t>1. تعزيز المؤسسات الديمقراطية:</w:t>
      </w:r>
      <w:r w:rsidRPr="007451B5">
        <w:rPr>
          <w:rFonts w:ascii="Simplified Arabic" w:hAnsi="Simplified Arabic" w:cs="Simplified Arabic"/>
          <w:sz w:val="28"/>
          <w:szCs w:val="28"/>
          <w:rtl/>
        </w:rPr>
        <w:t xml:space="preserve"> ضرورة التركيز على بناء مؤسسات ديمقراطية قوية ومستقلة، من خلال تحديث الدستور وتعزيز دور البرلمان.</w:t>
      </w:r>
    </w:p>
    <w:p w14:paraId="335A694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b/>
          <w:bCs/>
          <w:sz w:val="28"/>
          <w:szCs w:val="28"/>
          <w:rtl/>
        </w:rPr>
        <w:t>2. تحقيق العدالة الاجتماعية:</w:t>
      </w:r>
      <w:r w:rsidRPr="007451B5">
        <w:rPr>
          <w:rFonts w:ascii="Simplified Arabic" w:hAnsi="Simplified Arabic" w:cs="Simplified Arabic"/>
          <w:sz w:val="28"/>
          <w:szCs w:val="28"/>
          <w:rtl/>
        </w:rPr>
        <w:t xml:space="preserve"> يجب على الحكومات في كلا البلدين التركيز على تحسين الظروف الاقتصادية والاجتماعية من خلال توفير فرص العمل وتحقيق العدالة الاجتماعية</w:t>
      </w:r>
    </w:p>
    <w:p w14:paraId="2E84B58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3</w:t>
      </w:r>
      <w:r w:rsidRPr="007451B5">
        <w:rPr>
          <w:rFonts w:ascii="Simplified Arabic" w:hAnsi="Simplified Arabic" w:cs="Simplified Arabic"/>
          <w:b/>
          <w:bCs/>
          <w:sz w:val="28"/>
          <w:szCs w:val="28"/>
          <w:rtl/>
        </w:rPr>
        <w:t>. تحقيق الأمن والاستقرار:</w:t>
      </w:r>
      <w:r w:rsidRPr="007451B5">
        <w:rPr>
          <w:rFonts w:ascii="Simplified Arabic" w:hAnsi="Simplified Arabic" w:cs="Simplified Arabic"/>
          <w:sz w:val="28"/>
          <w:szCs w:val="28"/>
          <w:rtl/>
        </w:rPr>
        <w:t xml:space="preserve"> ضرورة تعزيز الأمن الداخلي من خلال دعم الأجهزة الأمنية وتوفير بيئة مستقرة تشجع على التنمية السياسية.</w:t>
      </w:r>
    </w:p>
    <w:p w14:paraId="34360BB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4</w:t>
      </w:r>
      <w:r w:rsidRPr="007451B5">
        <w:rPr>
          <w:rFonts w:ascii="Simplified Arabic" w:hAnsi="Simplified Arabic" w:cs="Simplified Arabic"/>
          <w:b/>
          <w:bCs/>
          <w:sz w:val="28"/>
          <w:szCs w:val="28"/>
          <w:rtl/>
        </w:rPr>
        <w:t>. دعم دور الشباب:</w:t>
      </w:r>
      <w:r w:rsidRPr="007451B5">
        <w:rPr>
          <w:rFonts w:ascii="Simplified Arabic" w:hAnsi="Simplified Arabic" w:cs="Simplified Arabic"/>
          <w:sz w:val="28"/>
          <w:szCs w:val="28"/>
          <w:rtl/>
        </w:rPr>
        <w:t xml:space="preserve"> توفير الفرص للشباب للمشاركة الفعالة في العملية السياسية، بما في ذلك في الانتخابات والمشاركة المدنية.</w:t>
      </w:r>
    </w:p>
    <w:p w14:paraId="062EB737"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5</w:t>
      </w:r>
      <w:r w:rsidRPr="007451B5">
        <w:rPr>
          <w:rFonts w:ascii="Simplified Arabic" w:hAnsi="Simplified Arabic" w:cs="Simplified Arabic"/>
          <w:b/>
          <w:bCs/>
          <w:sz w:val="28"/>
          <w:szCs w:val="28"/>
          <w:rtl/>
        </w:rPr>
        <w:t>. تعزيز حرية الإعلام:</w:t>
      </w:r>
      <w:r w:rsidRPr="007451B5">
        <w:rPr>
          <w:rFonts w:ascii="Simplified Arabic" w:hAnsi="Simplified Arabic" w:cs="Simplified Arabic"/>
          <w:sz w:val="28"/>
          <w:szCs w:val="28"/>
          <w:rtl/>
        </w:rPr>
        <w:t xml:space="preserve"> يجب العمل على تعزيز حرية الإعلام، وتطوير الإعلام المستقل الذي يمكنه تقديم معلومات موثوقة ويعزز من عملية التحول الديمقراطي.</w:t>
      </w:r>
    </w:p>
    <w:p w14:paraId="49376F7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6</w:t>
      </w:r>
      <w:r w:rsidRPr="007451B5">
        <w:rPr>
          <w:rFonts w:ascii="Simplified Arabic" w:hAnsi="Simplified Arabic" w:cs="Simplified Arabic"/>
          <w:b/>
          <w:bCs/>
          <w:sz w:val="28"/>
          <w:szCs w:val="28"/>
          <w:rtl/>
        </w:rPr>
        <w:t>. مشاركة المجتمع المدني:</w:t>
      </w:r>
      <w:r w:rsidRPr="007451B5">
        <w:rPr>
          <w:rFonts w:ascii="Simplified Arabic" w:hAnsi="Simplified Arabic" w:cs="Simplified Arabic"/>
          <w:sz w:val="28"/>
          <w:szCs w:val="28"/>
          <w:rtl/>
        </w:rPr>
        <w:t xml:space="preserve"> يجب على الحكومات تعزيز التعاون مع المجتمع المدني، وتوفير بيئة قانونية تدعم منظمات المجتمع المدني وتعزز من نشاطاتها في تعزيز الديمقراطية.</w:t>
      </w:r>
    </w:p>
    <w:p w14:paraId="6EBB9100" w14:textId="77777777" w:rsidR="00F0759E" w:rsidRPr="007451B5" w:rsidRDefault="00F0759E" w:rsidP="007451B5">
      <w:pPr>
        <w:spacing w:line="276" w:lineRule="auto"/>
        <w:rPr>
          <w:rFonts w:ascii="Simplified Arabic" w:hAnsi="Simplified Arabic" w:cs="Simplified Arabic"/>
          <w:sz w:val="28"/>
          <w:szCs w:val="28"/>
          <w:rtl/>
        </w:rPr>
      </w:pPr>
    </w:p>
    <w:p w14:paraId="2CB6A15D" w14:textId="77777777" w:rsidR="00F0759E" w:rsidRPr="007451B5" w:rsidRDefault="00F0759E" w:rsidP="007451B5">
      <w:pPr>
        <w:spacing w:line="276" w:lineRule="auto"/>
        <w:rPr>
          <w:rFonts w:ascii="Simplified Arabic" w:hAnsi="Simplified Arabic" w:cs="Simplified Arabic"/>
          <w:sz w:val="28"/>
          <w:szCs w:val="28"/>
          <w:rtl/>
        </w:rPr>
      </w:pPr>
    </w:p>
    <w:p w14:paraId="75594A11" w14:textId="77777777" w:rsidR="00F0759E" w:rsidRPr="007451B5" w:rsidRDefault="00F0759E" w:rsidP="007451B5">
      <w:pPr>
        <w:spacing w:line="276" w:lineRule="auto"/>
        <w:rPr>
          <w:rFonts w:ascii="Simplified Arabic" w:hAnsi="Simplified Arabic" w:cs="Simplified Arabic"/>
          <w:sz w:val="28"/>
          <w:szCs w:val="28"/>
          <w:rtl/>
        </w:rPr>
      </w:pPr>
    </w:p>
    <w:p w14:paraId="7D7B73D8" w14:textId="77777777" w:rsidR="00F0759E" w:rsidRPr="007451B5" w:rsidRDefault="00F0759E" w:rsidP="007451B5">
      <w:pPr>
        <w:spacing w:line="276" w:lineRule="auto"/>
        <w:rPr>
          <w:rFonts w:ascii="Simplified Arabic" w:hAnsi="Simplified Arabic" w:cs="Simplified Arabic"/>
          <w:sz w:val="28"/>
          <w:szCs w:val="28"/>
          <w:rtl/>
        </w:rPr>
      </w:pPr>
    </w:p>
    <w:p w14:paraId="04182779" w14:textId="77777777" w:rsidR="00F0759E" w:rsidRPr="007451B5" w:rsidRDefault="00F0759E" w:rsidP="007451B5">
      <w:pPr>
        <w:spacing w:line="276" w:lineRule="auto"/>
        <w:rPr>
          <w:rFonts w:ascii="Simplified Arabic" w:hAnsi="Simplified Arabic" w:cs="Simplified Arabic"/>
          <w:sz w:val="28"/>
          <w:szCs w:val="28"/>
          <w:rtl/>
        </w:rPr>
      </w:pPr>
    </w:p>
    <w:p w14:paraId="2DAF0621" w14:textId="77777777" w:rsidR="00F0759E" w:rsidRPr="007451B5" w:rsidRDefault="00F0759E" w:rsidP="007451B5">
      <w:pPr>
        <w:spacing w:line="276" w:lineRule="auto"/>
        <w:rPr>
          <w:rFonts w:ascii="Simplified Arabic" w:hAnsi="Simplified Arabic" w:cs="Simplified Arabic"/>
          <w:sz w:val="28"/>
          <w:szCs w:val="28"/>
          <w:rtl/>
        </w:rPr>
      </w:pPr>
    </w:p>
    <w:p w14:paraId="2E8AEA2B" w14:textId="3F081591" w:rsidR="00F0759E" w:rsidRDefault="00465208" w:rsidP="00465208">
      <w:pPr>
        <w:tabs>
          <w:tab w:val="left" w:pos="1433"/>
        </w:tabs>
        <w:spacing w:line="276" w:lineRule="auto"/>
        <w:rPr>
          <w:rFonts w:ascii="Simplified Arabic" w:hAnsi="Simplified Arabic" w:cs="Simplified Arabic"/>
          <w:sz w:val="28"/>
          <w:szCs w:val="28"/>
          <w:rtl/>
        </w:rPr>
      </w:pPr>
      <w:r>
        <w:rPr>
          <w:rFonts w:ascii="Simplified Arabic" w:hAnsi="Simplified Arabic" w:cs="Simplified Arabic"/>
          <w:sz w:val="28"/>
          <w:szCs w:val="28"/>
          <w:rtl/>
        </w:rPr>
        <w:tab/>
      </w:r>
    </w:p>
    <w:p w14:paraId="34302F26" w14:textId="77777777" w:rsidR="00465208" w:rsidRDefault="00465208" w:rsidP="00465208">
      <w:pPr>
        <w:tabs>
          <w:tab w:val="left" w:pos="1433"/>
        </w:tabs>
        <w:spacing w:line="276" w:lineRule="auto"/>
        <w:rPr>
          <w:rFonts w:ascii="Simplified Arabic" w:hAnsi="Simplified Arabic" w:cs="Simplified Arabic"/>
          <w:sz w:val="28"/>
          <w:szCs w:val="28"/>
          <w:rtl/>
        </w:rPr>
      </w:pPr>
    </w:p>
    <w:p w14:paraId="378D859E" w14:textId="77777777" w:rsidR="00465208" w:rsidRDefault="00465208" w:rsidP="00465208">
      <w:pPr>
        <w:tabs>
          <w:tab w:val="left" w:pos="1433"/>
        </w:tabs>
        <w:spacing w:line="276" w:lineRule="auto"/>
        <w:rPr>
          <w:rFonts w:ascii="Simplified Arabic" w:hAnsi="Simplified Arabic" w:cs="Simplified Arabic"/>
          <w:sz w:val="28"/>
          <w:szCs w:val="28"/>
          <w:rtl/>
        </w:rPr>
      </w:pPr>
    </w:p>
    <w:p w14:paraId="4B4BDCCF" w14:textId="77777777" w:rsidR="00465208" w:rsidRDefault="00465208" w:rsidP="00465208">
      <w:pPr>
        <w:tabs>
          <w:tab w:val="left" w:pos="1433"/>
        </w:tabs>
        <w:spacing w:line="276" w:lineRule="auto"/>
        <w:rPr>
          <w:rFonts w:ascii="Simplified Arabic" w:hAnsi="Simplified Arabic" w:cs="Simplified Arabic"/>
          <w:sz w:val="28"/>
          <w:szCs w:val="28"/>
          <w:rtl/>
        </w:rPr>
      </w:pPr>
    </w:p>
    <w:p w14:paraId="3862C5F2" w14:textId="77777777" w:rsidR="00465208" w:rsidRDefault="00465208" w:rsidP="00465208">
      <w:pPr>
        <w:tabs>
          <w:tab w:val="left" w:pos="1433"/>
        </w:tabs>
        <w:spacing w:line="276" w:lineRule="auto"/>
        <w:rPr>
          <w:rFonts w:ascii="Simplified Arabic" w:hAnsi="Simplified Arabic" w:cs="Simplified Arabic"/>
          <w:sz w:val="28"/>
          <w:szCs w:val="28"/>
          <w:rtl/>
        </w:rPr>
      </w:pPr>
    </w:p>
    <w:p w14:paraId="40509919" w14:textId="77777777" w:rsidR="00465208" w:rsidRDefault="00465208" w:rsidP="00465208">
      <w:pPr>
        <w:tabs>
          <w:tab w:val="left" w:pos="1433"/>
        </w:tabs>
        <w:spacing w:line="276" w:lineRule="auto"/>
        <w:rPr>
          <w:rFonts w:ascii="Simplified Arabic" w:hAnsi="Simplified Arabic" w:cs="Simplified Arabic"/>
          <w:sz w:val="28"/>
          <w:szCs w:val="28"/>
          <w:rtl/>
        </w:rPr>
      </w:pPr>
    </w:p>
    <w:p w14:paraId="6F0E3928" w14:textId="77777777" w:rsidR="00465208" w:rsidRDefault="00465208" w:rsidP="00465208">
      <w:pPr>
        <w:tabs>
          <w:tab w:val="left" w:pos="1433"/>
        </w:tabs>
        <w:spacing w:line="276" w:lineRule="auto"/>
        <w:rPr>
          <w:rFonts w:ascii="Simplified Arabic" w:hAnsi="Simplified Arabic" w:cs="Simplified Arabic"/>
          <w:sz w:val="28"/>
          <w:szCs w:val="28"/>
          <w:rtl/>
        </w:rPr>
      </w:pPr>
    </w:p>
    <w:p w14:paraId="0FB3B503" w14:textId="77777777" w:rsidR="00465208" w:rsidRDefault="00465208" w:rsidP="00465208">
      <w:pPr>
        <w:tabs>
          <w:tab w:val="left" w:pos="1433"/>
        </w:tabs>
        <w:spacing w:line="276" w:lineRule="auto"/>
        <w:rPr>
          <w:rFonts w:ascii="Simplified Arabic" w:hAnsi="Simplified Arabic" w:cs="Simplified Arabic"/>
          <w:sz w:val="28"/>
          <w:szCs w:val="28"/>
          <w:rtl/>
        </w:rPr>
      </w:pPr>
    </w:p>
    <w:p w14:paraId="7C33E2C4" w14:textId="77777777" w:rsidR="00465208" w:rsidRDefault="00465208" w:rsidP="00465208">
      <w:pPr>
        <w:tabs>
          <w:tab w:val="left" w:pos="1433"/>
        </w:tabs>
        <w:spacing w:line="276" w:lineRule="auto"/>
        <w:rPr>
          <w:rFonts w:ascii="Simplified Arabic" w:hAnsi="Simplified Arabic" w:cs="Simplified Arabic"/>
          <w:sz w:val="28"/>
          <w:szCs w:val="28"/>
          <w:rtl/>
        </w:rPr>
      </w:pPr>
    </w:p>
    <w:p w14:paraId="6D8F7F9F" w14:textId="77777777" w:rsidR="00465208" w:rsidRPr="007451B5" w:rsidRDefault="00465208" w:rsidP="00465208">
      <w:pPr>
        <w:tabs>
          <w:tab w:val="left" w:pos="1433"/>
        </w:tabs>
        <w:spacing w:line="276" w:lineRule="auto"/>
        <w:rPr>
          <w:rFonts w:ascii="Simplified Arabic" w:hAnsi="Simplified Arabic" w:cs="Simplified Arabic"/>
          <w:sz w:val="28"/>
          <w:szCs w:val="28"/>
          <w:rtl/>
        </w:rPr>
      </w:pPr>
    </w:p>
    <w:p w14:paraId="1635A4F7" w14:textId="77777777" w:rsidR="00F0759E" w:rsidRPr="00A7433E" w:rsidRDefault="00F0759E" w:rsidP="007451B5">
      <w:pPr>
        <w:spacing w:line="276" w:lineRule="auto"/>
        <w:rPr>
          <w:rFonts w:ascii="Simplified Arabic" w:hAnsi="Simplified Arabic" w:cs="Simplified Arabic"/>
          <w:b/>
          <w:bCs/>
          <w:sz w:val="32"/>
          <w:szCs w:val="32"/>
          <w:rtl/>
        </w:rPr>
      </w:pPr>
      <w:r w:rsidRPr="00A7433E">
        <w:rPr>
          <w:rFonts w:ascii="Simplified Arabic" w:hAnsi="Simplified Arabic" w:cs="Simplified Arabic"/>
          <w:b/>
          <w:bCs/>
          <w:sz w:val="32"/>
          <w:szCs w:val="32"/>
          <w:rtl/>
        </w:rPr>
        <w:lastRenderedPageBreak/>
        <w:t xml:space="preserve">قائمة المراجع : </w:t>
      </w:r>
    </w:p>
    <w:p w14:paraId="23064E9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 شمس الدين، عبد الله. ليبيا: تاريخ وتجربة سياسية. القاهرة: دار الحكمة، 2012.</w:t>
      </w:r>
    </w:p>
    <w:p w14:paraId="44015C1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 الغرياني، محمد. الديمقراطية والتحولات السياسية في شمال إفريقيا. بيروت: مركز دراسات الوحدة العربية، 2016.</w:t>
      </w:r>
    </w:p>
    <w:p w14:paraId="0337579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3. عبد الجليل، حمد. النظم السياسية في العالم العربي. طرابلس: دار الفكر الليبي، 2014.</w:t>
      </w:r>
    </w:p>
    <w:p w14:paraId="7D2734C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4. الصلابي، علي. التحولات الديمقراطية في ليبيا. بنغازي: دار ليبيا الحديثة، 2018.</w:t>
      </w:r>
    </w:p>
    <w:p w14:paraId="641FE393"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5. بن صالح، مصطفى. الجزائر تحت الاستعمار الفرنسي. الجزائر: دار المعرفة، 2015</w:t>
      </w:r>
    </w:p>
    <w:p w14:paraId="366A5ACA"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6. زكريا، خالد. الإصلاحات السياسية في الجزائر. الجزائر: منشورات الجامعة الجزائرية، 2020.</w:t>
      </w:r>
    </w:p>
    <w:p w14:paraId="2929CFCD"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7. عبد القادر، يوسف. الديمقراطية في الجزائر: بين النظرية والتطبيق. باريس: دار النشر العربي، 2017.</w:t>
      </w:r>
    </w:p>
    <w:p w14:paraId="4415ABD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8. شرف الدين، محمود. الثورات العربية وآثارها السياسية. عمان: دار اليازوري العلمية، 2019.</w:t>
      </w:r>
    </w:p>
    <w:p w14:paraId="0E6E0BB5"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9. عبد السلام، نور الدين. المجتمع المدني والتحول الديمقراطي. تونس: دار الجنوب للنشر، 2021.</w:t>
      </w:r>
    </w:p>
    <w:p w14:paraId="2EC3E5DD"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10. عمار، فؤاد ، الاستعمار وآثاره على الأنظمة السياسية في شمال إفريقيا. تونس: دار الجنوب للنشر.</w:t>
      </w:r>
    </w:p>
    <w:p w14:paraId="2C561139" w14:textId="77777777" w:rsidR="00F0759E" w:rsidRPr="007451B5" w:rsidRDefault="00F0759E" w:rsidP="00A7433E">
      <w:pPr>
        <w:spacing w:line="276" w:lineRule="auto"/>
        <w:jc w:val="both"/>
        <w:rPr>
          <w:rFonts w:ascii="Simplified Arabic" w:hAnsi="Simplified Arabic" w:cs="Simplified Arabic"/>
          <w:sz w:val="28"/>
          <w:szCs w:val="28"/>
        </w:rPr>
      </w:pPr>
      <w:r w:rsidRPr="007451B5">
        <w:rPr>
          <w:rFonts w:ascii="Simplified Arabic" w:hAnsi="Simplified Arabic" w:cs="Simplified Arabic"/>
          <w:sz w:val="28"/>
          <w:szCs w:val="28"/>
        </w:rPr>
        <w:t>.11</w:t>
      </w:r>
      <w:r w:rsidRPr="007451B5">
        <w:rPr>
          <w:rFonts w:ascii="Simplified Arabic" w:hAnsi="Simplified Arabic" w:cs="Simplified Arabic"/>
          <w:sz w:val="28"/>
          <w:szCs w:val="28"/>
          <w:rtl/>
        </w:rPr>
        <w:t xml:space="preserve"> الشنقيطي، عبد الله ، النزاعات الداخلية ومستقبل الديمقراطية في شمال إفريقيا. القاهرة: المركز العربي للأبحاث ودراسة السياسات.</w:t>
      </w:r>
      <w:r w:rsidRPr="007451B5">
        <w:rPr>
          <w:rFonts w:ascii="Simplified Arabic" w:hAnsi="Simplified Arabic" w:cs="Simplified Arabic"/>
          <w:sz w:val="28"/>
          <w:szCs w:val="28"/>
        </w:rPr>
        <w:t>2018</w:t>
      </w:r>
    </w:p>
    <w:p w14:paraId="7CDF8B8C" w14:textId="77777777" w:rsidR="00F0759E" w:rsidRPr="007451B5" w:rsidRDefault="00F0759E" w:rsidP="00A7433E">
      <w:pPr>
        <w:spacing w:line="276" w:lineRule="auto"/>
        <w:jc w:val="both"/>
        <w:rPr>
          <w:rFonts w:ascii="Simplified Arabic" w:hAnsi="Simplified Arabic" w:cs="Simplified Arabic"/>
          <w:sz w:val="28"/>
          <w:szCs w:val="28"/>
        </w:rPr>
      </w:pPr>
      <w:r w:rsidRPr="007451B5">
        <w:rPr>
          <w:rFonts w:ascii="Simplified Arabic" w:hAnsi="Simplified Arabic" w:cs="Simplified Arabic"/>
          <w:sz w:val="28"/>
          <w:szCs w:val="28"/>
          <w:rtl/>
        </w:rPr>
        <w:t>12. زيدان، خالد، النخب السياسية والتحول الديمقراطي في العالم العربي. بيروت: دار الفكر العربي.2019.</w:t>
      </w:r>
    </w:p>
    <w:p w14:paraId="26F983E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 xml:space="preserve">13. </w:t>
      </w:r>
      <w:proofErr w:type="spellStart"/>
      <w:r w:rsidRPr="007451B5">
        <w:rPr>
          <w:rFonts w:ascii="Simplified Arabic" w:hAnsi="Simplified Arabic" w:cs="Simplified Arabic"/>
          <w:sz w:val="28"/>
          <w:szCs w:val="28"/>
          <w:rtl/>
        </w:rPr>
        <w:t>القماطي</w:t>
      </w:r>
      <w:proofErr w:type="spellEnd"/>
      <w:r w:rsidRPr="007451B5">
        <w:rPr>
          <w:rFonts w:ascii="Simplified Arabic" w:hAnsi="Simplified Arabic" w:cs="Simplified Arabic"/>
          <w:sz w:val="28"/>
          <w:szCs w:val="28"/>
          <w:rtl/>
        </w:rPr>
        <w:t>، محمد. (2020). ليبيا بين الفوضى والتحول الديمقراطي. طرابلس: مركز الدراسات السياسية والاجتماعية. ص. 45.</w:t>
      </w:r>
    </w:p>
    <w:p w14:paraId="4D45188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14. زيدان، أحمد. (2019). القانون والديمقراطية في العالم العربي. القاهرة: دار النهضة العربية. ص. 33.</w:t>
      </w:r>
    </w:p>
    <w:p w14:paraId="6ECB631C"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15. منصور، خالد. (2021). التحديات الاقتصادية في دول شمال إفريقيا. الجزائر: دار الفكر العربي. ص. 78.</w:t>
      </w:r>
    </w:p>
    <w:p w14:paraId="0BA6287B"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16. العريبي، مصطفى. (2018). النظام القبلي وتأثيره على التجربة الديمقراطية في ليبيا. بنغازي: جامعة قاريونس. ص. 112.</w:t>
      </w:r>
    </w:p>
    <w:p w14:paraId="006B9B2E"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17. عبد الحميد، فاطمة. (2022). الإعلام وتأثيره على الانقسامات السياسية في شمال إفريقيا. تونس: دار الجنوب للنشر. ص. 59.</w:t>
      </w:r>
    </w:p>
    <w:p w14:paraId="3B2CD26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18. الطيب، عبد الله. (2020). التنمية الاجتماعية والسياسية في البلدان الانتقالية. عمان: دار المسيرة. ص. 98.</w:t>
      </w:r>
    </w:p>
    <w:p w14:paraId="4191B1EF"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19. الحاج، يوسف. (2019). ضعف الإرادة السياسية في بناء الديمقراطية. بيروت: مركز دراسات الشرق الأوسط. ص. 67.</w:t>
      </w:r>
    </w:p>
    <w:p w14:paraId="0D63F951"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20. الشريف، ليلى. (2021). الأزمات الأمنية وتأثيرها على التجربة الديمقراطية. الجزائر: دار الحكمة للنشر والتوزيع. ص. 88.</w:t>
      </w:r>
    </w:p>
    <w:p w14:paraId="4F604395"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21. عثمان، سمير. (2018). دور التعليم في تعزيز القيم الديمقراطية في المجتمعات الانتقالية. طرابلس: المركز الليبي للبحوث والدراسات. ص. 102.</w:t>
      </w:r>
    </w:p>
    <w:p w14:paraId="3B0D9CF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22. سلامة، نبيل. (2021). التحولات الديمقراطية في العالم العربي: الآفاق والتحديات. بيروت: دار العربي للنشر. ص. 120.</w:t>
      </w:r>
    </w:p>
    <w:p w14:paraId="144AC662"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23. عيسى، أحمد. (2020). التنمية المستدامة ودورها في تعزيز الاستقرار السياسي. القاهرة: دار الكتاب العربي. ص. 94.</w:t>
      </w:r>
    </w:p>
    <w:p w14:paraId="13A9689C"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24. الهوني، عبد السلام. (2022). الإصلاحات السياسية في شمال إفريقيا بعد الربيع العربي. طرابلس: مركز الأبحاث السياسية. ص. 78.</w:t>
      </w:r>
    </w:p>
    <w:p w14:paraId="651ED55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25. الحسن، محمد. (2019). دور الشباب في بناء الديمقراطيات الحديثة في الدول الانتقالية. الجزائر: دار الفكر الجزائري. ص. 67.</w:t>
      </w:r>
    </w:p>
    <w:p w14:paraId="6AEADB3E"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26. البكوش، سمير. (2021). التأثير الإقليمي والدولي على التحولات السياسية في ليبيا والجزائر. تونس: دار التنوير للنشر. ص. 88.</w:t>
      </w:r>
    </w:p>
    <w:p w14:paraId="4EE9D0A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27. الغرياني، حسين. (2020). الإعلام الجديد وأثره في تشكيل الوعي السياسي في ليبيا. بنغازي: المركز الليبي للدراسات الإعلامية. ص. 103.</w:t>
      </w:r>
    </w:p>
    <w:p w14:paraId="7AF6B5E3"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28. عبد الجليل، يوسف. (2022). دور التعليم في تعزيز قيم الديمقراطية في المجتمعات الانتقالية. عمان: دار الوراق للنشر. ص. 76.</w:t>
      </w:r>
    </w:p>
    <w:p w14:paraId="65ACC524"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29. الطاهر، محمود. (2019). العلاقات الدولية والتحولات الديمقراطية في إفريقيا. الجزائر: دار الحكمة. ص. 92.</w:t>
      </w:r>
    </w:p>
    <w:p w14:paraId="3013E3B3"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30. كريم، عادل. (2021). التحولات الدستورية في الدول العربية بعد الثورات: دراسة في الأبعاد السياسية. القاهرة: دار الأهرام للنشر. ص. 132</w:t>
      </w:r>
    </w:p>
    <w:p w14:paraId="061319E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31. صالح، محمد. (2020). إصلاحات النظام الانتخابي في شمال إفريقيا: التحديات والفرص. الجزائر: مركز الدراسات السياسية. ص. 88.</w:t>
      </w:r>
    </w:p>
    <w:p w14:paraId="25D57E86"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 xml:space="preserve">32. </w:t>
      </w:r>
      <w:proofErr w:type="spellStart"/>
      <w:r w:rsidRPr="007451B5">
        <w:rPr>
          <w:rFonts w:ascii="Simplified Arabic" w:hAnsi="Simplified Arabic" w:cs="Simplified Arabic"/>
          <w:sz w:val="28"/>
          <w:szCs w:val="28"/>
          <w:rtl/>
        </w:rPr>
        <w:t>القماطي</w:t>
      </w:r>
      <w:proofErr w:type="spellEnd"/>
      <w:r w:rsidRPr="007451B5">
        <w:rPr>
          <w:rFonts w:ascii="Simplified Arabic" w:hAnsi="Simplified Arabic" w:cs="Simplified Arabic"/>
          <w:sz w:val="28"/>
          <w:szCs w:val="28"/>
          <w:rtl/>
        </w:rPr>
        <w:t>، نور الدين. (2022). العدالة الانتقالية ودورها في بناء الديمقراطية. تونس: دار تونس للنشر. ص. 103.</w:t>
      </w:r>
    </w:p>
    <w:p w14:paraId="0A6398B9"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33. الباجي، فاطمة. (2021). حقوق الإنسان في الدول العربية: الإصلاحات السياسية والتشريعية. بيروت: دار النهضة العربية. ص. 120.</w:t>
      </w:r>
    </w:p>
    <w:p w14:paraId="29E6B3F8"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34. الطيب، زينب. (2022). دور الإعلام في تعزيز الإصلاحات السياسية في شمال إفريقيا. طرابلس: دار المتوسط. ص. 96.</w:t>
      </w:r>
    </w:p>
    <w:p w14:paraId="129304DE" w14:textId="77777777" w:rsidR="00F0759E"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lastRenderedPageBreak/>
        <w:t>35. الحداد، عبد الرؤوف. (2021). الإصلاحات السياسية في الجزائر: دراسة في التجربة والمستقبل. الجزائر: دار الحكمة للنشر. ص. 79.</w:t>
      </w:r>
    </w:p>
    <w:p w14:paraId="6FEAC1C7" w14:textId="378E953C" w:rsidR="00A14B09" w:rsidRPr="007451B5" w:rsidRDefault="00F0759E" w:rsidP="00A7433E">
      <w:pPr>
        <w:spacing w:line="276" w:lineRule="auto"/>
        <w:jc w:val="both"/>
        <w:rPr>
          <w:rFonts w:ascii="Simplified Arabic" w:hAnsi="Simplified Arabic" w:cs="Simplified Arabic"/>
          <w:sz w:val="28"/>
          <w:szCs w:val="28"/>
          <w:rtl/>
        </w:rPr>
      </w:pPr>
      <w:r w:rsidRPr="007451B5">
        <w:rPr>
          <w:rFonts w:ascii="Simplified Arabic" w:hAnsi="Simplified Arabic" w:cs="Simplified Arabic"/>
          <w:sz w:val="28"/>
          <w:szCs w:val="28"/>
          <w:rtl/>
        </w:rPr>
        <w:t>36. عبد الله، يوسف. (2020). التغيرات السياسية في ليبيا بعد 2011: من الفوضى إلى الاستقرار. بنغازي: مركز دراسات الشؤون السياسية. ص. 11</w:t>
      </w:r>
    </w:p>
    <w:p w14:paraId="41F467C3" w14:textId="77777777" w:rsidR="008F492B" w:rsidRPr="007451B5" w:rsidRDefault="008F492B" w:rsidP="007451B5">
      <w:pPr>
        <w:spacing w:line="276" w:lineRule="auto"/>
        <w:rPr>
          <w:rFonts w:ascii="Simplified Arabic" w:hAnsi="Simplified Arabic" w:cs="Simplified Arabic"/>
          <w:b/>
          <w:bCs/>
          <w:sz w:val="28"/>
          <w:szCs w:val="28"/>
        </w:rPr>
      </w:pPr>
    </w:p>
    <w:sectPr w:rsidR="008F492B" w:rsidRPr="007451B5" w:rsidSect="00BB4DB6">
      <w:pgSz w:w="11906" w:h="16838"/>
      <w:pgMar w:top="1440" w:right="1800" w:bottom="1440" w:left="1800" w:header="708" w:footer="708" w:gutter="0"/>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F9A4E4" w14:textId="77777777" w:rsidR="00073305" w:rsidRDefault="00073305" w:rsidP="00156A09">
      <w:pPr>
        <w:spacing w:after="0" w:line="240" w:lineRule="auto"/>
      </w:pPr>
      <w:r>
        <w:separator/>
      </w:r>
    </w:p>
  </w:endnote>
  <w:endnote w:type="continuationSeparator" w:id="0">
    <w:p w14:paraId="0F3E8EE5" w14:textId="77777777" w:rsidR="00073305" w:rsidRDefault="00073305" w:rsidP="00156A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pple Color Emoji">
    <w:altName w:val="Calibri"/>
    <w:charset w:val="00"/>
    <w:family w:val="auto"/>
    <w:pitch w:val="variable"/>
    <w:sig w:usb0="00000003" w:usb1="18000000" w:usb2="14000000" w:usb3="00000000" w:csb0="00000001" w:csb1="00000000"/>
  </w:font>
  <w:font w:name="DecoType Naskh Swashes">
    <w:panose1 w:val="02010400000000000000"/>
    <w:charset w:val="B2"/>
    <w:family w:val="auto"/>
    <w:pitch w:val="variable"/>
    <w:sig w:usb0="00002001" w:usb1="80000000" w:usb2="00000008"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e"/>
        <w:rtl/>
      </w:rPr>
      <w:id w:val="-1179126934"/>
      <w:docPartObj>
        <w:docPartGallery w:val="Page Numbers (Bottom of Page)"/>
        <w:docPartUnique/>
      </w:docPartObj>
    </w:sdtPr>
    <w:sdtEndPr>
      <w:rPr>
        <w:rStyle w:val="ae"/>
      </w:rPr>
    </w:sdtEndPr>
    <w:sdtContent>
      <w:p w14:paraId="1B9FFE1E" w14:textId="77777777" w:rsidR="007451B5" w:rsidRDefault="007451B5" w:rsidP="007451B5">
        <w:pPr>
          <w:pStyle w:val="ad"/>
          <w:framePr w:wrap="none" w:vAnchor="text" w:hAnchor="text" w:xAlign="center" w:y="1"/>
          <w:rPr>
            <w:rStyle w:val="ae"/>
          </w:rPr>
        </w:pPr>
        <w:r>
          <w:rPr>
            <w:rStyle w:val="ae"/>
            <w:rtl/>
          </w:rPr>
          <w:fldChar w:fldCharType="begin"/>
        </w:r>
        <w:r>
          <w:rPr>
            <w:rStyle w:val="ae"/>
          </w:rPr>
          <w:instrText xml:space="preserve"> PAGE </w:instrText>
        </w:r>
        <w:r>
          <w:rPr>
            <w:rStyle w:val="ae"/>
            <w:rtl/>
          </w:rPr>
          <w:fldChar w:fldCharType="separate"/>
        </w:r>
        <w:r>
          <w:rPr>
            <w:rStyle w:val="ae"/>
            <w:noProof/>
            <w:rtl/>
          </w:rPr>
          <w:t>56</w:t>
        </w:r>
        <w:r>
          <w:rPr>
            <w:rStyle w:val="ae"/>
            <w:rtl/>
          </w:rPr>
          <w:fldChar w:fldCharType="end"/>
        </w:r>
      </w:p>
    </w:sdtContent>
  </w:sdt>
  <w:p w14:paraId="63E48928" w14:textId="77777777" w:rsidR="007451B5" w:rsidRDefault="007451B5">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72161778"/>
      <w:docPartObj>
        <w:docPartGallery w:val="Page Numbers (Bottom of Page)"/>
        <w:docPartUnique/>
      </w:docPartObj>
    </w:sdtPr>
    <w:sdtEndPr/>
    <w:sdtContent>
      <w:p w14:paraId="1E5297C2" w14:textId="77777777" w:rsidR="007451B5" w:rsidRDefault="007451B5">
        <w:pPr>
          <w:pStyle w:val="ad"/>
          <w:jc w:val="center"/>
        </w:pPr>
        <w:r>
          <w:fldChar w:fldCharType="begin"/>
        </w:r>
        <w:r>
          <w:instrText>PAGE   \* MERGEFORMAT</w:instrText>
        </w:r>
        <w:r>
          <w:fldChar w:fldCharType="separate"/>
        </w:r>
        <w:r w:rsidRPr="007451B5">
          <w:rPr>
            <w:rFonts w:cs="Calibri"/>
            <w:noProof/>
            <w:rtl/>
            <w:lang w:val="ar-SA"/>
          </w:rPr>
          <w:t>2</w:t>
        </w:r>
        <w:r>
          <w:fldChar w:fldCharType="end"/>
        </w:r>
      </w:p>
    </w:sdtContent>
  </w:sdt>
  <w:p w14:paraId="6194C2E5" w14:textId="77777777" w:rsidR="007451B5" w:rsidRDefault="007451B5">
    <w:pPr>
      <w:pStyle w:val="ad"/>
      <w:rPr>
        <w:lang w:bidi="ar-LY"/>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e"/>
        <w:rtl/>
      </w:rPr>
      <w:id w:val="1667739747"/>
      <w:docPartObj>
        <w:docPartGallery w:val="Page Numbers (Bottom of Page)"/>
        <w:docPartUnique/>
      </w:docPartObj>
    </w:sdtPr>
    <w:sdtEndPr>
      <w:rPr>
        <w:rStyle w:val="ae"/>
      </w:rPr>
    </w:sdtEndPr>
    <w:sdtContent>
      <w:p w14:paraId="6728FB59" w14:textId="6123B3C0" w:rsidR="007451B5" w:rsidRDefault="007451B5" w:rsidP="007451B5">
        <w:pPr>
          <w:pStyle w:val="ad"/>
          <w:framePr w:wrap="none" w:vAnchor="text" w:hAnchor="text" w:xAlign="center" w:y="1"/>
          <w:rPr>
            <w:rStyle w:val="ae"/>
          </w:rPr>
        </w:pPr>
        <w:r>
          <w:rPr>
            <w:rStyle w:val="ae"/>
            <w:rtl/>
          </w:rPr>
          <w:fldChar w:fldCharType="begin"/>
        </w:r>
        <w:r>
          <w:rPr>
            <w:rStyle w:val="ae"/>
          </w:rPr>
          <w:instrText xml:space="preserve"> PAGE </w:instrText>
        </w:r>
        <w:r>
          <w:rPr>
            <w:rStyle w:val="ae"/>
            <w:rtl/>
          </w:rPr>
          <w:fldChar w:fldCharType="end"/>
        </w:r>
      </w:p>
    </w:sdtContent>
  </w:sdt>
  <w:p w14:paraId="311360B7" w14:textId="77777777" w:rsidR="007451B5" w:rsidRDefault="007451B5">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e"/>
        <w:rtl/>
      </w:rPr>
      <w:id w:val="149259346"/>
      <w:docPartObj>
        <w:docPartGallery w:val="Page Numbers (Bottom of Page)"/>
        <w:docPartUnique/>
      </w:docPartObj>
    </w:sdtPr>
    <w:sdtEndPr>
      <w:rPr>
        <w:rStyle w:val="ae"/>
      </w:rPr>
    </w:sdtEndPr>
    <w:sdtContent>
      <w:p w14:paraId="1D4DDFFB" w14:textId="2E591296" w:rsidR="007451B5" w:rsidRDefault="007451B5" w:rsidP="007451B5">
        <w:pPr>
          <w:pStyle w:val="ad"/>
          <w:framePr w:wrap="none" w:vAnchor="text" w:hAnchor="text" w:xAlign="center" w:y="1"/>
          <w:rPr>
            <w:rStyle w:val="ae"/>
          </w:rPr>
        </w:pPr>
        <w:r>
          <w:rPr>
            <w:rStyle w:val="ae"/>
            <w:rtl/>
          </w:rPr>
          <w:fldChar w:fldCharType="begin"/>
        </w:r>
        <w:r>
          <w:rPr>
            <w:rStyle w:val="ae"/>
          </w:rPr>
          <w:instrText xml:space="preserve"> PAGE </w:instrText>
        </w:r>
        <w:r>
          <w:rPr>
            <w:rStyle w:val="ae"/>
            <w:rtl/>
          </w:rPr>
          <w:fldChar w:fldCharType="separate"/>
        </w:r>
        <w:r w:rsidR="002373D3">
          <w:rPr>
            <w:rStyle w:val="ae"/>
            <w:noProof/>
            <w:rtl/>
          </w:rPr>
          <w:t>43</w:t>
        </w:r>
        <w:r>
          <w:rPr>
            <w:rStyle w:val="ae"/>
            <w:rtl/>
          </w:rPr>
          <w:fldChar w:fldCharType="end"/>
        </w:r>
      </w:p>
    </w:sdtContent>
  </w:sdt>
  <w:p w14:paraId="677FFD1E" w14:textId="77777777" w:rsidR="007451B5" w:rsidRDefault="007451B5">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617EBE" w14:textId="77777777" w:rsidR="00073305" w:rsidRDefault="00073305" w:rsidP="00156A09">
      <w:pPr>
        <w:spacing w:after="0" w:line="240" w:lineRule="auto"/>
      </w:pPr>
      <w:r>
        <w:separator/>
      </w:r>
    </w:p>
  </w:footnote>
  <w:footnote w:type="continuationSeparator" w:id="0">
    <w:p w14:paraId="113DA08C" w14:textId="77777777" w:rsidR="00073305" w:rsidRDefault="00073305" w:rsidP="00156A09">
      <w:pPr>
        <w:spacing w:after="0" w:line="240" w:lineRule="auto"/>
      </w:pPr>
      <w:r>
        <w:continuationSeparator/>
      </w:r>
    </w:p>
  </w:footnote>
  <w:footnote w:id="1">
    <w:p w14:paraId="69641461"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الناصري، حسن. الديمقراطية بين النظرية والتطبيق. عمان: دار اليازوري العلمية، 2005 .</w:t>
      </w:r>
    </w:p>
  </w:footnote>
  <w:footnote w:id="2">
    <w:p w14:paraId="3F6EC9D8"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الشرقاوي، عبد الله. مفاهيم الديمقراطية في الفكر العربي المعاصر. القاهرة: المركز القومي للبحوث الاجتماعية، 2010.</w:t>
      </w:r>
    </w:p>
  </w:footnote>
  <w:footnote w:id="3">
    <w:p w14:paraId="18423FEF"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الشرقاوي، عبد الله. مفاهيم الديمقراطية في الفكر العربي المعاصر. القاهرة: المركز القومي للبحوث الاجتماعية، 2010.</w:t>
      </w:r>
    </w:p>
  </w:footnote>
  <w:footnote w:id="4">
    <w:p w14:paraId="409B6CD8"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الناصري، حسن. الديمقراطية بين النظرية والتطبيق. عمان: دار اليازوري العلمية، 2005.</w:t>
      </w:r>
    </w:p>
  </w:footnote>
  <w:footnote w:id="5">
    <w:p w14:paraId="25AB7D14"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proofErr w:type="spellStart"/>
      <w:r w:rsidRPr="00A7433E">
        <w:rPr>
          <w:rFonts w:ascii="Simplified Arabic" w:hAnsi="Simplified Arabic" w:cs="Simplified Arabic"/>
          <w:rtl/>
        </w:rPr>
        <w:t>بوفلاقة</w:t>
      </w:r>
      <w:proofErr w:type="spellEnd"/>
      <w:r w:rsidRPr="00A7433E">
        <w:rPr>
          <w:rFonts w:ascii="Simplified Arabic" w:hAnsi="Simplified Arabic" w:cs="Simplified Arabic"/>
          <w:rtl/>
        </w:rPr>
        <w:t>، سعيد. الديمقراطية في الجزائر: دراسة تاريخية. الجزائر: دار الحكمة للنشر، 2015.</w:t>
      </w:r>
    </w:p>
  </w:footnote>
  <w:footnote w:id="6">
    <w:p w14:paraId="3EEA1D3E"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الحميد، يوسف. النظم السياسية والتحول الديمقراطي في شمال إفريقيا. تونس: منشورات الجامعة التونسية، 2014.</w:t>
      </w:r>
    </w:p>
  </w:footnote>
  <w:footnote w:id="7">
    <w:p w14:paraId="3670971C"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proofErr w:type="spellStart"/>
      <w:r w:rsidRPr="00A7433E">
        <w:rPr>
          <w:rFonts w:ascii="Simplified Arabic" w:hAnsi="Simplified Arabic" w:cs="Simplified Arabic"/>
          <w:rtl/>
        </w:rPr>
        <w:t>الفرجاني</w:t>
      </w:r>
      <w:proofErr w:type="spellEnd"/>
      <w:r w:rsidRPr="00A7433E">
        <w:rPr>
          <w:rFonts w:ascii="Simplified Arabic" w:hAnsi="Simplified Arabic" w:cs="Simplified Arabic"/>
          <w:rtl/>
        </w:rPr>
        <w:t>، محمد. الأزمة الليبية: التدخل الدولي ومستقبل الديمقراطية. طرابلس: دار ليبيا الحديثة، 2018.</w:t>
      </w:r>
    </w:p>
  </w:footnote>
  <w:footnote w:id="8">
    <w:p w14:paraId="1861E0DF"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الحسن، علي. الديمقراطية والإصلاح السياسي في العالم العربي. دمشق: دار الفكر العربي، 2020.</w:t>
      </w:r>
    </w:p>
  </w:footnote>
  <w:footnote w:id="9">
    <w:p w14:paraId="7DFC7A5D"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عيسى، محمود. الإصلاح السياسي والتحول الديمقراطي: دراسة في الواقع العربي. بيروت: مركز دراسات الوحدة العربية، 2016.</w:t>
      </w:r>
    </w:p>
  </w:footnote>
  <w:footnote w:id="10">
    <w:p w14:paraId="59EF3A32"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proofErr w:type="spellStart"/>
      <w:r w:rsidRPr="00A7433E">
        <w:rPr>
          <w:rFonts w:ascii="Simplified Arabic" w:hAnsi="Simplified Arabic" w:cs="Simplified Arabic"/>
          <w:rtl/>
        </w:rPr>
        <w:t>بوفلاقة</w:t>
      </w:r>
      <w:proofErr w:type="spellEnd"/>
      <w:r w:rsidRPr="00A7433E">
        <w:rPr>
          <w:rFonts w:ascii="Simplified Arabic" w:hAnsi="Simplified Arabic" w:cs="Simplified Arabic"/>
          <w:rtl/>
        </w:rPr>
        <w:t>، سعيد. الديمقراطية في الجزائر: دراسة تاريخية. الجزائر: دار الحكمة للنشر، 2015.</w:t>
      </w:r>
    </w:p>
  </w:footnote>
  <w:footnote w:id="11">
    <w:p w14:paraId="4998661B"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الكواكبي، عبد الرحمن. طبائع الاستبداد ومصارع الاستعباد. بيروت: دار الفكر، 2003.</w:t>
      </w:r>
    </w:p>
  </w:footnote>
  <w:footnote w:id="12">
    <w:p w14:paraId="769200C2"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الشرقاوي، عبد الله. مفاهيم الديمقراطية في الفكر العربي المعاصر. القاهرة: المركز القومي للبحوث الاجتماعية، 2010.</w:t>
      </w:r>
    </w:p>
  </w:footnote>
  <w:footnote w:id="13">
    <w:p w14:paraId="5A340258"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الناصري، حسن. الديمقراطية بين النظرية والتطبيق. عمان: دار اليازوري العلمية، 2005.</w:t>
      </w:r>
    </w:p>
  </w:footnote>
  <w:footnote w:id="14">
    <w:p w14:paraId="184ACB27"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proofErr w:type="spellStart"/>
      <w:r w:rsidRPr="00A7433E">
        <w:rPr>
          <w:rFonts w:ascii="Simplified Arabic" w:hAnsi="Simplified Arabic" w:cs="Simplified Arabic"/>
          <w:rtl/>
        </w:rPr>
        <w:t>بوفلاقة</w:t>
      </w:r>
      <w:proofErr w:type="spellEnd"/>
      <w:r w:rsidRPr="00A7433E">
        <w:rPr>
          <w:rFonts w:ascii="Simplified Arabic" w:hAnsi="Simplified Arabic" w:cs="Simplified Arabic"/>
          <w:rtl/>
        </w:rPr>
        <w:t>، سعيد. الديمقراطية في الجزائر: دراسة تاريخية. الجزائر: دار الحكمة للنشر، 2015.</w:t>
      </w:r>
    </w:p>
  </w:footnote>
  <w:footnote w:id="15">
    <w:p w14:paraId="08606133"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الحميد، يوسف. النظم السياسية والتحول الديمقراطي في شمال إفريقيا. تونس: منشورات الجامعة التونسية، 2014.</w:t>
      </w:r>
    </w:p>
  </w:footnote>
  <w:footnote w:id="16">
    <w:p w14:paraId="747DA6AF"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الحسن، علي. الديمقراطية والإصلاح السياسي في العالم العربي. دمشق: دار الفكر العربي، 2020.</w:t>
      </w:r>
    </w:p>
  </w:footnote>
  <w:footnote w:id="17">
    <w:p w14:paraId="13707A84"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proofErr w:type="spellStart"/>
      <w:r w:rsidRPr="00A7433E">
        <w:rPr>
          <w:rFonts w:ascii="Simplified Arabic" w:hAnsi="Simplified Arabic" w:cs="Simplified Arabic"/>
          <w:rtl/>
        </w:rPr>
        <w:t>الفرجاني</w:t>
      </w:r>
      <w:proofErr w:type="spellEnd"/>
      <w:r w:rsidRPr="00A7433E">
        <w:rPr>
          <w:rFonts w:ascii="Simplified Arabic" w:hAnsi="Simplified Arabic" w:cs="Simplified Arabic"/>
          <w:rtl/>
        </w:rPr>
        <w:t>، محمد. الأزمة الليبية: التدخل الدولي ومستقبل الديمقراطية. طرابلس: دار ليبيا الحديثة، 2018.</w:t>
      </w:r>
    </w:p>
  </w:footnote>
  <w:footnote w:id="18">
    <w:p w14:paraId="5D18E5DB"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الحسن، علي. الديمقراطية والإصلاح السياسي في العالم العربي. دمشق: دار الفكر العربي، 2020.</w:t>
      </w:r>
    </w:p>
  </w:footnote>
  <w:footnote w:id="19">
    <w:p w14:paraId="1F36DC7A"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الحميد، يوسف. النظم السياسية والتحول الديمقراطي في شمال إفريقيا. تونس: منشورات الجامعة التونسية، 2014.</w:t>
      </w:r>
    </w:p>
  </w:footnote>
  <w:footnote w:id="20">
    <w:p w14:paraId="16B4E69A"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الناصري، حسن. الديمقراطية بين النظرية والتطبيق. عمان: دار اليازوري العلمية، 2005.</w:t>
      </w:r>
    </w:p>
    <w:p w14:paraId="34FF50DA" w14:textId="77777777" w:rsidR="007451B5" w:rsidRPr="00A7433E" w:rsidRDefault="007451B5">
      <w:pPr>
        <w:pStyle w:val="aa"/>
        <w:rPr>
          <w:rFonts w:ascii="Simplified Arabic" w:hAnsi="Simplified Arabic" w:cs="Simplified Arabic"/>
          <w:rtl/>
        </w:rPr>
      </w:pPr>
    </w:p>
  </w:footnote>
  <w:footnote w:id="21">
    <w:p w14:paraId="41CD89CC"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الشرقاوي، عبد الله. مفاهيم الديمقراطية في الفكر العربي المعاصر. القاهرة: المركز القومي للبحوث الاجتماعية، 2010.</w:t>
      </w:r>
    </w:p>
  </w:footnote>
  <w:footnote w:id="22">
    <w:p w14:paraId="052C1F58"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الكواكبي، عبد الرحمن. طبائع الاستبداد ومصارع الاستعباد. بيروت: دار الفكر، 2003.</w:t>
      </w:r>
    </w:p>
  </w:footnote>
  <w:footnote w:id="23">
    <w:p w14:paraId="08BB2A58"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proofErr w:type="spellStart"/>
      <w:r w:rsidRPr="00A7433E">
        <w:rPr>
          <w:rFonts w:ascii="Simplified Arabic" w:hAnsi="Simplified Arabic" w:cs="Simplified Arabic"/>
          <w:rtl/>
        </w:rPr>
        <w:t>بوفلاقة</w:t>
      </w:r>
      <w:proofErr w:type="spellEnd"/>
      <w:r w:rsidRPr="00A7433E">
        <w:rPr>
          <w:rFonts w:ascii="Simplified Arabic" w:hAnsi="Simplified Arabic" w:cs="Simplified Arabic"/>
          <w:rtl/>
        </w:rPr>
        <w:t>، سعيد. الديمقراطية في الجزائر: دراسة تاريخية. الجزائر: دار الحكمة للنشر، 2015.</w:t>
      </w:r>
    </w:p>
  </w:footnote>
  <w:footnote w:id="24">
    <w:p w14:paraId="0F542E5D"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proofErr w:type="spellStart"/>
      <w:r w:rsidRPr="00A7433E">
        <w:rPr>
          <w:rFonts w:ascii="Simplified Arabic" w:hAnsi="Simplified Arabic" w:cs="Simplified Arabic"/>
          <w:rtl/>
        </w:rPr>
        <w:t>الفرجاني</w:t>
      </w:r>
      <w:proofErr w:type="spellEnd"/>
      <w:r w:rsidRPr="00A7433E">
        <w:rPr>
          <w:rFonts w:ascii="Simplified Arabic" w:hAnsi="Simplified Arabic" w:cs="Simplified Arabic"/>
          <w:rtl/>
        </w:rPr>
        <w:t>، محمد. الأزمة الليبية: التدخل الدولي ومستقبل الديمقراطية. طرابلس: دار ليبيا الحديثة، 2018.</w:t>
      </w:r>
    </w:p>
  </w:footnote>
  <w:footnote w:id="25">
    <w:p w14:paraId="2B8368B3" w14:textId="77777777" w:rsidR="007451B5" w:rsidRPr="00A7433E" w:rsidRDefault="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شمس الدين، عبد الله. ليبيا: تاريخ وتجربة سياسية. القاهرة: دار الحكمة، 2012.</w:t>
      </w:r>
    </w:p>
  </w:footnote>
  <w:footnote w:id="26">
    <w:p w14:paraId="6B54565E"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الغرياني، محمد. الديمقراطية والتحولات السياسية في شمال إفريقيا. بيروت: مركز دراسات الوحدة العربية، 2016.</w:t>
      </w:r>
    </w:p>
  </w:footnote>
  <w:footnote w:id="27">
    <w:p w14:paraId="1D824EF5"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الجليل، حمد. النظم السياسية في العالم العربي. طرابلس: دار الفكر الليبي، 2014.</w:t>
      </w:r>
    </w:p>
  </w:footnote>
  <w:footnote w:id="28">
    <w:p w14:paraId="2B1BDBC1"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الصلابي، علي. التحولات الديمقراطية في ليبيا. بنغازي: دار ليبيا الحديثة، 2018.</w:t>
      </w:r>
    </w:p>
  </w:footnote>
  <w:footnote w:id="29">
    <w:p w14:paraId="66CA5147"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بن صالح، مصطفى. الجزائر تحت الاستعمار الفرنسي. الجزائر: دار المعرفة، 2015</w:t>
      </w:r>
    </w:p>
  </w:footnote>
  <w:footnote w:id="30">
    <w:p w14:paraId="7A9D0CA5"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زكريا، خالد. الإصلاحات السياسية في الجزائر. الجزائر: منشورات الجامعة الجزائرية، 2020.</w:t>
      </w:r>
    </w:p>
  </w:footnote>
  <w:footnote w:id="31">
    <w:p w14:paraId="75FB1FCE"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القادر، يوسف. الديمقراطية في الجزائر: بين النظرية والتطبيق. باريس: دار النشر العربي، 2017.</w:t>
      </w:r>
    </w:p>
  </w:footnote>
  <w:footnote w:id="32">
    <w:p w14:paraId="3E002A6E"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شرف الدين، محمود. الثورات العربية وآثارها السياسية. عمان: دار اليازوري العلمية، 2019.</w:t>
      </w:r>
    </w:p>
  </w:footnote>
  <w:footnote w:id="33">
    <w:p w14:paraId="27689CE6"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السلام، نور الدين. المجتمع المدني والتحول الديمقراطي. تونس: دار الجنوب للنشر، 2021.</w:t>
      </w:r>
    </w:p>
  </w:footnote>
  <w:footnote w:id="34">
    <w:p w14:paraId="7357DC59"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الغرياني، 2016،  مرجع  سابق تم ذكره.</w:t>
      </w:r>
    </w:p>
  </w:footnote>
  <w:footnote w:id="35">
    <w:p w14:paraId="0CAD3666" w14:textId="77777777" w:rsidR="007451B5" w:rsidRPr="00A7433E" w:rsidRDefault="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عمار، فؤاد، الاستعمار وآثاره على الأنظمة السياسية في شمال إفريقيا. تونس: دار الجنوب للنشر ، 2017 ، ص 45.</w:t>
      </w:r>
    </w:p>
  </w:footnote>
  <w:footnote w:id="36">
    <w:p w14:paraId="6C0CA877" w14:textId="77777777" w:rsidR="007451B5" w:rsidRPr="00A7433E" w:rsidRDefault="007451B5" w:rsidP="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زيدان، خالد ، النخب السياسية والتحول الديمقراطي في العالم العربي. بيروت: دار الفكر العربي، 2019 ، ص 417.</w:t>
      </w:r>
    </w:p>
  </w:footnote>
  <w:footnote w:id="37">
    <w:p w14:paraId="3CA7CD06"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الشنقيطي، عبد الله ،  النزاعات الداخلية ومستقبل الديمقراطية في شمال إفريقيا. القاهرة: المركز العربي للأبحاث ودراسة السياسات ، 2018 ، ص 508.</w:t>
      </w:r>
    </w:p>
  </w:footnote>
  <w:footnote w:id="38">
    <w:p w14:paraId="0C713952"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رشيد، أحمد ، الدين والسياسة في العالم العربي: دراسة مقارنة. بيروت: مركز دراسات الوحدة العربية ، 2016. ص 311.</w:t>
      </w:r>
    </w:p>
  </w:footnote>
  <w:footnote w:id="39">
    <w:p w14:paraId="6EB0C5F8" w14:textId="77777777" w:rsidR="007451B5" w:rsidRPr="00A7433E" w:rsidRDefault="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سليمان، يوسف ، التعليم والمواطنة في العالم العربي. بيروت: دار النهضة العربية ، 2018 .ص 312.</w:t>
      </w:r>
    </w:p>
  </w:footnote>
  <w:footnote w:id="40">
    <w:p w14:paraId="0EA7AA5E" w14:textId="77777777" w:rsidR="007451B5" w:rsidRPr="00A7433E" w:rsidRDefault="007451B5" w:rsidP="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خالد، سامي ، المنظمات الإقليمية: أدوارها وتحدياتها في شمال إفريقيا. القاهرة: دار العلوم للنشر.</w:t>
      </w:r>
    </w:p>
  </w:footnote>
  <w:footnote w:id="41">
    <w:p w14:paraId="513F8195" w14:textId="77777777" w:rsidR="007451B5" w:rsidRPr="00A7433E" w:rsidRDefault="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السلام، عمر. (2020). السياسة الخارجية الأوروبية والتحولات الديمقراطية في العالم العربي. بيروت: مركز الأبحاث السياسية.</w:t>
      </w:r>
    </w:p>
  </w:footnote>
  <w:footnote w:id="42">
    <w:p w14:paraId="0C5B1C21" w14:textId="77777777" w:rsidR="007451B5" w:rsidRPr="00A7433E" w:rsidRDefault="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الطيب، محمد ،  دور الأمم المتحدة في تعزيز الديمقراطية في شمال إفريقيا. تونس: منشورات الجامعة التونسية ، 2019 ، ص 612.</w:t>
      </w:r>
    </w:p>
  </w:footnote>
  <w:footnote w:id="43">
    <w:p w14:paraId="1E52E027"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يوسف، علي ، الاستراتيجيات الدولية والتحول الديمقراطي في العالم العربي. عمّان: دار الفكر للنشر، 2021، ص 112.</w:t>
      </w:r>
    </w:p>
  </w:footnote>
  <w:footnote w:id="44">
    <w:p w14:paraId="6C6DFA8D"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علي، حسن ، دور المنظمات غير الحكومية في تعزيز الديمقراطية وحقوق الإنسان. بيروت: دار النهضة العربية للنشر، 2022 ، ص 321.</w:t>
      </w:r>
    </w:p>
  </w:footnote>
  <w:footnote w:id="45">
    <w:p w14:paraId="5231F0E0"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رشدي، خالد.  الإسلام والديمقراطية: دراسة في التحديات والفرص. القاهرة: المركز المصري لدراسات الديمقراطية ، 2022 ، ص 18.</w:t>
      </w:r>
    </w:p>
  </w:footnote>
  <w:footnote w:id="46">
    <w:p w14:paraId="60F2B2BD"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سلامة، أحمد. الإعلام والديمقراطية: دور الإعلام الدولي في التحولات السياسية. بيروت: دار الجيل الجديد ، 2021 ، ص 321.</w:t>
      </w:r>
    </w:p>
  </w:footnote>
  <w:footnote w:id="47">
    <w:p w14:paraId="59BFF60B"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ناصر، يوسف ، المجتمع المدني والتحولات الديمقراطية: دراسات من العالم العربي. عمّان: دار الأمل للطباعة والنشر ، 2022 ، ص 65.</w:t>
      </w:r>
    </w:p>
  </w:footnote>
  <w:footnote w:id="48">
    <w:p w14:paraId="344EE7BA" w14:textId="77777777" w:rsidR="007451B5" w:rsidRPr="00A7433E" w:rsidRDefault="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فرحات، محمود ، الاقتصاد السياسي والديمقراطية: دراسة في التأثيرات الدولية. تونس: دار السندباد للنشر، 2023 ، ص 65.</w:t>
      </w:r>
    </w:p>
  </w:footnote>
  <w:footnote w:id="49">
    <w:p w14:paraId="521C9B58"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اللطيف هدى ،  الحركات الشبابية والنسائية وتأثيرها في التحول الديمقراطي. عمان: دار الفكر العربي ، 2023 ، ص 152.</w:t>
      </w:r>
    </w:p>
  </w:footnote>
  <w:footnote w:id="50">
    <w:p w14:paraId="2E805177" w14:textId="77777777" w:rsidR="007451B5" w:rsidRPr="00A7433E" w:rsidRDefault="007451B5" w:rsidP="007451B5">
      <w:pPr>
        <w:spacing w:line="360" w:lineRule="auto"/>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r w:rsidRPr="00A7433E">
        <w:rPr>
          <w:rFonts w:ascii="Simplified Arabic" w:hAnsi="Simplified Arabic" w:cs="Simplified Arabic"/>
          <w:sz w:val="20"/>
          <w:szCs w:val="20"/>
          <w:rtl/>
        </w:rPr>
        <w:t>زيدان، محمد ، تصدير الديمقراطية: دراسة في التجارب الإقليمية. القاهرة: دار الأهرام للنشر، 2023 ، ص 23.</w:t>
      </w:r>
    </w:p>
  </w:footnote>
  <w:footnote w:id="51">
    <w:p w14:paraId="0BC21B8C" w14:textId="77777777" w:rsidR="007451B5" w:rsidRPr="00A7433E" w:rsidRDefault="007451B5" w:rsidP="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سالم، كمال ، دور حقوق الإنسان في تعزيز الديمقراطية: دراسة شمال إفريقية. بيروت: مركز دراسات الشرق الأوسط ، 2023 ، ص 23.</w:t>
      </w:r>
    </w:p>
  </w:footnote>
  <w:footnote w:id="52">
    <w:p w14:paraId="30A7911E" w14:textId="77777777" w:rsidR="007451B5" w:rsidRPr="00A7433E" w:rsidRDefault="007451B5" w:rsidP="007451B5">
      <w:pPr>
        <w:spacing w:line="360" w:lineRule="auto"/>
        <w:rPr>
          <w:rFonts w:ascii="Simplified Arabic" w:hAnsi="Simplified Arabic" w:cs="Simplified Arabic"/>
          <w:sz w:val="20"/>
          <w:szCs w:val="20"/>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r w:rsidRPr="00A7433E">
        <w:rPr>
          <w:rFonts w:ascii="Simplified Arabic" w:hAnsi="Simplified Arabic" w:cs="Simplified Arabic"/>
          <w:sz w:val="20"/>
          <w:szCs w:val="20"/>
          <w:rtl/>
        </w:rPr>
        <w:t>عامر حسن ، التعليم والديمقراطية: رؤية مستقبلية. تونس: دار التنوير للنشر ، 2022،ص34</w:t>
      </w:r>
      <w:r w:rsidRPr="00A7433E">
        <w:rPr>
          <w:rFonts w:ascii="Simplified Arabic" w:hAnsi="Simplified Arabic" w:cs="Simplified Arabic"/>
          <w:sz w:val="20"/>
          <w:szCs w:val="20"/>
        </w:rPr>
        <w:t>.</w:t>
      </w:r>
    </w:p>
  </w:footnote>
  <w:footnote w:id="53">
    <w:p w14:paraId="2776FBC6" w14:textId="77777777" w:rsidR="007451B5" w:rsidRPr="00A7433E" w:rsidRDefault="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فؤاد سمير ، التحالفات الدولية والديمقراطية: دراسة في التأثيرات السياسية. عمّان: دار الصفا للنشر، 2023 ، ص 41.</w:t>
      </w:r>
    </w:p>
  </w:footnote>
  <w:footnote w:id="54">
    <w:p w14:paraId="1AA5A689" w14:textId="77777777" w:rsidR="007451B5" w:rsidRPr="00A7433E" w:rsidRDefault="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نجيب خالد ،  التكنولوجيا والتحولات الديمقراطية: دراسة في العالم العربي. بيروت: دار الفكر العربي ، 2023 ، ص 17.</w:t>
      </w:r>
    </w:p>
  </w:footnote>
  <w:footnote w:id="55">
    <w:p w14:paraId="5FF293CF"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proofErr w:type="spellStart"/>
      <w:r w:rsidRPr="00A7433E">
        <w:rPr>
          <w:rFonts w:ascii="Simplified Arabic" w:hAnsi="Simplified Arabic" w:cs="Simplified Arabic"/>
          <w:rtl/>
        </w:rPr>
        <w:t>القماطي</w:t>
      </w:r>
      <w:proofErr w:type="spellEnd"/>
      <w:r w:rsidRPr="00A7433E">
        <w:rPr>
          <w:rFonts w:ascii="Simplified Arabic" w:hAnsi="Simplified Arabic" w:cs="Simplified Arabic"/>
          <w:rtl/>
        </w:rPr>
        <w:t>، محمد. (2020). ليبيا بين الفوضى والتحول الديمقراطي. طرابلس: مركز الدراسات السياسية والاجتماعية. ص. 45.</w:t>
      </w:r>
    </w:p>
  </w:footnote>
  <w:footnote w:id="56">
    <w:p w14:paraId="781D5552"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زيدان، أحمد. (2019). القانون والديمقراطية في العالم العربي. القاهرة: دار النهضة العربية. ص. 33.</w:t>
      </w:r>
    </w:p>
  </w:footnote>
  <w:footnote w:id="57">
    <w:p w14:paraId="185F24ED"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منصور، خالد. (2021). التحديات الاقتصادية في دول شمال إفريقيا. الجزائر: دار الفكر العربي. ص. 78.</w:t>
      </w:r>
    </w:p>
  </w:footnote>
  <w:footnote w:id="58">
    <w:p w14:paraId="15184E6C"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العريبي، مصطفى. (2018). النظام القبلي وتأثيره على التجربة الديمقراطية في ليبيا. بنغازي: جامعة قاريونس. ص. 112.</w:t>
      </w:r>
    </w:p>
  </w:footnote>
  <w:footnote w:id="59">
    <w:p w14:paraId="60855328"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الحميد، فاطمة. (2022). الإعلام وتأثيره على الانقسامات السياسية في شمال إفريقيا. تونس: دار الجنوب للنشر. ص. 59.</w:t>
      </w:r>
    </w:p>
  </w:footnote>
  <w:footnote w:id="60">
    <w:p w14:paraId="75D42222"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الطيب، عبد الله. (2020). التنمية الاجتماعية والسياسية في البلدان الانتقالية. عمان: دار المسيرة. ص. 98.</w:t>
      </w:r>
    </w:p>
  </w:footnote>
  <w:footnote w:id="61">
    <w:p w14:paraId="662E752D" w14:textId="77777777" w:rsidR="007451B5" w:rsidRPr="00A7433E" w:rsidRDefault="007451B5" w:rsidP="007451B5">
      <w:pPr>
        <w:pStyle w:val="aa"/>
        <w:rPr>
          <w:rFonts w:ascii="Simplified Arabic" w:hAnsi="Simplified Arabic" w:cs="Simplified Arabic"/>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الحاج، يوسف. (2019). ضعف الإرادة السياسية في بناء الديمقراطية. بيروت: مركز دراسات الشرق الأوسط. ص. 67.</w:t>
      </w:r>
    </w:p>
  </w:footnote>
  <w:footnote w:id="62">
    <w:p w14:paraId="1F521EBC"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الشريف، ليلى. (2021). الأزمات الأمنية وتأثيرها على التجربة الديمقراطية. الجزائر: دار الحكمة للنشر والتوزيع. ص. 88.</w:t>
      </w:r>
    </w:p>
    <w:p w14:paraId="2C71CE8A" w14:textId="77777777" w:rsidR="007451B5" w:rsidRPr="00A7433E" w:rsidRDefault="007451B5">
      <w:pPr>
        <w:pStyle w:val="aa"/>
        <w:rPr>
          <w:rFonts w:ascii="Simplified Arabic" w:hAnsi="Simplified Arabic" w:cs="Simplified Arabic"/>
          <w:rtl/>
        </w:rPr>
      </w:pPr>
    </w:p>
  </w:footnote>
  <w:footnote w:id="63">
    <w:p w14:paraId="250D5F79"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عثمان، سمير. (2018). دور التعليم في تعزيز القيم الديمقراطية في المجتمعات الانتقالية. طرابلس: المركز الليبي للبحوث والدراسات. ص. 102.</w:t>
      </w:r>
    </w:p>
  </w:footnote>
  <w:footnote w:id="64">
    <w:p w14:paraId="0D14688C" w14:textId="77777777" w:rsidR="007451B5" w:rsidRPr="00A7433E" w:rsidRDefault="007451B5" w:rsidP="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عثمان، سمير. (2018) ، مرجع سابق تم ذكره .</w:t>
      </w:r>
    </w:p>
  </w:footnote>
  <w:footnote w:id="65">
    <w:p w14:paraId="62FB7030"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سلامة، نبيل. (2021). التحولات الديمقراطية في العالم العربي: الآفاق والتحديات. بيروت: دار العربي للنشر. ص. 120.</w:t>
      </w:r>
    </w:p>
  </w:footnote>
  <w:footnote w:id="66">
    <w:p w14:paraId="630BDD84"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عيسى، أحمد. (2020). التنمية المستدامة ودورها في تعزيز الاستقرار السياسي. القاهرة: دار الكتاب العربي. ص. 94.</w:t>
      </w:r>
    </w:p>
  </w:footnote>
  <w:footnote w:id="67">
    <w:p w14:paraId="593E095D"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الهوني، عبد السلام. (2022). الإصلاحات السياسية في شمال إفريقيا بعد الربيع العربي. طرابلس: مركز الأبحاث السياسية. ص. 78.</w:t>
      </w:r>
    </w:p>
  </w:footnote>
  <w:footnote w:id="68">
    <w:p w14:paraId="3BFA0AA7"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الحسن، محمد. (2019). دور الشباب في بناء الديمقراطيات الحديثة في الدول الانتقالية. الجزائر: دار الفكر الجزائري. ص. 67.</w:t>
      </w:r>
    </w:p>
  </w:footnote>
  <w:footnote w:id="69">
    <w:p w14:paraId="027788A8"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البكوش، سمير. (2021). التأثير الإقليمي والدولي على التحولات السياسية في ليبيا والجزائر. تونس: دار التنوير للنشر. ص. 88</w:t>
      </w:r>
    </w:p>
  </w:footnote>
  <w:footnote w:id="70">
    <w:p w14:paraId="3EC23C4B"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الغرياني، حسين. (2020). الإعلام الجديد وأثره في تشكيل الوعي السياسي في ليبيا. بنغازي: المركز الليبي للدراسات الإعلامية. ص. 103.</w:t>
      </w:r>
    </w:p>
  </w:footnote>
  <w:footnote w:id="71">
    <w:p w14:paraId="3C8FE9FB"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الجليل، يوسف. (2022). دور التعليم في تعزيز قيم الديمقراطية في المجتمعات الانتقالية. عمان: دار الوراق للنشر. ص. 76.</w:t>
      </w:r>
    </w:p>
  </w:footnote>
  <w:footnote w:id="72">
    <w:p w14:paraId="78101FC4"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الطاهر، محمود. (2019). العلاقات الدولية والتحولات الديمقراطية في إفريقيا. الجزائر: دار الحكمة. ص. 92.</w:t>
      </w:r>
    </w:p>
  </w:footnote>
  <w:footnote w:id="73">
    <w:p w14:paraId="1D9F9D63"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كريم، عادل. (2021). التحولات الدستورية في الدول العربية بعد الثورات: دراسة في الأبعاد السياسية. القاهرة: دار الأهرام للنشر. ص. 132.</w:t>
      </w:r>
    </w:p>
  </w:footnote>
  <w:footnote w:id="74">
    <w:p w14:paraId="0F65AA1F"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صالح، محمد. (2020). إصلاحات النظام الانتخابي في شمال إفريقيا: التحديات والفرص. الجزائر: مركز الدراسات السياسية. ص. 88.</w:t>
      </w:r>
    </w:p>
  </w:footnote>
  <w:footnote w:id="75">
    <w:p w14:paraId="4A3C21DB"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w:t>
      </w:r>
      <w:proofErr w:type="spellStart"/>
      <w:r w:rsidRPr="00A7433E">
        <w:rPr>
          <w:rFonts w:ascii="Simplified Arabic" w:hAnsi="Simplified Arabic" w:cs="Simplified Arabic"/>
          <w:rtl/>
        </w:rPr>
        <w:t>القماطي</w:t>
      </w:r>
      <w:proofErr w:type="spellEnd"/>
      <w:r w:rsidRPr="00A7433E">
        <w:rPr>
          <w:rFonts w:ascii="Simplified Arabic" w:hAnsi="Simplified Arabic" w:cs="Simplified Arabic"/>
          <w:rtl/>
        </w:rPr>
        <w:t>، نور الدين. (2022). العدالة الانتقالية ودورها في بناء الديمقراطية. تونس: دار تونس للنشر. ص. 103.</w:t>
      </w:r>
    </w:p>
  </w:footnote>
  <w:footnote w:id="76">
    <w:p w14:paraId="7FEBAA0B"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الباجي، فاطمة. (2021). حقوق الإنسان في الدول العربية: الإصلاحات السياسية والتشريعية. بيروت: دار النهضة العربية. ص. 120.</w:t>
      </w:r>
    </w:p>
  </w:footnote>
  <w:footnote w:id="77">
    <w:p w14:paraId="0EE75FE2"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الطيب، زينب. (2022). دور الإعلام في تعزيز الإصلاحات السياسية في شمال إفريقيا. طرابلس: دار المتوسط. ص. 96.</w:t>
      </w:r>
    </w:p>
  </w:footnote>
  <w:footnote w:id="78">
    <w:p w14:paraId="5D562C8E"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الحداد، عبد الرؤوف. (2021). الإصلاحات السياسية في الجزائر: دراسة في التجربة والمستقبل. الجزائر: دار الحكمة للنشر. ص. 79.</w:t>
      </w:r>
    </w:p>
  </w:footnote>
  <w:footnote w:id="79">
    <w:p w14:paraId="4DF81A0D"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الله، يوسف. (2020). التغيرات السياسية في ليبيا بعد 2011: من الفوضى إلى الاستقرار. بنغازي: مركز دراسات الشؤون السياسية. ص. 110.</w:t>
      </w:r>
    </w:p>
    <w:p w14:paraId="420C5617" w14:textId="77777777" w:rsidR="007451B5" w:rsidRPr="00A7433E" w:rsidRDefault="007451B5">
      <w:pPr>
        <w:pStyle w:val="aa"/>
        <w:rPr>
          <w:rFonts w:ascii="Simplified Arabic" w:hAnsi="Simplified Arabic" w:cs="Simplified Arabic"/>
          <w:rtl/>
        </w:rPr>
      </w:pPr>
    </w:p>
  </w:footnote>
  <w:footnote w:id="80">
    <w:p w14:paraId="6E4F8360" w14:textId="77777777" w:rsidR="007451B5" w:rsidRPr="00A7433E" w:rsidRDefault="007451B5">
      <w:pPr>
        <w:pStyle w:val="aa"/>
        <w:rPr>
          <w:rFonts w:ascii="Simplified Arabic" w:hAnsi="Simplified Arabic" w:cs="Simplified Arabic"/>
          <w:rtl/>
        </w:rPr>
      </w:pPr>
      <w:r w:rsidRPr="00A7433E">
        <w:rPr>
          <w:rStyle w:val="ab"/>
          <w:rFonts w:ascii="Simplified Arabic" w:hAnsi="Simplified Arabic" w:cs="Simplified Arabic"/>
        </w:rPr>
        <w:footnoteRef/>
      </w:r>
      <w:r w:rsidRPr="00A7433E">
        <w:rPr>
          <w:rFonts w:ascii="Simplified Arabic" w:hAnsi="Simplified Arabic" w:cs="Simplified Arabic"/>
          <w:rtl/>
        </w:rPr>
        <w:t xml:space="preserve"> عبد الله، يوسف. (2020) ، مرجع سابق تم ذكره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67D1B"/>
    <w:multiLevelType w:val="hybridMultilevel"/>
    <w:tmpl w:val="F0384086"/>
    <w:lvl w:ilvl="0" w:tplc="E41A7880">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1AC30AB"/>
    <w:multiLevelType w:val="hybridMultilevel"/>
    <w:tmpl w:val="3B0E0CEE"/>
    <w:lvl w:ilvl="0" w:tplc="FFFFFFFF">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72107C8"/>
    <w:multiLevelType w:val="hybridMultilevel"/>
    <w:tmpl w:val="5C989216"/>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9F05381"/>
    <w:multiLevelType w:val="hybridMultilevel"/>
    <w:tmpl w:val="7818D712"/>
    <w:lvl w:ilvl="0" w:tplc="FFFFFFFF">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nsid w:val="1F25047A"/>
    <w:multiLevelType w:val="hybridMultilevel"/>
    <w:tmpl w:val="1F94E732"/>
    <w:lvl w:ilvl="0" w:tplc="FFFFFFFF">
      <w:start w:val="4"/>
      <w:numFmt w:val="bullet"/>
      <w:lvlText w:val="-"/>
      <w:lvlJc w:val="left"/>
      <w:pPr>
        <w:ind w:left="360" w:hanging="360"/>
      </w:pPr>
      <w:rPr>
        <w:rFonts w:ascii="Simplified Arabic" w:eastAsiaTheme="minorEastAsia"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5BB2532"/>
    <w:multiLevelType w:val="hybridMultilevel"/>
    <w:tmpl w:val="FFFFFFFF"/>
    <w:lvl w:ilvl="0" w:tplc="361C5F46">
      <w:start w:val="1"/>
      <w:numFmt w:val="bullet"/>
      <w:lvlText w:val="•"/>
      <w:lvlJc w:val="left"/>
      <w:pPr>
        <w:ind w:left="105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941C9CF8">
      <w:start w:val="1"/>
      <w:numFmt w:val="bullet"/>
      <w:lvlText w:val="o"/>
      <w:lvlJc w:val="left"/>
      <w:pPr>
        <w:ind w:left="124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6A9C792A">
      <w:start w:val="1"/>
      <w:numFmt w:val="bullet"/>
      <w:lvlText w:val="▪"/>
      <w:lvlJc w:val="left"/>
      <w:pPr>
        <w:ind w:left="196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A974542C">
      <w:start w:val="1"/>
      <w:numFmt w:val="bullet"/>
      <w:lvlText w:val="•"/>
      <w:lvlJc w:val="left"/>
      <w:pPr>
        <w:ind w:left="268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B3BCB75C">
      <w:start w:val="1"/>
      <w:numFmt w:val="bullet"/>
      <w:lvlText w:val="o"/>
      <w:lvlJc w:val="left"/>
      <w:pPr>
        <w:ind w:left="340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C8A8898C">
      <w:start w:val="1"/>
      <w:numFmt w:val="bullet"/>
      <w:lvlText w:val="▪"/>
      <w:lvlJc w:val="left"/>
      <w:pPr>
        <w:ind w:left="412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532AC9CC">
      <w:start w:val="1"/>
      <w:numFmt w:val="bullet"/>
      <w:lvlText w:val="•"/>
      <w:lvlJc w:val="left"/>
      <w:pPr>
        <w:ind w:left="484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48D69BB6">
      <w:start w:val="1"/>
      <w:numFmt w:val="bullet"/>
      <w:lvlText w:val="o"/>
      <w:lvlJc w:val="left"/>
      <w:pPr>
        <w:ind w:left="556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1FB025AC">
      <w:start w:val="1"/>
      <w:numFmt w:val="bullet"/>
      <w:lvlText w:val="▪"/>
      <w:lvlJc w:val="left"/>
      <w:pPr>
        <w:ind w:left="6287"/>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abstractNum w:abstractNumId="6">
    <w:nsid w:val="2D124317"/>
    <w:multiLevelType w:val="hybridMultilevel"/>
    <w:tmpl w:val="FFFFFFFF"/>
    <w:lvl w:ilvl="0" w:tplc="2F5C3498">
      <w:start w:val="1"/>
      <w:numFmt w:val="decimal"/>
      <w:lvlText w:val="%1."/>
      <w:lvlJc w:val="left"/>
      <w:pPr>
        <w:ind w:left="1196"/>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3266CD76">
      <w:start w:val="1"/>
      <w:numFmt w:val="lowerLetter"/>
      <w:lvlText w:val="%2"/>
      <w:lvlJc w:val="left"/>
      <w:pPr>
        <w:ind w:left="173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E76A68EC">
      <w:start w:val="1"/>
      <w:numFmt w:val="lowerRoman"/>
      <w:lvlText w:val="%3"/>
      <w:lvlJc w:val="left"/>
      <w:pPr>
        <w:ind w:left="245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AA52AC8A">
      <w:start w:val="1"/>
      <w:numFmt w:val="decimal"/>
      <w:lvlText w:val="%4"/>
      <w:lvlJc w:val="left"/>
      <w:pPr>
        <w:ind w:left="317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DC1A854E">
      <w:start w:val="1"/>
      <w:numFmt w:val="lowerLetter"/>
      <w:lvlText w:val="%5"/>
      <w:lvlJc w:val="left"/>
      <w:pPr>
        <w:ind w:left="389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679EB2CA">
      <w:start w:val="1"/>
      <w:numFmt w:val="lowerRoman"/>
      <w:lvlText w:val="%6"/>
      <w:lvlJc w:val="left"/>
      <w:pPr>
        <w:ind w:left="461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9064F40A">
      <w:start w:val="1"/>
      <w:numFmt w:val="decimal"/>
      <w:lvlText w:val="%7"/>
      <w:lvlJc w:val="left"/>
      <w:pPr>
        <w:ind w:left="533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CFA8EF36">
      <w:start w:val="1"/>
      <w:numFmt w:val="lowerLetter"/>
      <w:lvlText w:val="%8"/>
      <w:lvlJc w:val="left"/>
      <w:pPr>
        <w:ind w:left="605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7BB2DFD4">
      <w:start w:val="1"/>
      <w:numFmt w:val="lowerRoman"/>
      <w:lvlText w:val="%9"/>
      <w:lvlJc w:val="left"/>
      <w:pPr>
        <w:ind w:left="6779"/>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abstractNum w:abstractNumId="7">
    <w:nsid w:val="30E2796A"/>
    <w:multiLevelType w:val="hybridMultilevel"/>
    <w:tmpl w:val="928C6D48"/>
    <w:lvl w:ilvl="0" w:tplc="FFFFFFFF">
      <w:start w:val="1"/>
      <w:numFmt w:val="bullet"/>
      <w:lvlText w:val=""/>
      <w:lvlJc w:val="left"/>
      <w:pPr>
        <w:ind w:left="720" w:hanging="360"/>
      </w:pPr>
      <w:rPr>
        <w:rFonts w:ascii="Symbol" w:eastAsia="Simplified Arabic" w:hAnsi="Symbol" w:cs="Times New Roman"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nsid w:val="45C31979"/>
    <w:multiLevelType w:val="hybridMultilevel"/>
    <w:tmpl w:val="522277BC"/>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47A18E2"/>
    <w:multiLevelType w:val="hybridMultilevel"/>
    <w:tmpl w:val="7E120C6A"/>
    <w:lvl w:ilvl="0" w:tplc="FFFFFFFF">
      <w:start w:val="2"/>
      <w:numFmt w:val="bullet"/>
      <w:lvlText w:val="-"/>
      <w:lvlJc w:val="left"/>
      <w:pPr>
        <w:ind w:left="720" w:hanging="360"/>
      </w:pPr>
      <w:rPr>
        <w:rFonts w:ascii="Simplified Arabic" w:eastAsiaTheme="minorEastAsia"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48826D3"/>
    <w:multiLevelType w:val="multilevel"/>
    <w:tmpl w:val="7172B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7CC7032"/>
    <w:multiLevelType w:val="hybridMultilevel"/>
    <w:tmpl w:val="C840F09C"/>
    <w:lvl w:ilvl="0" w:tplc="FFFFFFF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5A1102C6"/>
    <w:multiLevelType w:val="multilevel"/>
    <w:tmpl w:val="42A4F1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34C302E"/>
    <w:multiLevelType w:val="hybridMultilevel"/>
    <w:tmpl w:val="0B9A5B1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636264AF"/>
    <w:multiLevelType w:val="multilevel"/>
    <w:tmpl w:val="C62619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59F4E52"/>
    <w:multiLevelType w:val="hybridMultilevel"/>
    <w:tmpl w:val="FFFFFFFF"/>
    <w:lvl w:ilvl="0" w:tplc="DAB4B8F2">
      <w:start w:val="1"/>
      <w:numFmt w:val="bullet"/>
      <w:lvlText w:val="•"/>
      <w:lvlJc w:val="left"/>
      <w:pPr>
        <w:ind w:left="1228"/>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98FA5618">
      <w:start w:val="1"/>
      <w:numFmt w:val="bullet"/>
      <w:lvlText w:val="o"/>
      <w:lvlJc w:val="left"/>
      <w:pPr>
        <w:ind w:left="122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3AF6801E">
      <w:start w:val="1"/>
      <w:numFmt w:val="bullet"/>
      <w:lvlText w:val="▪"/>
      <w:lvlJc w:val="left"/>
      <w:pPr>
        <w:ind w:left="194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9C34E21E">
      <w:start w:val="1"/>
      <w:numFmt w:val="bullet"/>
      <w:lvlText w:val="•"/>
      <w:lvlJc w:val="left"/>
      <w:pPr>
        <w:ind w:left="266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306617B6">
      <w:start w:val="1"/>
      <w:numFmt w:val="bullet"/>
      <w:lvlText w:val="o"/>
      <w:lvlJc w:val="left"/>
      <w:pPr>
        <w:ind w:left="338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0E3EA886">
      <w:start w:val="1"/>
      <w:numFmt w:val="bullet"/>
      <w:lvlText w:val="▪"/>
      <w:lvlJc w:val="left"/>
      <w:pPr>
        <w:ind w:left="410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AB021E52">
      <w:start w:val="1"/>
      <w:numFmt w:val="bullet"/>
      <w:lvlText w:val="•"/>
      <w:lvlJc w:val="left"/>
      <w:pPr>
        <w:ind w:left="482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B44E9FDA">
      <w:start w:val="1"/>
      <w:numFmt w:val="bullet"/>
      <w:lvlText w:val="o"/>
      <w:lvlJc w:val="left"/>
      <w:pPr>
        <w:ind w:left="554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177AFD16">
      <w:start w:val="1"/>
      <w:numFmt w:val="bullet"/>
      <w:lvlText w:val="▪"/>
      <w:lvlJc w:val="left"/>
      <w:pPr>
        <w:ind w:left="626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abstractNum w:abstractNumId="16">
    <w:nsid w:val="67224F7B"/>
    <w:multiLevelType w:val="hybridMultilevel"/>
    <w:tmpl w:val="CF34B3E8"/>
    <w:lvl w:ilvl="0" w:tplc="FFFFFFFF">
      <w:start w:val="1"/>
      <w:numFmt w:val="decimal"/>
      <w:lvlText w:val="%1."/>
      <w:lvlJc w:val="left"/>
      <w:pPr>
        <w:ind w:left="502" w:hanging="360"/>
      </w:pPr>
      <w:rPr>
        <w:sz w:val="24"/>
        <w:szCs w:val="24"/>
      </w:rPr>
    </w:lvl>
    <w:lvl w:ilvl="1" w:tplc="FFFFFFFF">
      <w:start w:val="1"/>
      <w:numFmt w:val="lowerLetter"/>
      <w:lvlText w:val="%2."/>
      <w:lvlJc w:val="left"/>
      <w:pPr>
        <w:ind w:left="1222" w:hanging="360"/>
      </w:pPr>
    </w:lvl>
    <w:lvl w:ilvl="2" w:tplc="FFFFFFFF" w:tentative="1">
      <w:start w:val="1"/>
      <w:numFmt w:val="lowerRoman"/>
      <w:lvlText w:val="%3."/>
      <w:lvlJc w:val="right"/>
      <w:pPr>
        <w:ind w:left="1942" w:hanging="180"/>
      </w:pPr>
    </w:lvl>
    <w:lvl w:ilvl="3" w:tplc="FFFFFFFF" w:tentative="1">
      <w:start w:val="1"/>
      <w:numFmt w:val="decimal"/>
      <w:lvlText w:val="%4."/>
      <w:lvlJc w:val="left"/>
      <w:pPr>
        <w:ind w:left="2662" w:hanging="360"/>
      </w:pPr>
    </w:lvl>
    <w:lvl w:ilvl="4" w:tplc="FFFFFFFF" w:tentative="1">
      <w:start w:val="1"/>
      <w:numFmt w:val="lowerLetter"/>
      <w:lvlText w:val="%5."/>
      <w:lvlJc w:val="left"/>
      <w:pPr>
        <w:ind w:left="3382" w:hanging="360"/>
      </w:pPr>
    </w:lvl>
    <w:lvl w:ilvl="5" w:tplc="FFFFFFFF" w:tentative="1">
      <w:start w:val="1"/>
      <w:numFmt w:val="lowerRoman"/>
      <w:lvlText w:val="%6."/>
      <w:lvlJc w:val="right"/>
      <w:pPr>
        <w:ind w:left="4102" w:hanging="180"/>
      </w:pPr>
    </w:lvl>
    <w:lvl w:ilvl="6" w:tplc="FFFFFFFF" w:tentative="1">
      <w:start w:val="1"/>
      <w:numFmt w:val="decimal"/>
      <w:lvlText w:val="%7."/>
      <w:lvlJc w:val="left"/>
      <w:pPr>
        <w:ind w:left="4822" w:hanging="360"/>
      </w:pPr>
    </w:lvl>
    <w:lvl w:ilvl="7" w:tplc="FFFFFFFF" w:tentative="1">
      <w:start w:val="1"/>
      <w:numFmt w:val="lowerLetter"/>
      <w:lvlText w:val="%8."/>
      <w:lvlJc w:val="left"/>
      <w:pPr>
        <w:ind w:left="5542" w:hanging="360"/>
      </w:pPr>
    </w:lvl>
    <w:lvl w:ilvl="8" w:tplc="FFFFFFFF" w:tentative="1">
      <w:start w:val="1"/>
      <w:numFmt w:val="lowerRoman"/>
      <w:lvlText w:val="%9."/>
      <w:lvlJc w:val="right"/>
      <w:pPr>
        <w:ind w:left="6262" w:hanging="180"/>
      </w:pPr>
    </w:lvl>
  </w:abstractNum>
  <w:abstractNum w:abstractNumId="17">
    <w:nsid w:val="730721BC"/>
    <w:multiLevelType w:val="hybridMultilevel"/>
    <w:tmpl w:val="FFFFFFFF"/>
    <w:lvl w:ilvl="0" w:tplc="B4D6F9A4">
      <w:start w:val="1"/>
      <w:numFmt w:val="bullet"/>
      <w:lvlText w:val="•"/>
      <w:lvlJc w:val="left"/>
      <w:pPr>
        <w:ind w:left="990"/>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9DBEFC3E">
      <w:start w:val="1"/>
      <w:numFmt w:val="bullet"/>
      <w:lvlText w:val="o"/>
      <w:lvlJc w:val="left"/>
      <w:pPr>
        <w:ind w:left="142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665C650E">
      <w:start w:val="1"/>
      <w:numFmt w:val="bullet"/>
      <w:lvlText w:val="▪"/>
      <w:lvlJc w:val="left"/>
      <w:pPr>
        <w:ind w:left="214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4BDE0ED0">
      <w:start w:val="1"/>
      <w:numFmt w:val="bullet"/>
      <w:lvlText w:val="•"/>
      <w:lvlJc w:val="left"/>
      <w:pPr>
        <w:ind w:left="286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B9743FFE">
      <w:start w:val="1"/>
      <w:numFmt w:val="bullet"/>
      <w:lvlText w:val="o"/>
      <w:lvlJc w:val="left"/>
      <w:pPr>
        <w:ind w:left="358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79EA92F0">
      <w:start w:val="1"/>
      <w:numFmt w:val="bullet"/>
      <w:lvlText w:val="▪"/>
      <w:lvlJc w:val="left"/>
      <w:pPr>
        <w:ind w:left="430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70BC6772">
      <w:start w:val="1"/>
      <w:numFmt w:val="bullet"/>
      <w:lvlText w:val="•"/>
      <w:lvlJc w:val="left"/>
      <w:pPr>
        <w:ind w:left="502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E316799A">
      <w:start w:val="1"/>
      <w:numFmt w:val="bullet"/>
      <w:lvlText w:val="o"/>
      <w:lvlJc w:val="left"/>
      <w:pPr>
        <w:ind w:left="574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7BEEF6DC">
      <w:start w:val="1"/>
      <w:numFmt w:val="bullet"/>
      <w:lvlText w:val="▪"/>
      <w:lvlJc w:val="left"/>
      <w:pPr>
        <w:ind w:left="6465"/>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abstractNum w:abstractNumId="18">
    <w:nsid w:val="77C752D9"/>
    <w:multiLevelType w:val="hybridMultilevel"/>
    <w:tmpl w:val="FFFFFFFF"/>
    <w:lvl w:ilvl="0" w:tplc="23FCD746">
      <w:start w:val="1"/>
      <w:numFmt w:val="bullet"/>
      <w:lvlText w:val="•"/>
      <w:lvlJc w:val="left"/>
      <w:pPr>
        <w:ind w:left="1176"/>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1" w:tplc="19402E00">
      <w:start w:val="1"/>
      <w:numFmt w:val="bullet"/>
      <w:lvlText w:val="o"/>
      <w:lvlJc w:val="left"/>
      <w:pPr>
        <w:ind w:left="118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2" w:tplc="3836F92E">
      <w:start w:val="1"/>
      <w:numFmt w:val="bullet"/>
      <w:lvlText w:val="▪"/>
      <w:lvlJc w:val="left"/>
      <w:pPr>
        <w:ind w:left="190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3" w:tplc="134CAE82">
      <w:start w:val="1"/>
      <w:numFmt w:val="bullet"/>
      <w:lvlText w:val="•"/>
      <w:lvlJc w:val="left"/>
      <w:pPr>
        <w:ind w:left="262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4" w:tplc="570E28B4">
      <w:start w:val="1"/>
      <w:numFmt w:val="bullet"/>
      <w:lvlText w:val="o"/>
      <w:lvlJc w:val="left"/>
      <w:pPr>
        <w:ind w:left="334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5" w:tplc="FA6A7FA6">
      <w:start w:val="1"/>
      <w:numFmt w:val="bullet"/>
      <w:lvlText w:val="▪"/>
      <w:lvlJc w:val="left"/>
      <w:pPr>
        <w:ind w:left="406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6" w:tplc="9A02A4F4">
      <w:start w:val="1"/>
      <w:numFmt w:val="bullet"/>
      <w:lvlText w:val="•"/>
      <w:lvlJc w:val="left"/>
      <w:pPr>
        <w:ind w:left="478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7" w:tplc="AEFC663C">
      <w:start w:val="1"/>
      <w:numFmt w:val="bullet"/>
      <w:lvlText w:val="o"/>
      <w:lvlJc w:val="left"/>
      <w:pPr>
        <w:ind w:left="550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lvl w:ilvl="8" w:tplc="A00EAFA8">
      <w:start w:val="1"/>
      <w:numFmt w:val="bullet"/>
      <w:lvlText w:val="▪"/>
      <w:lvlJc w:val="left"/>
      <w:pPr>
        <w:ind w:left="6223"/>
      </w:pPr>
      <w:rPr>
        <w:rFonts w:ascii="Times New Roman" w:eastAsia="Times New Roman" w:hAnsi="Times New Roman" w:cs="Times New Roman"/>
        <w:b w:val="0"/>
        <w:i w:val="0"/>
        <w:strike w:val="0"/>
        <w:dstrike w:val="0"/>
        <w:color w:val="000000"/>
        <w:sz w:val="44"/>
        <w:szCs w:val="44"/>
        <w:u w:val="none" w:color="000000"/>
        <w:bdr w:val="none" w:sz="0" w:space="0" w:color="auto"/>
        <w:shd w:val="clear" w:color="auto" w:fill="auto"/>
        <w:vertAlign w:val="baseline"/>
      </w:rPr>
    </w:lvl>
  </w:abstractNum>
  <w:num w:numId="1">
    <w:abstractNumId w:val="11"/>
  </w:num>
  <w:num w:numId="2">
    <w:abstractNumId w:val="6"/>
  </w:num>
  <w:num w:numId="3">
    <w:abstractNumId w:val="15"/>
  </w:num>
  <w:num w:numId="4">
    <w:abstractNumId w:val="18"/>
  </w:num>
  <w:num w:numId="5">
    <w:abstractNumId w:val="17"/>
  </w:num>
  <w:num w:numId="6">
    <w:abstractNumId w:val="5"/>
  </w:num>
  <w:num w:numId="7">
    <w:abstractNumId w:val="1"/>
  </w:num>
  <w:num w:numId="8">
    <w:abstractNumId w:val="7"/>
  </w:num>
  <w:num w:numId="9">
    <w:abstractNumId w:val="3"/>
  </w:num>
  <w:num w:numId="10">
    <w:abstractNumId w:val="16"/>
  </w:num>
  <w:num w:numId="11">
    <w:abstractNumId w:val="4"/>
  </w:num>
  <w:num w:numId="12">
    <w:abstractNumId w:val="8"/>
  </w:num>
  <w:num w:numId="13">
    <w:abstractNumId w:val="9"/>
  </w:num>
  <w:num w:numId="14">
    <w:abstractNumId w:val="0"/>
  </w:num>
  <w:num w:numId="15">
    <w:abstractNumId w:val="2"/>
  </w:num>
  <w:num w:numId="16">
    <w:abstractNumId w:val="14"/>
  </w:num>
  <w:num w:numId="17">
    <w:abstractNumId w:val="12"/>
  </w:num>
  <w:num w:numId="18">
    <w:abstractNumId w:val="10"/>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9"/>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5E3E"/>
    <w:rsid w:val="00000A77"/>
    <w:rsid w:val="0000510C"/>
    <w:rsid w:val="000129DB"/>
    <w:rsid w:val="00012D42"/>
    <w:rsid w:val="00020FF0"/>
    <w:rsid w:val="0006432D"/>
    <w:rsid w:val="00066B40"/>
    <w:rsid w:val="00070452"/>
    <w:rsid w:val="00073305"/>
    <w:rsid w:val="000855E6"/>
    <w:rsid w:val="000B6CEE"/>
    <w:rsid w:val="000C2E15"/>
    <w:rsid w:val="000E15AD"/>
    <w:rsid w:val="000E4431"/>
    <w:rsid w:val="000E5802"/>
    <w:rsid w:val="000F4576"/>
    <w:rsid w:val="000F5B87"/>
    <w:rsid w:val="001136C8"/>
    <w:rsid w:val="00122102"/>
    <w:rsid w:val="00130973"/>
    <w:rsid w:val="0013793B"/>
    <w:rsid w:val="00146F0C"/>
    <w:rsid w:val="00156A09"/>
    <w:rsid w:val="00167491"/>
    <w:rsid w:val="00191852"/>
    <w:rsid w:val="001A7FA5"/>
    <w:rsid w:val="001B5DD1"/>
    <w:rsid w:val="001B62D0"/>
    <w:rsid w:val="001D16E2"/>
    <w:rsid w:val="001D22FF"/>
    <w:rsid w:val="002043D3"/>
    <w:rsid w:val="00226D74"/>
    <w:rsid w:val="002373D3"/>
    <w:rsid w:val="00237A76"/>
    <w:rsid w:val="00256B08"/>
    <w:rsid w:val="00291476"/>
    <w:rsid w:val="002A0F01"/>
    <w:rsid w:val="002B6327"/>
    <w:rsid w:val="002C34F0"/>
    <w:rsid w:val="002D411A"/>
    <w:rsid w:val="002F5C1B"/>
    <w:rsid w:val="00301827"/>
    <w:rsid w:val="00312516"/>
    <w:rsid w:val="00337EC9"/>
    <w:rsid w:val="0034228B"/>
    <w:rsid w:val="003457EE"/>
    <w:rsid w:val="00350346"/>
    <w:rsid w:val="00361240"/>
    <w:rsid w:val="00364F36"/>
    <w:rsid w:val="0038722C"/>
    <w:rsid w:val="00392199"/>
    <w:rsid w:val="003C16BA"/>
    <w:rsid w:val="003C4EFC"/>
    <w:rsid w:val="003C5B56"/>
    <w:rsid w:val="003D1A5D"/>
    <w:rsid w:val="003D4CAA"/>
    <w:rsid w:val="003E137C"/>
    <w:rsid w:val="003E560F"/>
    <w:rsid w:val="003F6CE0"/>
    <w:rsid w:val="00415140"/>
    <w:rsid w:val="00426885"/>
    <w:rsid w:val="00445971"/>
    <w:rsid w:val="00465208"/>
    <w:rsid w:val="00465F3B"/>
    <w:rsid w:val="0048232E"/>
    <w:rsid w:val="0048378B"/>
    <w:rsid w:val="00491B51"/>
    <w:rsid w:val="004A7D7B"/>
    <w:rsid w:val="004B3D39"/>
    <w:rsid w:val="004C1EEE"/>
    <w:rsid w:val="004D7C1B"/>
    <w:rsid w:val="004E204C"/>
    <w:rsid w:val="005109E7"/>
    <w:rsid w:val="00513E01"/>
    <w:rsid w:val="005467A2"/>
    <w:rsid w:val="00550B87"/>
    <w:rsid w:val="005539C3"/>
    <w:rsid w:val="0056354A"/>
    <w:rsid w:val="00573395"/>
    <w:rsid w:val="005A2AC1"/>
    <w:rsid w:val="005A7C3B"/>
    <w:rsid w:val="005B1DEE"/>
    <w:rsid w:val="005B2DBA"/>
    <w:rsid w:val="005B407F"/>
    <w:rsid w:val="005C506D"/>
    <w:rsid w:val="005C6B20"/>
    <w:rsid w:val="005D259A"/>
    <w:rsid w:val="005D68B1"/>
    <w:rsid w:val="005E53CC"/>
    <w:rsid w:val="005E5836"/>
    <w:rsid w:val="005E73F6"/>
    <w:rsid w:val="006138E5"/>
    <w:rsid w:val="00625EC0"/>
    <w:rsid w:val="00642C7C"/>
    <w:rsid w:val="00643E73"/>
    <w:rsid w:val="00645730"/>
    <w:rsid w:val="00650884"/>
    <w:rsid w:val="00660535"/>
    <w:rsid w:val="00665AFC"/>
    <w:rsid w:val="00670FAA"/>
    <w:rsid w:val="00672DD5"/>
    <w:rsid w:val="00684FDB"/>
    <w:rsid w:val="006A2C01"/>
    <w:rsid w:val="006A3614"/>
    <w:rsid w:val="006C617D"/>
    <w:rsid w:val="006D6237"/>
    <w:rsid w:val="006E454F"/>
    <w:rsid w:val="006F523E"/>
    <w:rsid w:val="00723FF5"/>
    <w:rsid w:val="00724BB6"/>
    <w:rsid w:val="00736DED"/>
    <w:rsid w:val="00743218"/>
    <w:rsid w:val="007451B5"/>
    <w:rsid w:val="00761152"/>
    <w:rsid w:val="00783099"/>
    <w:rsid w:val="007948BA"/>
    <w:rsid w:val="007A7518"/>
    <w:rsid w:val="007B3F76"/>
    <w:rsid w:val="007C3D0A"/>
    <w:rsid w:val="007D22CA"/>
    <w:rsid w:val="007F1C4A"/>
    <w:rsid w:val="007F779B"/>
    <w:rsid w:val="008138C0"/>
    <w:rsid w:val="008147E9"/>
    <w:rsid w:val="00821799"/>
    <w:rsid w:val="00823C3D"/>
    <w:rsid w:val="0082750F"/>
    <w:rsid w:val="008357E8"/>
    <w:rsid w:val="00835C76"/>
    <w:rsid w:val="008536E8"/>
    <w:rsid w:val="0085390F"/>
    <w:rsid w:val="00854735"/>
    <w:rsid w:val="00865073"/>
    <w:rsid w:val="008773AC"/>
    <w:rsid w:val="0088091C"/>
    <w:rsid w:val="00881244"/>
    <w:rsid w:val="008A35A1"/>
    <w:rsid w:val="008A3920"/>
    <w:rsid w:val="008A77AC"/>
    <w:rsid w:val="008B42E1"/>
    <w:rsid w:val="008B452B"/>
    <w:rsid w:val="008B75D4"/>
    <w:rsid w:val="008D65A0"/>
    <w:rsid w:val="008E5513"/>
    <w:rsid w:val="008E5B59"/>
    <w:rsid w:val="008F492B"/>
    <w:rsid w:val="008F7DF5"/>
    <w:rsid w:val="0090006A"/>
    <w:rsid w:val="00901D0A"/>
    <w:rsid w:val="009212E8"/>
    <w:rsid w:val="00932879"/>
    <w:rsid w:val="009375BE"/>
    <w:rsid w:val="0094753A"/>
    <w:rsid w:val="009528A8"/>
    <w:rsid w:val="009577B1"/>
    <w:rsid w:val="00960C09"/>
    <w:rsid w:val="00980AED"/>
    <w:rsid w:val="00983929"/>
    <w:rsid w:val="00995FD9"/>
    <w:rsid w:val="009A5432"/>
    <w:rsid w:val="009C4AAD"/>
    <w:rsid w:val="009D1DA2"/>
    <w:rsid w:val="009E6239"/>
    <w:rsid w:val="009F0C99"/>
    <w:rsid w:val="009F6F21"/>
    <w:rsid w:val="00A015D3"/>
    <w:rsid w:val="00A149BF"/>
    <w:rsid w:val="00A14B09"/>
    <w:rsid w:val="00A31BE1"/>
    <w:rsid w:val="00A3369A"/>
    <w:rsid w:val="00A6275E"/>
    <w:rsid w:val="00A7433E"/>
    <w:rsid w:val="00A76502"/>
    <w:rsid w:val="00A80411"/>
    <w:rsid w:val="00A913B6"/>
    <w:rsid w:val="00AA11E5"/>
    <w:rsid w:val="00AA3924"/>
    <w:rsid w:val="00AB1ABE"/>
    <w:rsid w:val="00AB388D"/>
    <w:rsid w:val="00AB7B88"/>
    <w:rsid w:val="00AD2342"/>
    <w:rsid w:val="00AD30F4"/>
    <w:rsid w:val="00AD3AC8"/>
    <w:rsid w:val="00AE33E2"/>
    <w:rsid w:val="00AF0F71"/>
    <w:rsid w:val="00AF3F51"/>
    <w:rsid w:val="00AF55EF"/>
    <w:rsid w:val="00B012B2"/>
    <w:rsid w:val="00B036E3"/>
    <w:rsid w:val="00B05E3E"/>
    <w:rsid w:val="00B12283"/>
    <w:rsid w:val="00B151D8"/>
    <w:rsid w:val="00B20C1D"/>
    <w:rsid w:val="00B21A8F"/>
    <w:rsid w:val="00B23972"/>
    <w:rsid w:val="00B30492"/>
    <w:rsid w:val="00B32489"/>
    <w:rsid w:val="00B509F2"/>
    <w:rsid w:val="00B65601"/>
    <w:rsid w:val="00B934DF"/>
    <w:rsid w:val="00BA44E5"/>
    <w:rsid w:val="00BA5D88"/>
    <w:rsid w:val="00BA71FB"/>
    <w:rsid w:val="00BB1CB4"/>
    <w:rsid w:val="00BB4DB6"/>
    <w:rsid w:val="00BF2644"/>
    <w:rsid w:val="00C25501"/>
    <w:rsid w:val="00C45E3E"/>
    <w:rsid w:val="00C57C1A"/>
    <w:rsid w:val="00C672CB"/>
    <w:rsid w:val="00C7301C"/>
    <w:rsid w:val="00C75597"/>
    <w:rsid w:val="00C80E57"/>
    <w:rsid w:val="00CA5716"/>
    <w:rsid w:val="00CB3C75"/>
    <w:rsid w:val="00CB5FAD"/>
    <w:rsid w:val="00CE3CFF"/>
    <w:rsid w:val="00CE7B8A"/>
    <w:rsid w:val="00CF42FE"/>
    <w:rsid w:val="00CF52BD"/>
    <w:rsid w:val="00CF73D2"/>
    <w:rsid w:val="00D04AF3"/>
    <w:rsid w:val="00D06DA9"/>
    <w:rsid w:val="00D1014B"/>
    <w:rsid w:val="00D15E89"/>
    <w:rsid w:val="00D17051"/>
    <w:rsid w:val="00D25DBE"/>
    <w:rsid w:val="00D600BD"/>
    <w:rsid w:val="00D70AB8"/>
    <w:rsid w:val="00D7351C"/>
    <w:rsid w:val="00D86028"/>
    <w:rsid w:val="00D87E9D"/>
    <w:rsid w:val="00D9132D"/>
    <w:rsid w:val="00D9633B"/>
    <w:rsid w:val="00DA34BD"/>
    <w:rsid w:val="00DC3A5F"/>
    <w:rsid w:val="00DC7EE5"/>
    <w:rsid w:val="00DC7FBF"/>
    <w:rsid w:val="00DD596B"/>
    <w:rsid w:val="00DD7BC3"/>
    <w:rsid w:val="00DF6CE4"/>
    <w:rsid w:val="00E21E2F"/>
    <w:rsid w:val="00E239A5"/>
    <w:rsid w:val="00E24A62"/>
    <w:rsid w:val="00E2535A"/>
    <w:rsid w:val="00E35349"/>
    <w:rsid w:val="00E432CD"/>
    <w:rsid w:val="00E522B2"/>
    <w:rsid w:val="00E52A23"/>
    <w:rsid w:val="00E61C76"/>
    <w:rsid w:val="00E63773"/>
    <w:rsid w:val="00E63E0A"/>
    <w:rsid w:val="00E70D2C"/>
    <w:rsid w:val="00E97858"/>
    <w:rsid w:val="00EA2350"/>
    <w:rsid w:val="00EA7615"/>
    <w:rsid w:val="00EB10FC"/>
    <w:rsid w:val="00EB1484"/>
    <w:rsid w:val="00EB271D"/>
    <w:rsid w:val="00EC19DD"/>
    <w:rsid w:val="00EE0EF8"/>
    <w:rsid w:val="00EF31F8"/>
    <w:rsid w:val="00F0759E"/>
    <w:rsid w:val="00F079A2"/>
    <w:rsid w:val="00F16654"/>
    <w:rsid w:val="00F16670"/>
    <w:rsid w:val="00F2004C"/>
    <w:rsid w:val="00F357D9"/>
    <w:rsid w:val="00F402FB"/>
    <w:rsid w:val="00F46AC9"/>
    <w:rsid w:val="00F4740C"/>
    <w:rsid w:val="00F525E3"/>
    <w:rsid w:val="00F61C46"/>
    <w:rsid w:val="00F76039"/>
    <w:rsid w:val="00FD4ED0"/>
    <w:rsid w:val="00FD668D"/>
    <w:rsid w:val="00FE75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95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2102"/>
    <w:pPr>
      <w:bidi/>
    </w:pPr>
  </w:style>
  <w:style w:type="paragraph" w:styleId="1">
    <w:name w:val="heading 1"/>
    <w:basedOn w:val="a"/>
    <w:next w:val="a"/>
    <w:link w:val="1Char"/>
    <w:uiPriority w:val="9"/>
    <w:qFormat/>
    <w:rsid w:val="00B05E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unhideWhenUsed/>
    <w:qFormat/>
    <w:rsid w:val="00B05E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semiHidden/>
    <w:unhideWhenUsed/>
    <w:qFormat/>
    <w:rsid w:val="00B05E3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semiHidden/>
    <w:unhideWhenUsed/>
    <w:qFormat/>
    <w:rsid w:val="00B05E3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semiHidden/>
    <w:unhideWhenUsed/>
    <w:qFormat/>
    <w:rsid w:val="00B05E3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semiHidden/>
    <w:unhideWhenUsed/>
    <w:qFormat/>
    <w:rsid w:val="00B05E3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B05E3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B05E3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B05E3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B05E3E"/>
    <w:rPr>
      <w:rFonts w:asciiTheme="majorHAnsi" w:eastAsiaTheme="majorEastAsia" w:hAnsiTheme="majorHAnsi" w:cstheme="majorBidi"/>
      <w:color w:val="0F4761" w:themeColor="accent1" w:themeShade="BF"/>
      <w:sz w:val="40"/>
      <w:szCs w:val="40"/>
    </w:rPr>
  </w:style>
  <w:style w:type="character" w:customStyle="1" w:styleId="2Char">
    <w:name w:val="عنوان 2 Char"/>
    <w:basedOn w:val="a0"/>
    <w:link w:val="2"/>
    <w:uiPriority w:val="9"/>
    <w:rsid w:val="00B05E3E"/>
    <w:rPr>
      <w:rFonts w:asciiTheme="majorHAnsi" w:eastAsiaTheme="majorEastAsia" w:hAnsiTheme="majorHAnsi" w:cstheme="majorBidi"/>
      <w:color w:val="0F4761" w:themeColor="accent1" w:themeShade="BF"/>
      <w:sz w:val="32"/>
      <w:szCs w:val="32"/>
    </w:rPr>
  </w:style>
  <w:style w:type="character" w:customStyle="1" w:styleId="3Char">
    <w:name w:val="عنوان 3 Char"/>
    <w:basedOn w:val="a0"/>
    <w:link w:val="3"/>
    <w:uiPriority w:val="9"/>
    <w:semiHidden/>
    <w:rsid w:val="00B05E3E"/>
    <w:rPr>
      <w:rFonts w:eastAsiaTheme="majorEastAsia" w:cstheme="majorBidi"/>
      <w:color w:val="0F4761" w:themeColor="accent1" w:themeShade="BF"/>
      <w:sz w:val="28"/>
      <w:szCs w:val="28"/>
    </w:rPr>
  </w:style>
  <w:style w:type="character" w:customStyle="1" w:styleId="4Char">
    <w:name w:val="عنوان 4 Char"/>
    <w:basedOn w:val="a0"/>
    <w:link w:val="4"/>
    <w:uiPriority w:val="9"/>
    <w:semiHidden/>
    <w:rsid w:val="00B05E3E"/>
    <w:rPr>
      <w:rFonts w:eastAsiaTheme="majorEastAsia" w:cstheme="majorBidi"/>
      <w:i/>
      <w:iCs/>
      <w:color w:val="0F4761" w:themeColor="accent1" w:themeShade="BF"/>
    </w:rPr>
  </w:style>
  <w:style w:type="character" w:customStyle="1" w:styleId="5Char">
    <w:name w:val="عنوان 5 Char"/>
    <w:basedOn w:val="a0"/>
    <w:link w:val="5"/>
    <w:uiPriority w:val="9"/>
    <w:semiHidden/>
    <w:rsid w:val="00B05E3E"/>
    <w:rPr>
      <w:rFonts w:eastAsiaTheme="majorEastAsia" w:cstheme="majorBidi"/>
      <w:color w:val="0F4761" w:themeColor="accent1" w:themeShade="BF"/>
    </w:rPr>
  </w:style>
  <w:style w:type="character" w:customStyle="1" w:styleId="6Char">
    <w:name w:val="عنوان 6 Char"/>
    <w:basedOn w:val="a0"/>
    <w:link w:val="6"/>
    <w:uiPriority w:val="9"/>
    <w:semiHidden/>
    <w:rsid w:val="00B05E3E"/>
    <w:rPr>
      <w:rFonts w:eastAsiaTheme="majorEastAsia" w:cstheme="majorBidi"/>
      <w:i/>
      <w:iCs/>
      <w:color w:val="595959" w:themeColor="text1" w:themeTint="A6"/>
    </w:rPr>
  </w:style>
  <w:style w:type="character" w:customStyle="1" w:styleId="7Char">
    <w:name w:val="عنوان 7 Char"/>
    <w:basedOn w:val="a0"/>
    <w:link w:val="7"/>
    <w:uiPriority w:val="9"/>
    <w:semiHidden/>
    <w:rsid w:val="00B05E3E"/>
    <w:rPr>
      <w:rFonts w:eastAsiaTheme="majorEastAsia" w:cstheme="majorBidi"/>
      <w:color w:val="595959" w:themeColor="text1" w:themeTint="A6"/>
    </w:rPr>
  </w:style>
  <w:style w:type="character" w:customStyle="1" w:styleId="8Char">
    <w:name w:val="عنوان 8 Char"/>
    <w:basedOn w:val="a0"/>
    <w:link w:val="8"/>
    <w:uiPriority w:val="9"/>
    <w:semiHidden/>
    <w:rsid w:val="00B05E3E"/>
    <w:rPr>
      <w:rFonts w:eastAsiaTheme="majorEastAsia" w:cstheme="majorBidi"/>
      <w:i/>
      <w:iCs/>
      <w:color w:val="272727" w:themeColor="text1" w:themeTint="D8"/>
    </w:rPr>
  </w:style>
  <w:style w:type="character" w:customStyle="1" w:styleId="9Char">
    <w:name w:val="عنوان 9 Char"/>
    <w:basedOn w:val="a0"/>
    <w:link w:val="9"/>
    <w:uiPriority w:val="9"/>
    <w:semiHidden/>
    <w:rsid w:val="00B05E3E"/>
    <w:rPr>
      <w:rFonts w:eastAsiaTheme="majorEastAsia" w:cstheme="majorBidi"/>
      <w:color w:val="272727" w:themeColor="text1" w:themeTint="D8"/>
    </w:rPr>
  </w:style>
  <w:style w:type="paragraph" w:styleId="a3">
    <w:name w:val="Title"/>
    <w:basedOn w:val="a"/>
    <w:next w:val="a"/>
    <w:link w:val="Char"/>
    <w:uiPriority w:val="10"/>
    <w:qFormat/>
    <w:rsid w:val="00B05E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B05E3E"/>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B05E3E"/>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B05E3E"/>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B05E3E"/>
    <w:pPr>
      <w:spacing w:before="160"/>
      <w:jc w:val="center"/>
    </w:pPr>
    <w:rPr>
      <w:i/>
      <w:iCs/>
      <w:color w:val="404040" w:themeColor="text1" w:themeTint="BF"/>
    </w:rPr>
  </w:style>
  <w:style w:type="character" w:customStyle="1" w:styleId="Char1">
    <w:name w:val="اقتباس Char"/>
    <w:basedOn w:val="a0"/>
    <w:link w:val="a5"/>
    <w:uiPriority w:val="29"/>
    <w:rsid w:val="00B05E3E"/>
    <w:rPr>
      <w:i/>
      <w:iCs/>
      <w:color w:val="404040" w:themeColor="text1" w:themeTint="BF"/>
    </w:rPr>
  </w:style>
  <w:style w:type="paragraph" w:styleId="a6">
    <w:name w:val="List Paragraph"/>
    <w:basedOn w:val="a"/>
    <w:uiPriority w:val="34"/>
    <w:qFormat/>
    <w:rsid w:val="00B05E3E"/>
    <w:pPr>
      <w:ind w:left="720"/>
      <w:contextualSpacing/>
    </w:pPr>
  </w:style>
  <w:style w:type="character" w:styleId="a7">
    <w:name w:val="Intense Emphasis"/>
    <w:basedOn w:val="a0"/>
    <w:uiPriority w:val="21"/>
    <w:qFormat/>
    <w:rsid w:val="00B05E3E"/>
    <w:rPr>
      <w:i/>
      <w:iCs/>
      <w:color w:val="0F4761" w:themeColor="accent1" w:themeShade="BF"/>
    </w:rPr>
  </w:style>
  <w:style w:type="paragraph" w:styleId="a8">
    <w:name w:val="Intense Quote"/>
    <w:basedOn w:val="a"/>
    <w:next w:val="a"/>
    <w:link w:val="Char2"/>
    <w:uiPriority w:val="30"/>
    <w:qFormat/>
    <w:rsid w:val="00B05E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اقتباس مكثف Char"/>
    <w:basedOn w:val="a0"/>
    <w:link w:val="a8"/>
    <w:uiPriority w:val="30"/>
    <w:rsid w:val="00B05E3E"/>
    <w:rPr>
      <w:i/>
      <w:iCs/>
      <w:color w:val="0F4761" w:themeColor="accent1" w:themeShade="BF"/>
    </w:rPr>
  </w:style>
  <w:style w:type="character" w:styleId="a9">
    <w:name w:val="Intense Reference"/>
    <w:basedOn w:val="a0"/>
    <w:uiPriority w:val="32"/>
    <w:qFormat/>
    <w:rsid w:val="00B05E3E"/>
    <w:rPr>
      <w:b/>
      <w:bCs/>
      <w:smallCaps/>
      <w:color w:val="0F4761" w:themeColor="accent1" w:themeShade="BF"/>
      <w:spacing w:val="5"/>
    </w:rPr>
  </w:style>
  <w:style w:type="paragraph" w:styleId="aa">
    <w:name w:val="footnote text"/>
    <w:basedOn w:val="a"/>
    <w:link w:val="Char3"/>
    <w:uiPriority w:val="99"/>
    <w:semiHidden/>
    <w:unhideWhenUsed/>
    <w:rsid w:val="00156A09"/>
    <w:pPr>
      <w:spacing w:after="0" w:line="240" w:lineRule="auto"/>
    </w:pPr>
    <w:rPr>
      <w:sz w:val="20"/>
      <w:szCs w:val="20"/>
    </w:rPr>
  </w:style>
  <w:style w:type="character" w:customStyle="1" w:styleId="Char3">
    <w:name w:val="نص حاشية سفلية Char"/>
    <w:basedOn w:val="a0"/>
    <w:link w:val="aa"/>
    <w:uiPriority w:val="99"/>
    <w:semiHidden/>
    <w:rsid w:val="00156A09"/>
    <w:rPr>
      <w:sz w:val="20"/>
      <w:szCs w:val="20"/>
    </w:rPr>
  </w:style>
  <w:style w:type="character" w:styleId="ab">
    <w:name w:val="footnote reference"/>
    <w:basedOn w:val="a0"/>
    <w:uiPriority w:val="99"/>
    <w:semiHidden/>
    <w:unhideWhenUsed/>
    <w:rsid w:val="00156A09"/>
    <w:rPr>
      <w:vertAlign w:val="superscript"/>
    </w:rPr>
  </w:style>
  <w:style w:type="paragraph" w:styleId="ac">
    <w:name w:val="header"/>
    <w:basedOn w:val="a"/>
    <w:link w:val="Char4"/>
    <w:uiPriority w:val="99"/>
    <w:unhideWhenUsed/>
    <w:rsid w:val="005A7C3B"/>
    <w:pPr>
      <w:tabs>
        <w:tab w:val="center" w:pos="4153"/>
        <w:tab w:val="right" w:pos="8306"/>
      </w:tabs>
      <w:spacing w:after="0" w:line="240" w:lineRule="auto"/>
    </w:pPr>
  </w:style>
  <w:style w:type="character" w:customStyle="1" w:styleId="Char4">
    <w:name w:val="رأس الصفحة Char"/>
    <w:basedOn w:val="a0"/>
    <w:link w:val="ac"/>
    <w:uiPriority w:val="99"/>
    <w:rsid w:val="005A7C3B"/>
  </w:style>
  <w:style w:type="paragraph" w:styleId="ad">
    <w:name w:val="footer"/>
    <w:basedOn w:val="a"/>
    <w:link w:val="Char5"/>
    <w:uiPriority w:val="99"/>
    <w:unhideWhenUsed/>
    <w:rsid w:val="005A7C3B"/>
    <w:pPr>
      <w:tabs>
        <w:tab w:val="center" w:pos="4153"/>
        <w:tab w:val="right" w:pos="8306"/>
      </w:tabs>
      <w:spacing w:after="0" w:line="240" w:lineRule="auto"/>
    </w:pPr>
  </w:style>
  <w:style w:type="character" w:customStyle="1" w:styleId="Char5">
    <w:name w:val="تذييل الصفحة Char"/>
    <w:basedOn w:val="a0"/>
    <w:link w:val="ad"/>
    <w:uiPriority w:val="99"/>
    <w:rsid w:val="005A7C3B"/>
  </w:style>
  <w:style w:type="character" w:styleId="ae">
    <w:name w:val="page number"/>
    <w:basedOn w:val="a0"/>
    <w:uiPriority w:val="99"/>
    <w:semiHidden/>
    <w:unhideWhenUsed/>
    <w:rsid w:val="005A7C3B"/>
  </w:style>
  <w:style w:type="paragraph" w:styleId="af">
    <w:name w:val="Balloon Text"/>
    <w:basedOn w:val="a"/>
    <w:link w:val="Char6"/>
    <w:uiPriority w:val="99"/>
    <w:semiHidden/>
    <w:unhideWhenUsed/>
    <w:rsid w:val="007451B5"/>
    <w:pPr>
      <w:spacing w:after="0" w:line="240" w:lineRule="auto"/>
    </w:pPr>
    <w:rPr>
      <w:rFonts w:ascii="Tahoma" w:hAnsi="Tahoma" w:cs="Tahoma"/>
      <w:sz w:val="16"/>
      <w:szCs w:val="16"/>
    </w:rPr>
  </w:style>
  <w:style w:type="character" w:customStyle="1" w:styleId="Char6">
    <w:name w:val="نص في بالون Char"/>
    <w:basedOn w:val="a0"/>
    <w:link w:val="af"/>
    <w:uiPriority w:val="99"/>
    <w:semiHidden/>
    <w:rsid w:val="007451B5"/>
    <w:rPr>
      <w:rFonts w:ascii="Tahoma" w:hAnsi="Tahoma" w:cs="Tahoma"/>
      <w:sz w:val="16"/>
      <w:szCs w:val="16"/>
    </w:rPr>
  </w:style>
  <w:style w:type="character" w:styleId="af0">
    <w:name w:val="Strong"/>
    <w:basedOn w:val="a0"/>
    <w:uiPriority w:val="22"/>
    <w:qFormat/>
    <w:rsid w:val="002373D3"/>
    <w:rPr>
      <w:b/>
      <w:bCs/>
    </w:rPr>
  </w:style>
  <w:style w:type="paragraph" w:styleId="af1">
    <w:name w:val="Normal (Web)"/>
    <w:basedOn w:val="a"/>
    <w:uiPriority w:val="99"/>
    <w:semiHidden/>
    <w:unhideWhenUsed/>
    <w:rsid w:val="002373D3"/>
    <w:pPr>
      <w:bidi w:val="0"/>
      <w:spacing w:before="100" w:beforeAutospacing="1" w:after="100" w:afterAutospacing="1" w:line="240" w:lineRule="auto"/>
    </w:pPr>
    <w:rPr>
      <w:rFonts w:ascii="Times New Roman" w:eastAsia="Times New Roman" w:hAnsi="Times New Roman" w:cs="Times New Roman"/>
      <w:kern w:val="0"/>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2102"/>
    <w:pPr>
      <w:bidi/>
    </w:pPr>
  </w:style>
  <w:style w:type="paragraph" w:styleId="1">
    <w:name w:val="heading 1"/>
    <w:basedOn w:val="a"/>
    <w:next w:val="a"/>
    <w:link w:val="1Char"/>
    <w:uiPriority w:val="9"/>
    <w:qFormat/>
    <w:rsid w:val="00B05E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unhideWhenUsed/>
    <w:qFormat/>
    <w:rsid w:val="00B05E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semiHidden/>
    <w:unhideWhenUsed/>
    <w:qFormat/>
    <w:rsid w:val="00B05E3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semiHidden/>
    <w:unhideWhenUsed/>
    <w:qFormat/>
    <w:rsid w:val="00B05E3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semiHidden/>
    <w:unhideWhenUsed/>
    <w:qFormat/>
    <w:rsid w:val="00B05E3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semiHidden/>
    <w:unhideWhenUsed/>
    <w:qFormat/>
    <w:rsid w:val="00B05E3E"/>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B05E3E"/>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B05E3E"/>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B05E3E"/>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B05E3E"/>
    <w:rPr>
      <w:rFonts w:asciiTheme="majorHAnsi" w:eastAsiaTheme="majorEastAsia" w:hAnsiTheme="majorHAnsi" w:cstheme="majorBidi"/>
      <w:color w:val="0F4761" w:themeColor="accent1" w:themeShade="BF"/>
      <w:sz w:val="40"/>
      <w:szCs w:val="40"/>
    </w:rPr>
  </w:style>
  <w:style w:type="character" w:customStyle="1" w:styleId="2Char">
    <w:name w:val="عنوان 2 Char"/>
    <w:basedOn w:val="a0"/>
    <w:link w:val="2"/>
    <w:uiPriority w:val="9"/>
    <w:rsid w:val="00B05E3E"/>
    <w:rPr>
      <w:rFonts w:asciiTheme="majorHAnsi" w:eastAsiaTheme="majorEastAsia" w:hAnsiTheme="majorHAnsi" w:cstheme="majorBidi"/>
      <w:color w:val="0F4761" w:themeColor="accent1" w:themeShade="BF"/>
      <w:sz w:val="32"/>
      <w:szCs w:val="32"/>
    </w:rPr>
  </w:style>
  <w:style w:type="character" w:customStyle="1" w:styleId="3Char">
    <w:name w:val="عنوان 3 Char"/>
    <w:basedOn w:val="a0"/>
    <w:link w:val="3"/>
    <w:uiPriority w:val="9"/>
    <w:semiHidden/>
    <w:rsid w:val="00B05E3E"/>
    <w:rPr>
      <w:rFonts w:eastAsiaTheme="majorEastAsia" w:cstheme="majorBidi"/>
      <w:color w:val="0F4761" w:themeColor="accent1" w:themeShade="BF"/>
      <w:sz w:val="28"/>
      <w:szCs w:val="28"/>
    </w:rPr>
  </w:style>
  <w:style w:type="character" w:customStyle="1" w:styleId="4Char">
    <w:name w:val="عنوان 4 Char"/>
    <w:basedOn w:val="a0"/>
    <w:link w:val="4"/>
    <w:uiPriority w:val="9"/>
    <w:semiHidden/>
    <w:rsid w:val="00B05E3E"/>
    <w:rPr>
      <w:rFonts w:eastAsiaTheme="majorEastAsia" w:cstheme="majorBidi"/>
      <w:i/>
      <w:iCs/>
      <w:color w:val="0F4761" w:themeColor="accent1" w:themeShade="BF"/>
    </w:rPr>
  </w:style>
  <w:style w:type="character" w:customStyle="1" w:styleId="5Char">
    <w:name w:val="عنوان 5 Char"/>
    <w:basedOn w:val="a0"/>
    <w:link w:val="5"/>
    <w:uiPriority w:val="9"/>
    <w:semiHidden/>
    <w:rsid w:val="00B05E3E"/>
    <w:rPr>
      <w:rFonts w:eastAsiaTheme="majorEastAsia" w:cstheme="majorBidi"/>
      <w:color w:val="0F4761" w:themeColor="accent1" w:themeShade="BF"/>
    </w:rPr>
  </w:style>
  <w:style w:type="character" w:customStyle="1" w:styleId="6Char">
    <w:name w:val="عنوان 6 Char"/>
    <w:basedOn w:val="a0"/>
    <w:link w:val="6"/>
    <w:uiPriority w:val="9"/>
    <w:semiHidden/>
    <w:rsid w:val="00B05E3E"/>
    <w:rPr>
      <w:rFonts w:eastAsiaTheme="majorEastAsia" w:cstheme="majorBidi"/>
      <w:i/>
      <w:iCs/>
      <w:color w:val="595959" w:themeColor="text1" w:themeTint="A6"/>
    </w:rPr>
  </w:style>
  <w:style w:type="character" w:customStyle="1" w:styleId="7Char">
    <w:name w:val="عنوان 7 Char"/>
    <w:basedOn w:val="a0"/>
    <w:link w:val="7"/>
    <w:uiPriority w:val="9"/>
    <w:semiHidden/>
    <w:rsid w:val="00B05E3E"/>
    <w:rPr>
      <w:rFonts w:eastAsiaTheme="majorEastAsia" w:cstheme="majorBidi"/>
      <w:color w:val="595959" w:themeColor="text1" w:themeTint="A6"/>
    </w:rPr>
  </w:style>
  <w:style w:type="character" w:customStyle="1" w:styleId="8Char">
    <w:name w:val="عنوان 8 Char"/>
    <w:basedOn w:val="a0"/>
    <w:link w:val="8"/>
    <w:uiPriority w:val="9"/>
    <w:semiHidden/>
    <w:rsid w:val="00B05E3E"/>
    <w:rPr>
      <w:rFonts w:eastAsiaTheme="majorEastAsia" w:cstheme="majorBidi"/>
      <w:i/>
      <w:iCs/>
      <w:color w:val="272727" w:themeColor="text1" w:themeTint="D8"/>
    </w:rPr>
  </w:style>
  <w:style w:type="character" w:customStyle="1" w:styleId="9Char">
    <w:name w:val="عنوان 9 Char"/>
    <w:basedOn w:val="a0"/>
    <w:link w:val="9"/>
    <w:uiPriority w:val="9"/>
    <w:semiHidden/>
    <w:rsid w:val="00B05E3E"/>
    <w:rPr>
      <w:rFonts w:eastAsiaTheme="majorEastAsia" w:cstheme="majorBidi"/>
      <w:color w:val="272727" w:themeColor="text1" w:themeTint="D8"/>
    </w:rPr>
  </w:style>
  <w:style w:type="paragraph" w:styleId="a3">
    <w:name w:val="Title"/>
    <w:basedOn w:val="a"/>
    <w:next w:val="a"/>
    <w:link w:val="Char"/>
    <w:uiPriority w:val="10"/>
    <w:qFormat/>
    <w:rsid w:val="00B05E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B05E3E"/>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B05E3E"/>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B05E3E"/>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B05E3E"/>
    <w:pPr>
      <w:spacing w:before="160"/>
      <w:jc w:val="center"/>
    </w:pPr>
    <w:rPr>
      <w:i/>
      <w:iCs/>
      <w:color w:val="404040" w:themeColor="text1" w:themeTint="BF"/>
    </w:rPr>
  </w:style>
  <w:style w:type="character" w:customStyle="1" w:styleId="Char1">
    <w:name w:val="اقتباس Char"/>
    <w:basedOn w:val="a0"/>
    <w:link w:val="a5"/>
    <w:uiPriority w:val="29"/>
    <w:rsid w:val="00B05E3E"/>
    <w:rPr>
      <w:i/>
      <w:iCs/>
      <w:color w:val="404040" w:themeColor="text1" w:themeTint="BF"/>
    </w:rPr>
  </w:style>
  <w:style w:type="paragraph" w:styleId="a6">
    <w:name w:val="List Paragraph"/>
    <w:basedOn w:val="a"/>
    <w:uiPriority w:val="34"/>
    <w:qFormat/>
    <w:rsid w:val="00B05E3E"/>
    <w:pPr>
      <w:ind w:left="720"/>
      <w:contextualSpacing/>
    </w:pPr>
  </w:style>
  <w:style w:type="character" w:styleId="a7">
    <w:name w:val="Intense Emphasis"/>
    <w:basedOn w:val="a0"/>
    <w:uiPriority w:val="21"/>
    <w:qFormat/>
    <w:rsid w:val="00B05E3E"/>
    <w:rPr>
      <w:i/>
      <w:iCs/>
      <w:color w:val="0F4761" w:themeColor="accent1" w:themeShade="BF"/>
    </w:rPr>
  </w:style>
  <w:style w:type="paragraph" w:styleId="a8">
    <w:name w:val="Intense Quote"/>
    <w:basedOn w:val="a"/>
    <w:next w:val="a"/>
    <w:link w:val="Char2"/>
    <w:uiPriority w:val="30"/>
    <w:qFormat/>
    <w:rsid w:val="00B05E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اقتباس مكثف Char"/>
    <w:basedOn w:val="a0"/>
    <w:link w:val="a8"/>
    <w:uiPriority w:val="30"/>
    <w:rsid w:val="00B05E3E"/>
    <w:rPr>
      <w:i/>
      <w:iCs/>
      <w:color w:val="0F4761" w:themeColor="accent1" w:themeShade="BF"/>
    </w:rPr>
  </w:style>
  <w:style w:type="character" w:styleId="a9">
    <w:name w:val="Intense Reference"/>
    <w:basedOn w:val="a0"/>
    <w:uiPriority w:val="32"/>
    <w:qFormat/>
    <w:rsid w:val="00B05E3E"/>
    <w:rPr>
      <w:b/>
      <w:bCs/>
      <w:smallCaps/>
      <w:color w:val="0F4761" w:themeColor="accent1" w:themeShade="BF"/>
      <w:spacing w:val="5"/>
    </w:rPr>
  </w:style>
  <w:style w:type="paragraph" w:styleId="aa">
    <w:name w:val="footnote text"/>
    <w:basedOn w:val="a"/>
    <w:link w:val="Char3"/>
    <w:uiPriority w:val="99"/>
    <w:semiHidden/>
    <w:unhideWhenUsed/>
    <w:rsid w:val="00156A09"/>
    <w:pPr>
      <w:spacing w:after="0" w:line="240" w:lineRule="auto"/>
    </w:pPr>
    <w:rPr>
      <w:sz w:val="20"/>
      <w:szCs w:val="20"/>
    </w:rPr>
  </w:style>
  <w:style w:type="character" w:customStyle="1" w:styleId="Char3">
    <w:name w:val="نص حاشية سفلية Char"/>
    <w:basedOn w:val="a0"/>
    <w:link w:val="aa"/>
    <w:uiPriority w:val="99"/>
    <w:semiHidden/>
    <w:rsid w:val="00156A09"/>
    <w:rPr>
      <w:sz w:val="20"/>
      <w:szCs w:val="20"/>
    </w:rPr>
  </w:style>
  <w:style w:type="character" w:styleId="ab">
    <w:name w:val="footnote reference"/>
    <w:basedOn w:val="a0"/>
    <w:uiPriority w:val="99"/>
    <w:semiHidden/>
    <w:unhideWhenUsed/>
    <w:rsid w:val="00156A09"/>
    <w:rPr>
      <w:vertAlign w:val="superscript"/>
    </w:rPr>
  </w:style>
  <w:style w:type="paragraph" w:styleId="ac">
    <w:name w:val="header"/>
    <w:basedOn w:val="a"/>
    <w:link w:val="Char4"/>
    <w:uiPriority w:val="99"/>
    <w:unhideWhenUsed/>
    <w:rsid w:val="005A7C3B"/>
    <w:pPr>
      <w:tabs>
        <w:tab w:val="center" w:pos="4153"/>
        <w:tab w:val="right" w:pos="8306"/>
      </w:tabs>
      <w:spacing w:after="0" w:line="240" w:lineRule="auto"/>
    </w:pPr>
  </w:style>
  <w:style w:type="character" w:customStyle="1" w:styleId="Char4">
    <w:name w:val="رأس الصفحة Char"/>
    <w:basedOn w:val="a0"/>
    <w:link w:val="ac"/>
    <w:uiPriority w:val="99"/>
    <w:rsid w:val="005A7C3B"/>
  </w:style>
  <w:style w:type="paragraph" w:styleId="ad">
    <w:name w:val="footer"/>
    <w:basedOn w:val="a"/>
    <w:link w:val="Char5"/>
    <w:uiPriority w:val="99"/>
    <w:unhideWhenUsed/>
    <w:rsid w:val="005A7C3B"/>
    <w:pPr>
      <w:tabs>
        <w:tab w:val="center" w:pos="4153"/>
        <w:tab w:val="right" w:pos="8306"/>
      </w:tabs>
      <w:spacing w:after="0" w:line="240" w:lineRule="auto"/>
    </w:pPr>
  </w:style>
  <w:style w:type="character" w:customStyle="1" w:styleId="Char5">
    <w:name w:val="تذييل الصفحة Char"/>
    <w:basedOn w:val="a0"/>
    <w:link w:val="ad"/>
    <w:uiPriority w:val="99"/>
    <w:rsid w:val="005A7C3B"/>
  </w:style>
  <w:style w:type="character" w:styleId="ae">
    <w:name w:val="page number"/>
    <w:basedOn w:val="a0"/>
    <w:uiPriority w:val="99"/>
    <w:semiHidden/>
    <w:unhideWhenUsed/>
    <w:rsid w:val="005A7C3B"/>
  </w:style>
  <w:style w:type="paragraph" w:styleId="af">
    <w:name w:val="Balloon Text"/>
    <w:basedOn w:val="a"/>
    <w:link w:val="Char6"/>
    <w:uiPriority w:val="99"/>
    <w:semiHidden/>
    <w:unhideWhenUsed/>
    <w:rsid w:val="007451B5"/>
    <w:pPr>
      <w:spacing w:after="0" w:line="240" w:lineRule="auto"/>
    </w:pPr>
    <w:rPr>
      <w:rFonts w:ascii="Tahoma" w:hAnsi="Tahoma" w:cs="Tahoma"/>
      <w:sz w:val="16"/>
      <w:szCs w:val="16"/>
    </w:rPr>
  </w:style>
  <w:style w:type="character" w:customStyle="1" w:styleId="Char6">
    <w:name w:val="نص في بالون Char"/>
    <w:basedOn w:val="a0"/>
    <w:link w:val="af"/>
    <w:uiPriority w:val="99"/>
    <w:semiHidden/>
    <w:rsid w:val="007451B5"/>
    <w:rPr>
      <w:rFonts w:ascii="Tahoma" w:hAnsi="Tahoma" w:cs="Tahoma"/>
      <w:sz w:val="16"/>
      <w:szCs w:val="16"/>
    </w:rPr>
  </w:style>
  <w:style w:type="character" w:styleId="af0">
    <w:name w:val="Strong"/>
    <w:basedOn w:val="a0"/>
    <w:uiPriority w:val="22"/>
    <w:qFormat/>
    <w:rsid w:val="002373D3"/>
    <w:rPr>
      <w:b/>
      <w:bCs/>
    </w:rPr>
  </w:style>
  <w:style w:type="paragraph" w:styleId="af1">
    <w:name w:val="Normal (Web)"/>
    <w:basedOn w:val="a"/>
    <w:uiPriority w:val="99"/>
    <w:semiHidden/>
    <w:unhideWhenUsed/>
    <w:rsid w:val="002373D3"/>
    <w:pPr>
      <w:bidi w:val="0"/>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7038895">
      <w:bodyDiv w:val="1"/>
      <w:marLeft w:val="0"/>
      <w:marRight w:val="0"/>
      <w:marTop w:val="0"/>
      <w:marBottom w:val="0"/>
      <w:divBdr>
        <w:top w:val="none" w:sz="0" w:space="0" w:color="auto"/>
        <w:left w:val="none" w:sz="0" w:space="0" w:color="auto"/>
        <w:bottom w:val="none" w:sz="0" w:space="0" w:color="auto"/>
        <w:right w:val="none" w:sz="0" w:space="0" w:color="auto"/>
      </w:divBdr>
    </w:div>
    <w:div w:id="2122334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49</Pages>
  <Words>8696</Words>
  <Characters>49571</Characters>
  <Application>Microsoft Office Word</Application>
  <DocSecurity>0</DocSecurity>
  <Lines>413</Lines>
  <Paragraphs>116</Paragraphs>
  <ScaleCrop>false</ScaleCrop>
  <HeadingPairs>
    <vt:vector size="2" baseType="variant">
      <vt:variant>
        <vt:lpstr>العنوان</vt:lpstr>
      </vt:variant>
      <vt:variant>
        <vt:i4>1</vt:i4>
      </vt:variant>
    </vt:vector>
  </HeadingPairs>
  <TitlesOfParts>
    <vt:vector size="1" baseType="lpstr">
      <vt:lpstr/>
    </vt:vector>
  </TitlesOfParts>
  <Company>By DR.Ahmed Saker</Company>
  <LinksUpToDate>false</LinksUpToDate>
  <CharactersWithSpaces>58151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فاطمة امحمد</dc:creator>
  <cp:lastModifiedBy>hp</cp:lastModifiedBy>
  <cp:revision>2</cp:revision>
  <dcterms:created xsi:type="dcterms:W3CDTF">2025-06-01T18:00:00Z</dcterms:created>
  <dcterms:modified xsi:type="dcterms:W3CDTF">2025-06-01T18:00:00Z</dcterms:modified>
</cp:coreProperties>
</file>